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0A0D5B" w14:textId="77777777" w:rsidR="00DC24AB" w:rsidRDefault="005F570C" w:rsidP="00397D47">
      <w:pPr>
        <w:pStyle w:val="a3"/>
        <w:spacing w:before="68"/>
        <w:ind w:left="112" w:firstLineChars="0" w:firstLine="0"/>
        <w:rPr>
          <w:rFonts w:ascii="黑体"/>
          <w:color w:val="000000" w:themeColor="text1"/>
        </w:rPr>
      </w:pPr>
      <w:r>
        <w:rPr>
          <w:color w:val="000000" w:themeColor="text1"/>
          <w:position w:val="1"/>
        </w:rPr>
        <w:t>ICS</w:t>
      </w:r>
      <w:r>
        <w:rPr>
          <w:rFonts w:ascii="黑体"/>
          <w:color w:val="000000" w:themeColor="text1"/>
        </w:rPr>
        <w:t>93.080</w:t>
      </w:r>
    </w:p>
    <w:p w14:paraId="31931E4D" w14:textId="3F805579" w:rsidR="00DC24AB" w:rsidRDefault="005F570C">
      <w:pPr>
        <w:pStyle w:val="a3"/>
        <w:spacing w:before="43"/>
        <w:ind w:left="112" w:firstLine="420"/>
        <w:rPr>
          <w:rFonts w:ascii="黑体"/>
          <w:color w:val="000000" w:themeColor="text1"/>
        </w:rPr>
      </w:pPr>
      <w:r>
        <w:rPr>
          <w:rFonts w:ascii="黑体"/>
          <w:color w:val="000000" w:themeColor="text1"/>
        </w:rPr>
        <w:t xml:space="preserve">P </w:t>
      </w:r>
      <w:r w:rsidR="00EE4018">
        <w:rPr>
          <w:rFonts w:ascii="黑体" w:hint="eastAsia"/>
          <w:color w:val="000000" w:themeColor="text1"/>
        </w:rPr>
        <w:t>xx</w:t>
      </w:r>
    </w:p>
    <w:p w14:paraId="2A8F6C8C" w14:textId="77777777" w:rsidR="00DC24AB" w:rsidRDefault="005F570C">
      <w:pPr>
        <w:spacing w:before="417"/>
        <w:ind w:left="112" w:firstLine="420"/>
        <w:rPr>
          <w:b/>
          <w:color w:val="000000" w:themeColor="text1"/>
          <w:sz w:val="96"/>
        </w:rPr>
      </w:pPr>
      <w:r>
        <w:rPr>
          <w:color w:val="000000" w:themeColor="text1"/>
        </w:rPr>
        <w:br w:type="column"/>
      </w:r>
      <w:r>
        <w:rPr>
          <w:b/>
          <w:color w:val="000000" w:themeColor="text1"/>
          <w:w w:val="130"/>
          <w:sz w:val="96"/>
        </w:rPr>
        <w:t>DB13</w:t>
      </w:r>
    </w:p>
    <w:p w14:paraId="14877BA0" w14:textId="77777777" w:rsidR="00DC24AB" w:rsidRDefault="00DC24AB">
      <w:pPr>
        <w:ind w:firstLine="1920"/>
        <w:rPr>
          <w:color w:val="000000" w:themeColor="text1"/>
          <w:sz w:val="96"/>
        </w:rPr>
        <w:sectPr w:rsidR="00DC24AB">
          <w:headerReference w:type="even" r:id="rId8"/>
          <w:headerReference w:type="default" r:id="rId9"/>
          <w:footerReference w:type="even" r:id="rId10"/>
          <w:footerReference w:type="default" r:id="rId11"/>
          <w:headerReference w:type="first" r:id="rId12"/>
          <w:footerReference w:type="first" r:id="rId13"/>
          <w:pgSz w:w="11910" w:h="16850"/>
          <w:pgMar w:top="520" w:right="700" w:bottom="280" w:left="1020" w:header="720" w:footer="720" w:gutter="0"/>
          <w:cols w:num="2" w:space="720" w:equalWidth="0">
            <w:col w:w="1217" w:space="5444"/>
            <w:col w:w="3529"/>
          </w:cols>
        </w:sectPr>
      </w:pPr>
    </w:p>
    <w:p w14:paraId="7B9CA487" w14:textId="77777777" w:rsidR="00DC24AB" w:rsidRDefault="00DC24AB">
      <w:pPr>
        <w:pStyle w:val="a3"/>
        <w:spacing w:before="6"/>
        <w:ind w:firstLine="361"/>
        <w:rPr>
          <w:b/>
          <w:color w:val="000000" w:themeColor="text1"/>
          <w:sz w:val="18"/>
        </w:rPr>
      </w:pPr>
    </w:p>
    <w:p w14:paraId="13340F25" w14:textId="77777777" w:rsidR="00DC24AB" w:rsidRDefault="005F570C" w:rsidP="002170B9">
      <w:pPr>
        <w:tabs>
          <w:tab w:val="left" w:pos="1891"/>
          <w:tab w:val="left" w:pos="3385"/>
          <w:tab w:val="left" w:pos="4878"/>
          <w:tab w:val="left" w:pos="6371"/>
          <w:tab w:val="left" w:pos="7864"/>
          <w:tab w:val="left" w:pos="9357"/>
        </w:tabs>
        <w:spacing w:before="33"/>
        <w:ind w:firstLineChars="41" w:firstLine="197"/>
        <w:rPr>
          <w:rFonts w:ascii="黑体"/>
          <w:color w:val="000000" w:themeColor="text1"/>
          <w:sz w:val="48"/>
        </w:rPr>
      </w:pPr>
      <w:r>
        <w:rPr>
          <w:rFonts w:ascii="黑体" w:hint="eastAsia"/>
          <w:color w:val="000000" w:themeColor="text1"/>
          <w:sz w:val="48"/>
        </w:rPr>
        <w:t>河</w:t>
      </w:r>
      <w:r>
        <w:rPr>
          <w:rFonts w:ascii="黑体" w:hint="eastAsia"/>
          <w:color w:val="000000" w:themeColor="text1"/>
          <w:sz w:val="48"/>
        </w:rPr>
        <w:tab/>
        <w:t>北</w:t>
      </w:r>
      <w:r>
        <w:rPr>
          <w:rFonts w:ascii="黑体" w:hint="eastAsia"/>
          <w:color w:val="000000" w:themeColor="text1"/>
          <w:sz w:val="48"/>
        </w:rPr>
        <w:tab/>
        <w:t>省</w:t>
      </w:r>
      <w:r>
        <w:rPr>
          <w:rFonts w:ascii="黑体" w:hint="eastAsia"/>
          <w:color w:val="000000" w:themeColor="text1"/>
          <w:sz w:val="48"/>
        </w:rPr>
        <w:tab/>
        <w:t>地</w:t>
      </w:r>
      <w:r>
        <w:rPr>
          <w:rFonts w:ascii="黑体" w:hint="eastAsia"/>
          <w:color w:val="000000" w:themeColor="text1"/>
          <w:sz w:val="48"/>
        </w:rPr>
        <w:tab/>
        <w:t>方</w:t>
      </w:r>
      <w:r>
        <w:rPr>
          <w:rFonts w:ascii="黑体" w:hint="eastAsia"/>
          <w:color w:val="000000" w:themeColor="text1"/>
          <w:sz w:val="48"/>
        </w:rPr>
        <w:tab/>
        <w:t>标</w:t>
      </w:r>
      <w:r>
        <w:rPr>
          <w:rFonts w:ascii="黑体" w:hint="eastAsia"/>
          <w:color w:val="000000" w:themeColor="text1"/>
          <w:sz w:val="48"/>
        </w:rPr>
        <w:tab/>
        <w:t>准</w:t>
      </w:r>
    </w:p>
    <w:p w14:paraId="56C96A4C" w14:textId="77777777" w:rsidR="00DC24AB" w:rsidRDefault="00DC24AB">
      <w:pPr>
        <w:pStyle w:val="11"/>
        <w:rPr>
          <w:color w:val="000000" w:themeColor="text1"/>
        </w:rPr>
      </w:pPr>
      <w:bookmarkStart w:id="0" w:name="_Hlk129866019"/>
    </w:p>
    <w:bookmarkEnd w:id="0"/>
    <w:p w14:paraId="0B4117A9" w14:textId="77777777" w:rsidR="00DC24AB" w:rsidRDefault="00FC03E7">
      <w:pPr>
        <w:pStyle w:val="a3"/>
        <w:ind w:firstLine="420"/>
        <w:rPr>
          <w:rFonts w:ascii="黑体"/>
          <w:color w:val="000000" w:themeColor="text1"/>
          <w:sz w:val="20"/>
        </w:rPr>
      </w:pPr>
      <w:r>
        <w:rPr>
          <w:color w:val="000000" w:themeColor="text1"/>
        </w:rPr>
        <w:pict w14:anchorId="6AC294F9">
          <v:shapetype id="_x0000_t202" coordsize="21600,21600" o:spt="202" path="m,l,21600r21600,l21600,xe">
            <v:stroke joinstyle="miter"/>
            <v:path gradientshapeok="t" o:connecttype="rect"/>
          </v:shapetype>
          <v:shape id="fmFrame3" o:spid="_x0000_s1026" type="#_x0000_t202" style="position:absolute;left:0;text-align:left;margin-left:20.05pt;margin-top:118.9pt;width:456.9pt;height:61.65pt;z-index:251661312;mso-position-horizontal-relative:margin;mso-position-vertic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" stroked="f">
            <v:textbox style="mso-next-textbox:#fmFrame3" inset="0,0,0,0">
              <w:txbxContent>
                <w:p w14:paraId="56135E6E" w14:textId="77777777" w:rsidR="00DC24AB" w:rsidRDefault="005F570C">
                  <w:pPr>
                    <w:pStyle w:val="11"/>
                  </w:pPr>
                  <w:r>
                    <w:t>DB 13/T 2780—XXXX</w:t>
                  </w:r>
                </w:p>
              </w:txbxContent>
            </v:textbox>
            <w10:wrap anchorx="margin" anchory="margin"/>
            <w10:anchorlock/>
          </v:shape>
        </w:pict>
      </w:r>
    </w:p>
    <w:p w14:paraId="4F44C32D" w14:textId="77777777" w:rsidR="00DC24AB" w:rsidRDefault="00FC03E7">
      <w:pPr>
        <w:pStyle w:val="a3"/>
        <w:spacing w:before="8"/>
        <w:ind w:firstLine="420"/>
        <w:rPr>
          <w:rFonts w:ascii="黑体"/>
          <w:color w:val="000000" w:themeColor="text1"/>
          <w:sz w:val="29"/>
        </w:rPr>
      </w:pPr>
      <w:r>
        <w:rPr>
          <w:color w:val="000000" w:themeColor="text1"/>
        </w:rPr>
        <w:pict w14:anchorId="586D4F27">
          <v:line id="直接连接符 3" o:spid="_x0000_s1030" style="position:absolute;left:0;text-align:left;z-index:251659264;mso-position-horizontal-relative:page" from="56.65pt,21.35pt" to="538.55pt,2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">
            <w10:wrap type="topAndBottom" anchorx="page"/>
          </v:line>
        </w:pict>
      </w:r>
    </w:p>
    <w:p w14:paraId="668F5E48" w14:textId="77777777" w:rsidR="00DC24AB" w:rsidRDefault="00DC24AB">
      <w:pPr>
        <w:pStyle w:val="a3"/>
        <w:ind w:firstLine="600"/>
        <w:rPr>
          <w:rFonts w:ascii="黑体"/>
          <w:color w:val="000000" w:themeColor="text1"/>
          <w:sz w:val="30"/>
        </w:rPr>
      </w:pPr>
    </w:p>
    <w:p w14:paraId="28ED11F1" w14:textId="77777777" w:rsidR="00DC24AB" w:rsidRDefault="00DC24AB">
      <w:pPr>
        <w:pStyle w:val="a3"/>
        <w:ind w:firstLine="600"/>
        <w:rPr>
          <w:rFonts w:ascii="黑体"/>
          <w:color w:val="000000" w:themeColor="text1"/>
          <w:sz w:val="30"/>
        </w:rPr>
      </w:pPr>
    </w:p>
    <w:p w14:paraId="2138A650" w14:textId="77777777" w:rsidR="00DC24AB" w:rsidRDefault="00DC24AB">
      <w:pPr>
        <w:pStyle w:val="a3"/>
        <w:ind w:firstLine="600"/>
        <w:rPr>
          <w:rFonts w:ascii="黑体"/>
          <w:color w:val="000000" w:themeColor="text1"/>
          <w:sz w:val="30"/>
        </w:rPr>
      </w:pPr>
    </w:p>
    <w:p w14:paraId="01443825" w14:textId="77777777" w:rsidR="00DC24AB" w:rsidRDefault="00DC24AB">
      <w:pPr>
        <w:pStyle w:val="a3"/>
        <w:ind w:firstLine="600"/>
        <w:rPr>
          <w:rFonts w:ascii="黑体"/>
          <w:color w:val="000000" w:themeColor="text1"/>
          <w:sz w:val="30"/>
        </w:rPr>
      </w:pPr>
    </w:p>
    <w:p w14:paraId="6ED99CC6" w14:textId="77777777" w:rsidR="00DC24AB" w:rsidRDefault="00DC24AB">
      <w:pPr>
        <w:pStyle w:val="a3"/>
        <w:ind w:firstLine="600"/>
        <w:rPr>
          <w:rFonts w:ascii="黑体"/>
          <w:color w:val="000000" w:themeColor="text1"/>
          <w:sz w:val="30"/>
        </w:rPr>
      </w:pPr>
    </w:p>
    <w:p w14:paraId="19DEE247" w14:textId="2E62C6AB" w:rsidR="00DC24AB" w:rsidRDefault="005F570C" w:rsidP="00397D47">
      <w:pPr>
        <w:spacing w:before="206" w:line="245" w:lineRule="auto"/>
        <w:ind w:left="1548" w:right="1871" w:firstLineChars="0" w:firstLine="0"/>
        <w:jc w:val="center"/>
        <w:rPr>
          <w:rFonts w:ascii="黑体"/>
          <w:color w:val="000000" w:themeColor="text1"/>
          <w:sz w:val="52"/>
        </w:rPr>
      </w:pPr>
      <w:r>
        <w:rPr>
          <w:rFonts w:ascii="黑体" w:hint="eastAsia"/>
          <w:color w:val="000000" w:themeColor="text1"/>
          <w:sz w:val="52"/>
        </w:rPr>
        <w:t>橡胶改性沥青技术要求</w:t>
      </w:r>
    </w:p>
    <w:p w14:paraId="1E6C4AAA" w14:textId="790C56B3" w:rsidR="006F0D78" w:rsidRDefault="006F0D78" w:rsidP="00397D47">
      <w:pPr>
        <w:spacing w:before="206" w:line="245" w:lineRule="auto"/>
        <w:ind w:left="1548" w:right="1871" w:firstLineChars="0" w:firstLine="0"/>
        <w:jc w:val="center"/>
        <w:rPr>
          <w:rFonts w:ascii="黑体" w:hint="eastAsia"/>
          <w:color w:val="000000" w:themeColor="text1"/>
          <w:sz w:val="52"/>
        </w:rPr>
      </w:pPr>
      <w:r>
        <w:rPr>
          <w:rFonts w:ascii="黑体" w:hint="eastAsia"/>
          <w:color w:val="000000" w:themeColor="text1"/>
          <w:sz w:val="52"/>
        </w:rPr>
        <w:t>（征求意见稿）</w:t>
      </w:r>
    </w:p>
    <w:p w14:paraId="00A9C1CE" w14:textId="77777777" w:rsidR="00DC24AB" w:rsidRDefault="00DC24AB">
      <w:pPr>
        <w:pStyle w:val="a3"/>
        <w:ind w:firstLine="1040"/>
        <w:rPr>
          <w:rFonts w:ascii="黑体"/>
          <w:color w:val="000000" w:themeColor="text1"/>
          <w:sz w:val="52"/>
        </w:rPr>
      </w:pPr>
    </w:p>
    <w:p w14:paraId="4A4C3F88" w14:textId="77777777" w:rsidR="00DC24AB" w:rsidRDefault="00DC24AB">
      <w:pPr>
        <w:pStyle w:val="a3"/>
        <w:ind w:firstLine="1040"/>
        <w:rPr>
          <w:rFonts w:ascii="黑体"/>
          <w:color w:val="000000" w:themeColor="text1"/>
          <w:sz w:val="52"/>
        </w:rPr>
      </w:pPr>
    </w:p>
    <w:p w14:paraId="05FBCA5C" w14:textId="77777777" w:rsidR="00DC24AB" w:rsidRDefault="00DC24AB">
      <w:pPr>
        <w:pStyle w:val="a3"/>
        <w:ind w:firstLine="1040"/>
        <w:rPr>
          <w:rFonts w:ascii="黑体"/>
          <w:color w:val="000000" w:themeColor="text1"/>
          <w:sz w:val="52"/>
        </w:rPr>
      </w:pPr>
    </w:p>
    <w:p w14:paraId="39AC6298" w14:textId="77777777" w:rsidR="00DC24AB" w:rsidRDefault="00DC24AB">
      <w:pPr>
        <w:pStyle w:val="a3"/>
        <w:ind w:firstLine="1040"/>
        <w:rPr>
          <w:rFonts w:ascii="黑体"/>
          <w:color w:val="000000" w:themeColor="text1"/>
          <w:sz w:val="52"/>
        </w:rPr>
      </w:pPr>
    </w:p>
    <w:p w14:paraId="1BBB96E1" w14:textId="77777777" w:rsidR="00DC24AB" w:rsidRDefault="00DC24AB">
      <w:pPr>
        <w:pStyle w:val="a3"/>
        <w:ind w:firstLine="1040"/>
        <w:rPr>
          <w:rFonts w:ascii="黑体"/>
          <w:color w:val="000000" w:themeColor="text1"/>
          <w:sz w:val="52"/>
        </w:rPr>
      </w:pPr>
    </w:p>
    <w:p w14:paraId="06FA1F67" w14:textId="77777777" w:rsidR="00DC24AB" w:rsidRDefault="00DC24AB">
      <w:pPr>
        <w:pStyle w:val="a3"/>
        <w:ind w:firstLine="1040"/>
        <w:rPr>
          <w:rFonts w:ascii="黑体"/>
          <w:color w:val="000000" w:themeColor="text1"/>
          <w:sz w:val="52"/>
        </w:rPr>
      </w:pPr>
    </w:p>
    <w:p w14:paraId="4B933B3C" w14:textId="77777777" w:rsidR="00DC24AB" w:rsidRDefault="00DC24AB">
      <w:pPr>
        <w:pStyle w:val="a3"/>
        <w:ind w:firstLine="1040"/>
        <w:rPr>
          <w:rFonts w:ascii="黑体"/>
          <w:color w:val="000000" w:themeColor="text1"/>
          <w:sz w:val="52"/>
        </w:rPr>
      </w:pPr>
    </w:p>
    <w:p w14:paraId="4DCF3BF1" w14:textId="77777777" w:rsidR="00DC24AB" w:rsidRDefault="00DC24AB">
      <w:pPr>
        <w:pStyle w:val="a3"/>
        <w:ind w:firstLine="1040"/>
        <w:rPr>
          <w:rFonts w:ascii="黑体"/>
          <w:color w:val="000000" w:themeColor="text1"/>
          <w:sz w:val="52"/>
        </w:rPr>
      </w:pPr>
    </w:p>
    <w:p w14:paraId="73600428" w14:textId="77777777" w:rsidR="00DC24AB" w:rsidRDefault="00DC24AB">
      <w:pPr>
        <w:ind w:firstLine="560"/>
        <w:rPr>
          <w:rFonts w:ascii="黑体"/>
          <w:color w:val="000000" w:themeColor="text1"/>
          <w:sz w:val="28"/>
        </w:rPr>
      </w:pPr>
    </w:p>
    <w:p w14:paraId="1AF09227" w14:textId="77777777" w:rsidR="00DC24AB" w:rsidRDefault="00FC03E7">
      <w:pPr>
        <w:ind w:firstLine="420"/>
        <w:rPr>
          <w:rFonts w:ascii="黑体"/>
          <w:color w:val="000000" w:themeColor="text1"/>
          <w:sz w:val="28"/>
        </w:rPr>
      </w:pPr>
      <w:r>
        <w:rPr>
          <w:color w:val="000000" w:themeColor="text1"/>
        </w:rPr>
        <w:pict w14:anchorId="4BAE7546">
          <v:line id="直接连接符 2" o:spid="_x0000_s1029" style="position:absolute;left:0;text-align:left;z-index:251660288;mso-position-horizontal-relative:page" from="70.85pt,39.85pt" to="552.7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">
            <w10:wrap anchorx="page"/>
          </v:line>
        </w:pict>
      </w:r>
      <w:r>
        <w:rPr>
          <w:color w:val="000000" w:themeColor="text1"/>
        </w:rPr>
        <w:pict w14:anchorId="46537AC6">
          <v:shape id="fmFrame5" o:spid="_x0000_s1027" type="#_x0000_t202" style="position:absolute;left:0;text-align:left;margin-left:20.25pt;margin-top:669.15pt;width:159pt;height:24.6pt;z-index:251662336;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" filled="f" stroked="f">
            <v:textbox style="mso-next-textbox:#fmFrame5" inset="0,0,0,0">
              <w:txbxContent>
                <w:p w14:paraId="47074268" w14:textId="77777777" w:rsidR="00DC24AB" w:rsidRDefault="005F570C">
                  <w:pPr>
                    <w:pStyle w:val="af1"/>
                    <w:rPr>
                      <w:rFonts w:ascii="黑体"/>
                    </w:rPr>
                  </w:pPr>
                  <w:r>
                    <w:rPr>
                      <w:rFonts w:ascii="黑体" w:hint="eastAsia"/>
                    </w:rPr>
                    <w:t>202</w:t>
                  </w:r>
                  <w:r>
                    <w:rPr>
                      <w:rFonts w:ascii="黑体"/>
                    </w:rPr>
                    <w:t>X</w:t>
                  </w:r>
                  <w:r>
                    <w:rPr>
                      <w:rFonts w:ascii="黑体" w:hint="eastAsia"/>
                    </w:rPr>
                    <w:t>-</w:t>
                  </w:r>
                  <w:r>
                    <w:rPr>
                      <w:rFonts w:ascii="黑体"/>
                    </w:rPr>
                    <w:t>XX</w:t>
                  </w:r>
                  <w:r>
                    <w:rPr>
                      <w:rFonts w:ascii="黑体" w:hint="eastAsia"/>
                    </w:rPr>
                    <w:t>-X</w:t>
                  </w:r>
                  <w:r>
                    <w:rPr>
                      <w:rFonts w:ascii="黑体"/>
                    </w:rPr>
                    <w:t>X</w:t>
                  </w:r>
                  <w:r>
                    <w:rPr>
                      <w:rFonts w:ascii="黑体" w:hint="eastAsia"/>
                    </w:rPr>
                    <w:t>发布</w:t>
                  </w:r>
                </w:p>
              </w:txbxContent>
            </v:textbox>
            <w10:wrap anchorx="margin" anchory="margin"/>
            <w10:anchorlock/>
          </v:shape>
        </w:pict>
      </w:r>
      <w:r>
        <w:rPr>
          <w:color w:val="000000" w:themeColor="text1"/>
        </w:rPr>
        <w:pict w14:anchorId="6B358BDD">
          <v:shape id="fmFrame6" o:spid="_x0000_s1028" type="#_x0000_t202" style="position:absolute;left:0;text-align:left;margin-left:399.9pt;margin-top:669.2pt;width:109.5pt;height:24.6pt;z-index:251663360;mso-position-horizontal-relative:margin;mso-position-vertic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" filled="f" stroked="f">
            <v:textbox style="mso-next-textbox:#fmFrame6" inset="0,0,0,0">
              <w:txbxContent>
                <w:p w14:paraId="15BA3118" w14:textId="77777777" w:rsidR="00DC24AB" w:rsidRDefault="005F570C">
                  <w:pPr>
                    <w:pStyle w:val="af1"/>
                    <w:rPr>
                      <w:rFonts w:ascii="黑体"/>
                    </w:rPr>
                  </w:pPr>
                  <w:r>
                    <w:rPr>
                      <w:rFonts w:ascii="黑体" w:hint="eastAsia"/>
                    </w:rPr>
                    <w:t>202</w:t>
                  </w:r>
                  <w:r>
                    <w:rPr>
                      <w:rFonts w:ascii="黑体"/>
                    </w:rPr>
                    <w:t>X</w:t>
                  </w:r>
                  <w:r>
                    <w:rPr>
                      <w:rFonts w:ascii="黑体" w:hint="eastAsia"/>
                    </w:rPr>
                    <w:t>-</w:t>
                  </w:r>
                  <w:r>
                    <w:rPr>
                      <w:rFonts w:ascii="黑体"/>
                    </w:rPr>
                    <w:t>XX</w:t>
                  </w:r>
                  <w:r>
                    <w:rPr>
                      <w:rFonts w:ascii="黑体" w:hint="eastAsia"/>
                    </w:rPr>
                    <w:t>-X</w:t>
                  </w:r>
                  <w:r>
                    <w:rPr>
                      <w:rFonts w:ascii="黑体"/>
                    </w:rPr>
                    <w:t>X</w:t>
                  </w:r>
                  <w:r>
                    <w:rPr>
                      <w:rFonts w:ascii="黑体" w:hint="eastAsia"/>
                    </w:rPr>
                    <w:t>实施</w:t>
                  </w:r>
                </w:p>
              </w:txbxContent>
            </v:textbox>
            <w10:wrap anchorx="margin" anchory="margin"/>
            <w10:anchorlock/>
          </v:shape>
        </w:pict>
      </w:r>
    </w:p>
    <w:p w14:paraId="2617442F" w14:textId="77777777" w:rsidR="00DC24AB" w:rsidRDefault="00DC24AB">
      <w:pPr>
        <w:pStyle w:val="a3"/>
        <w:spacing w:before="12"/>
        <w:ind w:firstLine="560"/>
        <w:rPr>
          <w:rFonts w:ascii="黑体"/>
          <w:color w:val="000000" w:themeColor="text1"/>
          <w:sz w:val="28"/>
        </w:rPr>
      </w:pPr>
    </w:p>
    <w:p w14:paraId="5DDE8379" w14:textId="77777777" w:rsidR="00DC24AB" w:rsidRDefault="00DC24AB">
      <w:pPr>
        <w:tabs>
          <w:tab w:val="left" w:pos="4731"/>
        </w:tabs>
        <w:ind w:right="157" w:firstLine="854"/>
        <w:jc w:val="center"/>
        <w:rPr>
          <w:rFonts w:ascii="黑体"/>
          <w:color w:val="000000" w:themeColor="text1"/>
          <w:spacing w:val="32"/>
          <w:w w:val="130"/>
          <w:sz w:val="28"/>
        </w:rPr>
      </w:pPr>
    </w:p>
    <w:p w14:paraId="53E94850" w14:textId="157E3955" w:rsidR="00DC24AB" w:rsidRDefault="005F570C">
      <w:pPr>
        <w:tabs>
          <w:tab w:val="left" w:pos="4731"/>
        </w:tabs>
        <w:ind w:right="157" w:firstLine="854"/>
        <w:jc w:val="center"/>
        <w:rPr>
          <w:rFonts w:ascii="黑体"/>
          <w:color w:val="000000" w:themeColor="text1"/>
          <w:sz w:val="28"/>
        </w:rPr>
      </w:pPr>
      <w:r>
        <w:rPr>
          <w:rFonts w:ascii="黑体" w:hint="eastAsia"/>
          <w:color w:val="000000" w:themeColor="text1"/>
          <w:spacing w:val="32"/>
          <w:w w:val="130"/>
          <w:sz w:val="28"/>
        </w:rPr>
        <w:t>河</w:t>
      </w:r>
      <w:r>
        <w:rPr>
          <w:rFonts w:ascii="黑体" w:hint="eastAsia"/>
          <w:color w:val="000000" w:themeColor="text1"/>
          <w:spacing w:val="30"/>
          <w:w w:val="130"/>
          <w:sz w:val="28"/>
        </w:rPr>
        <w:t>北</w:t>
      </w:r>
      <w:r>
        <w:rPr>
          <w:rFonts w:ascii="黑体" w:hint="eastAsia"/>
          <w:color w:val="000000" w:themeColor="text1"/>
          <w:spacing w:val="32"/>
          <w:w w:val="130"/>
          <w:sz w:val="28"/>
        </w:rPr>
        <w:t>省</w:t>
      </w:r>
      <w:r w:rsidR="00EE4018">
        <w:rPr>
          <w:rFonts w:ascii="黑体" w:hint="eastAsia"/>
          <w:color w:val="000000" w:themeColor="text1"/>
          <w:spacing w:val="32"/>
          <w:w w:val="130"/>
          <w:sz w:val="28"/>
        </w:rPr>
        <w:t>市场监督管理</w:t>
      </w:r>
      <w:r>
        <w:rPr>
          <w:rFonts w:ascii="黑体" w:hint="eastAsia"/>
          <w:color w:val="000000" w:themeColor="text1"/>
          <w:w w:val="130"/>
          <w:sz w:val="28"/>
        </w:rPr>
        <w:t>局</w:t>
      </w:r>
      <w:r>
        <w:rPr>
          <w:rFonts w:ascii="黑体" w:hint="eastAsia"/>
          <w:color w:val="000000" w:themeColor="text1"/>
          <w:w w:val="130"/>
          <w:sz w:val="28"/>
        </w:rPr>
        <w:tab/>
      </w:r>
      <w:r>
        <w:rPr>
          <w:rFonts w:ascii="黑体" w:hint="eastAsia"/>
          <w:color w:val="000000" w:themeColor="text1"/>
          <w:w w:val="120"/>
          <w:position w:val="3"/>
          <w:sz w:val="28"/>
        </w:rPr>
        <w:t>发布</w:t>
      </w:r>
    </w:p>
    <w:p w14:paraId="5416D6FA" w14:textId="77777777" w:rsidR="00DC24AB" w:rsidRDefault="00DC24AB">
      <w:pPr>
        <w:ind w:firstLine="560"/>
        <w:jc w:val="center"/>
        <w:rPr>
          <w:rFonts w:ascii="黑体"/>
          <w:color w:val="000000" w:themeColor="text1"/>
          <w:sz w:val="28"/>
        </w:rPr>
        <w:sectPr w:rsidR="00DC24AB">
          <w:type w:val="continuous"/>
          <w:pgSz w:w="11910" w:h="16850"/>
          <w:pgMar w:top="520" w:right="700" w:bottom="280" w:left="1020" w:header="720" w:footer="720" w:gutter="0"/>
          <w:cols w:space="720"/>
        </w:sectPr>
      </w:pPr>
    </w:p>
    <w:p w14:paraId="22F1D059" w14:textId="5D04F33A" w:rsidR="00D30207" w:rsidRPr="00FD3F2E" w:rsidRDefault="008444FF" w:rsidP="00FD3F2E">
      <w:pPr>
        <w:pStyle w:val="af"/>
      </w:pPr>
      <w:r w:rsidRPr="00FD3F2E">
        <w:rPr>
          <w:rFonts w:hint="eastAsia"/>
        </w:rPr>
        <w:lastRenderedPageBreak/>
        <w:t>目</w:t>
      </w:r>
      <w:r w:rsidR="00FD3F2E" w:rsidRPr="00FD3F2E">
        <w:t xml:space="preserve">    </w:t>
      </w:r>
      <w:r w:rsidRPr="00FD3F2E">
        <w:rPr>
          <w:rFonts w:hint="eastAsia"/>
        </w:rPr>
        <w:t>次</w:t>
      </w:r>
    </w:p>
    <w:p w14:paraId="31D2AC04" w14:textId="77777777" w:rsidR="00D30207" w:rsidRDefault="00D30207" w:rsidP="00D30207">
      <w:pPr>
        <w:pStyle w:val="a3"/>
        <w:ind w:firstLine="640"/>
        <w:rPr>
          <w:rFonts w:ascii="黑体"/>
          <w:color w:val="000000" w:themeColor="text1"/>
          <w:sz w:val="32"/>
        </w:rPr>
      </w:pPr>
    </w:p>
    <w:p w14:paraId="7A1DEC71" w14:textId="3C674B4A" w:rsidR="00D30207" w:rsidRPr="00FD3F2E" w:rsidRDefault="00FD3F2E" w:rsidP="00397D47">
      <w:pPr>
        <w:pStyle w:val="2"/>
        <w:tabs>
          <w:tab w:val="left" w:leader="middleDot" w:pos="8820"/>
        </w:tabs>
        <w:spacing w:line="360" w:lineRule="auto"/>
        <w:ind w:firstLineChars="0" w:firstLine="0"/>
      </w:pPr>
      <w:r>
        <w:rPr>
          <w:rFonts w:hint="eastAsia"/>
        </w:rPr>
        <w:t>前言</w:t>
      </w:r>
      <w:r>
        <w:tab/>
      </w:r>
      <w:r w:rsidR="00CE3AC5">
        <w:t>II</w:t>
      </w:r>
    </w:p>
    <w:p w14:paraId="6904A6D5" w14:textId="4317ED49" w:rsidR="00D30207" w:rsidRDefault="00CE3AC5" w:rsidP="00397D47">
      <w:pPr>
        <w:pStyle w:val="2"/>
        <w:tabs>
          <w:tab w:val="left" w:leader="middleDot" w:pos="8820"/>
        </w:tabs>
        <w:spacing w:line="360" w:lineRule="auto"/>
        <w:ind w:firstLineChars="0" w:firstLine="0"/>
      </w:pPr>
      <w:r>
        <w:rPr>
          <w:rFonts w:hint="eastAsia"/>
        </w:rPr>
        <w:t>1</w:t>
      </w:r>
      <w:r>
        <w:t xml:space="preserve">   </w:t>
      </w:r>
      <w:r>
        <w:rPr>
          <w:rFonts w:hint="eastAsia"/>
        </w:rPr>
        <w:t>范围</w:t>
      </w:r>
      <w:r>
        <w:tab/>
        <w:t>1</w:t>
      </w:r>
    </w:p>
    <w:p w14:paraId="07F6DB58" w14:textId="6A2C9B1F" w:rsidR="00CE3AC5" w:rsidRDefault="00CE3AC5" w:rsidP="00397D47">
      <w:pPr>
        <w:pStyle w:val="2"/>
        <w:tabs>
          <w:tab w:val="left" w:leader="middleDot" w:pos="8820"/>
        </w:tabs>
        <w:spacing w:line="360" w:lineRule="auto"/>
        <w:ind w:firstLineChars="0" w:firstLine="0"/>
      </w:pPr>
      <w:r>
        <w:rPr>
          <w:rFonts w:hint="eastAsia"/>
        </w:rPr>
        <w:t>2</w:t>
      </w:r>
      <w:r>
        <w:t xml:space="preserve">   </w:t>
      </w:r>
      <w:r>
        <w:rPr>
          <w:rFonts w:hint="eastAsia"/>
        </w:rPr>
        <w:t>规范性引用文件</w:t>
      </w:r>
      <w:r>
        <w:tab/>
        <w:t>1</w:t>
      </w:r>
    </w:p>
    <w:p w14:paraId="4C47D6DE" w14:textId="49F17EA2" w:rsidR="00CE3AC5" w:rsidRDefault="00CE3AC5" w:rsidP="00397D47">
      <w:pPr>
        <w:pStyle w:val="2"/>
        <w:tabs>
          <w:tab w:val="left" w:leader="middleDot" w:pos="8820"/>
        </w:tabs>
        <w:spacing w:line="360" w:lineRule="auto"/>
        <w:ind w:firstLineChars="0" w:firstLine="0"/>
      </w:pPr>
      <w:r>
        <w:rPr>
          <w:rFonts w:hint="eastAsia"/>
        </w:rPr>
        <w:t>3</w:t>
      </w:r>
      <w:r>
        <w:t xml:space="preserve">   </w:t>
      </w:r>
      <w:r>
        <w:rPr>
          <w:rFonts w:hint="eastAsia"/>
        </w:rPr>
        <w:t>术语和定义</w:t>
      </w:r>
      <w:r>
        <w:tab/>
        <w:t>1</w:t>
      </w:r>
    </w:p>
    <w:p w14:paraId="5093D695" w14:textId="1FB0288D" w:rsidR="00CE3AC5" w:rsidRDefault="00CE3AC5" w:rsidP="00397D47">
      <w:pPr>
        <w:pStyle w:val="2"/>
        <w:tabs>
          <w:tab w:val="left" w:leader="middleDot" w:pos="8820"/>
        </w:tabs>
        <w:spacing w:line="360" w:lineRule="auto"/>
        <w:ind w:firstLineChars="0" w:firstLine="0"/>
      </w:pPr>
      <w:r>
        <w:rPr>
          <w:rFonts w:hint="eastAsia"/>
        </w:rPr>
        <w:t>4</w:t>
      </w:r>
      <w:r>
        <w:t xml:space="preserve">   </w:t>
      </w:r>
      <w:r>
        <w:rPr>
          <w:rFonts w:hint="eastAsia"/>
        </w:rPr>
        <w:t>材料</w:t>
      </w:r>
      <w:r>
        <w:tab/>
        <w:t>2</w:t>
      </w:r>
    </w:p>
    <w:p w14:paraId="441060F8" w14:textId="63283CB0" w:rsidR="00CE3AC5" w:rsidRDefault="00CE3AC5" w:rsidP="00397D47">
      <w:pPr>
        <w:pStyle w:val="2"/>
        <w:tabs>
          <w:tab w:val="left" w:leader="middleDot" w:pos="8820"/>
        </w:tabs>
        <w:spacing w:line="360" w:lineRule="auto"/>
        <w:ind w:firstLineChars="0" w:firstLine="0"/>
      </w:pPr>
      <w:r>
        <w:rPr>
          <w:rFonts w:hint="eastAsia"/>
        </w:rPr>
        <w:t>5</w:t>
      </w:r>
      <w:r>
        <w:t xml:space="preserve">   </w:t>
      </w:r>
      <w:r>
        <w:rPr>
          <w:rFonts w:hint="eastAsia"/>
        </w:rPr>
        <w:t>技术要求</w:t>
      </w:r>
      <w:r>
        <w:tab/>
        <w:t>2</w:t>
      </w:r>
    </w:p>
    <w:p w14:paraId="19AD1524" w14:textId="0AC557D6" w:rsidR="00CE3AC5" w:rsidRDefault="00CE3AC5" w:rsidP="00397D47">
      <w:pPr>
        <w:pStyle w:val="2"/>
        <w:tabs>
          <w:tab w:val="left" w:leader="middleDot" w:pos="8820"/>
        </w:tabs>
        <w:spacing w:line="360" w:lineRule="auto"/>
        <w:ind w:firstLineChars="0" w:firstLine="0"/>
      </w:pPr>
      <w:r>
        <w:rPr>
          <w:rFonts w:hint="eastAsia"/>
        </w:rPr>
        <w:t>6</w:t>
      </w:r>
      <w:r>
        <w:t xml:space="preserve">   </w:t>
      </w:r>
      <w:r>
        <w:rPr>
          <w:rFonts w:hint="eastAsia"/>
        </w:rPr>
        <w:t>试验方法</w:t>
      </w:r>
      <w:r>
        <w:tab/>
        <w:t>3</w:t>
      </w:r>
    </w:p>
    <w:p w14:paraId="4FC755E1" w14:textId="68A97268" w:rsidR="00CE3AC5" w:rsidRDefault="00CE3AC5" w:rsidP="00397D47">
      <w:pPr>
        <w:pStyle w:val="2"/>
        <w:tabs>
          <w:tab w:val="left" w:leader="middleDot" w:pos="8820"/>
        </w:tabs>
        <w:spacing w:line="360" w:lineRule="auto"/>
        <w:ind w:firstLineChars="0" w:firstLine="0"/>
      </w:pPr>
      <w:r>
        <w:rPr>
          <w:rFonts w:hint="eastAsia"/>
        </w:rPr>
        <w:t>7</w:t>
      </w:r>
      <w:r>
        <w:t xml:space="preserve">   </w:t>
      </w:r>
      <w:r>
        <w:rPr>
          <w:rFonts w:hint="eastAsia"/>
        </w:rPr>
        <w:t>检验规则</w:t>
      </w:r>
      <w:r>
        <w:tab/>
        <w:t>4</w:t>
      </w:r>
    </w:p>
    <w:p w14:paraId="4796F08C" w14:textId="3D1C9478" w:rsidR="00CE3AC5" w:rsidRPr="00FD3F2E" w:rsidRDefault="00CE3AC5" w:rsidP="00397D47">
      <w:pPr>
        <w:pStyle w:val="2"/>
        <w:tabs>
          <w:tab w:val="left" w:leader="middleDot" w:pos="8820"/>
        </w:tabs>
        <w:spacing w:line="360" w:lineRule="auto"/>
        <w:ind w:firstLineChars="0" w:firstLine="0"/>
      </w:pPr>
      <w:r>
        <w:rPr>
          <w:rFonts w:hint="eastAsia"/>
        </w:rPr>
        <w:t>8</w:t>
      </w:r>
      <w:r>
        <w:t xml:space="preserve">   </w:t>
      </w:r>
      <w:r>
        <w:rPr>
          <w:rFonts w:hint="eastAsia"/>
        </w:rPr>
        <w:t>运输与贮存</w:t>
      </w:r>
      <w:r>
        <w:tab/>
        <w:t>5</w:t>
      </w:r>
    </w:p>
    <w:p w14:paraId="6DC0C2E7" w14:textId="7B0ADDFC" w:rsidR="00D30207" w:rsidRPr="00FD3F2E" w:rsidRDefault="00D30207" w:rsidP="00FD3F2E">
      <w:pPr>
        <w:pStyle w:val="2"/>
      </w:pPr>
    </w:p>
    <w:p w14:paraId="17020B89" w14:textId="77777777" w:rsidR="00D30207" w:rsidRDefault="00D30207" w:rsidP="00FD3F2E">
      <w:pPr>
        <w:pStyle w:val="2"/>
        <w:ind w:firstLine="400"/>
        <w:rPr>
          <w:color w:val="000000" w:themeColor="text1"/>
          <w:sz w:val="20"/>
        </w:rPr>
      </w:pPr>
    </w:p>
    <w:p w14:paraId="448144BC" w14:textId="77777777" w:rsidR="00D30207" w:rsidRDefault="00D30207" w:rsidP="00D30207">
      <w:pPr>
        <w:pStyle w:val="a3"/>
        <w:ind w:firstLine="400"/>
        <w:rPr>
          <w:color w:val="000000" w:themeColor="text1"/>
          <w:sz w:val="20"/>
        </w:rPr>
      </w:pPr>
    </w:p>
    <w:p w14:paraId="21D8FE2D" w14:textId="77777777" w:rsidR="00D30207" w:rsidRDefault="00D30207" w:rsidP="00D30207">
      <w:pPr>
        <w:pStyle w:val="a3"/>
        <w:ind w:firstLine="400"/>
        <w:rPr>
          <w:color w:val="000000" w:themeColor="text1"/>
          <w:sz w:val="20"/>
        </w:rPr>
      </w:pPr>
    </w:p>
    <w:p w14:paraId="1C9BB68D" w14:textId="77777777" w:rsidR="00D30207" w:rsidRDefault="00D30207" w:rsidP="00D30207">
      <w:pPr>
        <w:pStyle w:val="a3"/>
        <w:ind w:firstLine="400"/>
        <w:rPr>
          <w:color w:val="000000" w:themeColor="text1"/>
          <w:sz w:val="20"/>
        </w:rPr>
      </w:pPr>
    </w:p>
    <w:p w14:paraId="1CB70D86" w14:textId="77777777" w:rsidR="00D30207" w:rsidRDefault="00D30207" w:rsidP="00D30207">
      <w:pPr>
        <w:pStyle w:val="a3"/>
        <w:ind w:firstLine="400"/>
        <w:rPr>
          <w:color w:val="000000" w:themeColor="text1"/>
          <w:sz w:val="20"/>
        </w:rPr>
      </w:pPr>
    </w:p>
    <w:p w14:paraId="358EA067" w14:textId="084FB2FF" w:rsidR="00D30207" w:rsidRDefault="00D30207" w:rsidP="00D30207">
      <w:pPr>
        <w:pStyle w:val="a3"/>
        <w:ind w:firstLine="400"/>
        <w:rPr>
          <w:color w:val="000000" w:themeColor="text1"/>
          <w:sz w:val="20"/>
        </w:rPr>
      </w:pPr>
    </w:p>
    <w:p w14:paraId="74929A1B" w14:textId="372EE3DD" w:rsidR="00CE3AC5" w:rsidRDefault="00CE3AC5" w:rsidP="00D30207">
      <w:pPr>
        <w:pStyle w:val="a3"/>
        <w:ind w:firstLine="400"/>
        <w:rPr>
          <w:color w:val="000000" w:themeColor="text1"/>
          <w:sz w:val="20"/>
        </w:rPr>
      </w:pPr>
    </w:p>
    <w:p w14:paraId="1CE8580C" w14:textId="18869822" w:rsidR="00CE3AC5" w:rsidRDefault="00CE3AC5" w:rsidP="00D30207">
      <w:pPr>
        <w:pStyle w:val="a3"/>
        <w:ind w:firstLine="400"/>
        <w:rPr>
          <w:color w:val="000000" w:themeColor="text1"/>
          <w:sz w:val="20"/>
        </w:rPr>
      </w:pPr>
    </w:p>
    <w:p w14:paraId="7E8706AC" w14:textId="1D17E8C7" w:rsidR="00CE3AC5" w:rsidRDefault="00CE3AC5" w:rsidP="00D30207">
      <w:pPr>
        <w:pStyle w:val="a3"/>
        <w:ind w:firstLine="400"/>
        <w:rPr>
          <w:color w:val="000000" w:themeColor="text1"/>
          <w:sz w:val="20"/>
        </w:rPr>
      </w:pPr>
    </w:p>
    <w:p w14:paraId="3949CA2C" w14:textId="5EDDD672" w:rsidR="00CE3AC5" w:rsidRDefault="00CE3AC5" w:rsidP="00D30207">
      <w:pPr>
        <w:pStyle w:val="a3"/>
        <w:ind w:firstLine="400"/>
        <w:rPr>
          <w:color w:val="000000" w:themeColor="text1"/>
          <w:sz w:val="20"/>
        </w:rPr>
      </w:pPr>
    </w:p>
    <w:p w14:paraId="7F78B2CB" w14:textId="54701EB7" w:rsidR="00CE3AC5" w:rsidRDefault="00CE3AC5" w:rsidP="00D30207">
      <w:pPr>
        <w:pStyle w:val="a3"/>
        <w:ind w:firstLine="400"/>
        <w:rPr>
          <w:color w:val="000000" w:themeColor="text1"/>
          <w:sz w:val="20"/>
        </w:rPr>
      </w:pPr>
    </w:p>
    <w:p w14:paraId="6C572DD1" w14:textId="678594DF" w:rsidR="00CE3AC5" w:rsidRDefault="00CE3AC5" w:rsidP="00D30207">
      <w:pPr>
        <w:pStyle w:val="a3"/>
        <w:ind w:firstLine="400"/>
        <w:rPr>
          <w:color w:val="000000" w:themeColor="text1"/>
          <w:sz w:val="20"/>
        </w:rPr>
      </w:pPr>
    </w:p>
    <w:p w14:paraId="0AAD2939" w14:textId="30132D00" w:rsidR="00CE3AC5" w:rsidRDefault="00CE3AC5" w:rsidP="00D30207">
      <w:pPr>
        <w:pStyle w:val="a3"/>
        <w:ind w:firstLine="400"/>
        <w:rPr>
          <w:color w:val="000000" w:themeColor="text1"/>
          <w:sz w:val="20"/>
        </w:rPr>
      </w:pPr>
    </w:p>
    <w:p w14:paraId="6AB222CD" w14:textId="0C789E88" w:rsidR="00CE3AC5" w:rsidRDefault="00CE3AC5" w:rsidP="00D30207">
      <w:pPr>
        <w:pStyle w:val="a3"/>
        <w:ind w:firstLine="400"/>
        <w:rPr>
          <w:color w:val="000000" w:themeColor="text1"/>
          <w:sz w:val="20"/>
        </w:rPr>
      </w:pPr>
    </w:p>
    <w:p w14:paraId="0A668035" w14:textId="19511898" w:rsidR="00CE3AC5" w:rsidRDefault="00CE3AC5" w:rsidP="00D30207">
      <w:pPr>
        <w:pStyle w:val="a3"/>
        <w:ind w:firstLine="400"/>
        <w:rPr>
          <w:color w:val="000000" w:themeColor="text1"/>
          <w:sz w:val="20"/>
        </w:rPr>
      </w:pPr>
    </w:p>
    <w:p w14:paraId="5729408E" w14:textId="649E7069" w:rsidR="00CE3AC5" w:rsidRDefault="00CE3AC5" w:rsidP="00D30207">
      <w:pPr>
        <w:pStyle w:val="a3"/>
        <w:ind w:firstLine="400"/>
        <w:rPr>
          <w:color w:val="000000" w:themeColor="text1"/>
          <w:sz w:val="20"/>
        </w:rPr>
      </w:pPr>
    </w:p>
    <w:p w14:paraId="2D4B4A68" w14:textId="3C723E97" w:rsidR="00CE3AC5" w:rsidRDefault="00CE3AC5" w:rsidP="00D30207">
      <w:pPr>
        <w:pStyle w:val="a3"/>
        <w:ind w:firstLine="400"/>
        <w:rPr>
          <w:color w:val="000000" w:themeColor="text1"/>
          <w:sz w:val="20"/>
        </w:rPr>
      </w:pPr>
    </w:p>
    <w:p w14:paraId="05D7F349" w14:textId="489CF57C" w:rsidR="00CE3AC5" w:rsidRDefault="00CE3AC5" w:rsidP="00D30207">
      <w:pPr>
        <w:pStyle w:val="a3"/>
        <w:ind w:firstLine="400"/>
        <w:rPr>
          <w:color w:val="000000" w:themeColor="text1"/>
          <w:sz w:val="20"/>
        </w:rPr>
      </w:pPr>
    </w:p>
    <w:p w14:paraId="48827834" w14:textId="504A3AC8" w:rsidR="00CE3AC5" w:rsidRDefault="00CE3AC5" w:rsidP="00D30207">
      <w:pPr>
        <w:pStyle w:val="a3"/>
        <w:ind w:firstLine="400"/>
        <w:rPr>
          <w:color w:val="000000" w:themeColor="text1"/>
          <w:sz w:val="20"/>
        </w:rPr>
      </w:pPr>
    </w:p>
    <w:p w14:paraId="5C9062F9" w14:textId="2D6C4F15" w:rsidR="00CE3AC5" w:rsidRDefault="00CE3AC5" w:rsidP="00D30207">
      <w:pPr>
        <w:pStyle w:val="a3"/>
        <w:ind w:firstLine="400"/>
        <w:rPr>
          <w:color w:val="000000" w:themeColor="text1"/>
          <w:sz w:val="20"/>
        </w:rPr>
      </w:pPr>
    </w:p>
    <w:p w14:paraId="2F22B6E4" w14:textId="77777777" w:rsidR="00397D47" w:rsidRDefault="00397D47" w:rsidP="00D30207">
      <w:pPr>
        <w:pStyle w:val="a3"/>
        <w:ind w:firstLine="400"/>
        <w:rPr>
          <w:color w:val="000000" w:themeColor="text1"/>
          <w:sz w:val="20"/>
        </w:rPr>
      </w:pPr>
    </w:p>
    <w:p w14:paraId="5615BD4F" w14:textId="1B0C6B60" w:rsidR="00CE3AC5" w:rsidRDefault="00CE3AC5" w:rsidP="00D30207">
      <w:pPr>
        <w:pStyle w:val="a3"/>
        <w:ind w:firstLine="400"/>
        <w:rPr>
          <w:color w:val="000000" w:themeColor="text1"/>
          <w:sz w:val="20"/>
        </w:rPr>
      </w:pPr>
    </w:p>
    <w:p w14:paraId="467FF606" w14:textId="360E2E34" w:rsidR="00CE3AC5" w:rsidRDefault="00CE3AC5" w:rsidP="00D30207">
      <w:pPr>
        <w:pStyle w:val="a3"/>
        <w:ind w:firstLine="400"/>
        <w:rPr>
          <w:color w:val="000000" w:themeColor="text1"/>
          <w:sz w:val="20"/>
        </w:rPr>
      </w:pPr>
    </w:p>
    <w:p w14:paraId="590F5B8D" w14:textId="3D38282F" w:rsidR="00CE3AC5" w:rsidRDefault="00CE3AC5" w:rsidP="00D30207">
      <w:pPr>
        <w:pStyle w:val="a3"/>
        <w:ind w:firstLine="400"/>
        <w:rPr>
          <w:color w:val="000000" w:themeColor="text1"/>
          <w:sz w:val="20"/>
        </w:rPr>
      </w:pPr>
    </w:p>
    <w:p w14:paraId="2E6A657F" w14:textId="42C48B7C" w:rsidR="00CE3AC5" w:rsidRDefault="00CE3AC5" w:rsidP="00D30207">
      <w:pPr>
        <w:pStyle w:val="a3"/>
        <w:ind w:firstLine="400"/>
        <w:rPr>
          <w:color w:val="000000" w:themeColor="text1"/>
          <w:sz w:val="20"/>
        </w:rPr>
      </w:pPr>
    </w:p>
    <w:p w14:paraId="0927DF6E" w14:textId="59B32818" w:rsidR="00CE3AC5" w:rsidRDefault="00CE3AC5" w:rsidP="00D30207">
      <w:pPr>
        <w:pStyle w:val="a3"/>
        <w:ind w:firstLine="400"/>
        <w:rPr>
          <w:color w:val="000000" w:themeColor="text1"/>
          <w:sz w:val="20"/>
        </w:rPr>
      </w:pPr>
    </w:p>
    <w:p w14:paraId="49161635" w14:textId="6F5EC1E6" w:rsidR="00CE3AC5" w:rsidRDefault="00CE3AC5" w:rsidP="00D30207">
      <w:pPr>
        <w:pStyle w:val="a3"/>
        <w:ind w:firstLine="400"/>
        <w:rPr>
          <w:color w:val="000000" w:themeColor="text1"/>
          <w:sz w:val="20"/>
        </w:rPr>
      </w:pPr>
    </w:p>
    <w:p w14:paraId="21417BCF" w14:textId="6837735D" w:rsidR="00CE3AC5" w:rsidRDefault="00CE3AC5" w:rsidP="00D30207">
      <w:pPr>
        <w:pStyle w:val="a3"/>
        <w:ind w:firstLine="400"/>
        <w:rPr>
          <w:color w:val="000000" w:themeColor="text1"/>
          <w:sz w:val="20"/>
        </w:rPr>
      </w:pPr>
    </w:p>
    <w:p w14:paraId="32519559" w14:textId="77777777" w:rsidR="00CE3AC5" w:rsidRDefault="00CE3AC5" w:rsidP="00D30207">
      <w:pPr>
        <w:pStyle w:val="a3"/>
        <w:ind w:firstLine="400"/>
        <w:rPr>
          <w:color w:val="000000" w:themeColor="text1"/>
          <w:sz w:val="20"/>
        </w:rPr>
      </w:pPr>
    </w:p>
    <w:p w14:paraId="1DD3AE15" w14:textId="5CCA2668" w:rsidR="00CE3AC5" w:rsidRDefault="00CE3AC5" w:rsidP="00D30207">
      <w:pPr>
        <w:pStyle w:val="a3"/>
        <w:ind w:firstLine="400"/>
        <w:rPr>
          <w:color w:val="000000" w:themeColor="text1"/>
          <w:sz w:val="20"/>
        </w:rPr>
      </w:pPr>
    </w:p>
    <w:p w14:paraId="52304842" w14:textId="2150FC12" w:rsidR="00CE3AC5" w:rsidRDefault="00CE3AC5" w:rsidP="00D30207">
      <w:pPr>
        <w:pStyle w:val="a3"/>
        <w:ind w:firstLine="400"/>
        <w:rPr>
          <w:color w:val="000000" w:themeColor="text1"/>
          <w:sz w:val="20"/>
        </w:rPr>
      </w:pPr>
    </w:p>
    <w:p w14:paraId="3AE30E30" w14:textId="77777777" w:rsidR="00CE3AC5" w:rsidRDefault="00CE3AC5" w:rsidP="00D30207">
      <w:pPr>
        <w:pStyle w:val="a3"/>
        <w:ind w:firstLine="400"/>
        <w:rPr>
          <w:color w:val="000000" w:themeColor="text1"/>
          <w:sz w:val="20"/>
        </w:rPr>
      </w:pPr>
    </w:p>
    <w:p w14:paraId="3BAC5746" w14:textId="77777777" w:rsidR="00D30207" w:rsidRDefault="00D30207" w:rsidP="00D30207">
      <w:pPr>
        <w:pStyle w:val="a3"/>
        <w:ind w:firstLine="400"/>
        <w:rPr>
          <w:color w:val="000000" w:themeColor="text1"/>
          <w:sz w:val="20"/>
        </w:rPr>
      </w:pPr>
    </w:p>
    <w:p w14:paraId="5D9CF9AF" w14:textId="77777777" w:rsidR="00D30207" w:rsidRDefault="00D30207" w:rsidP="00397D47">
      <w:pPr>
        <w:spacing w:before="75"/>
        <w:ind w:right="194" w:firstLine="360"/>
        <w:jc w:val="right"/>
        <w:rPr>
          <w:color w:val="000000" w:themeColor="text1"/>
          <w:sz w:val="18"/>
        </w:rPr>
      </w:pPr>
      <w:r>
        <w:rPr>
          <w:color w:val="000000" w:themeColor="text1"/>
          <w:sz w:val="18"/>
        </w:rPr>
        <w:t>I</w:t>
      </w:r>
    </w:p>
    <w:p w14:paraId="6A23A5EF" w14:textId="77777777" w:rsidR="00D30207" w:rsidRDefault="00D30207" w:rsidP="00D30207">
      <w:pPr>
        <w:ind w:firstLine="360"/>
        <w:jc w:val="right"/>
        <w:rPr>
          <w:color w:val="000000" w:themeColor="text1"/>
          <w:sz w:val="18"/>
        </w:rPr>
        <w:sectPr w:rsidR="00D30207" w:rsidSect="00CE3AC5">
          <w:footerReference w:type="even" r:id="rId14"/>
          <w:pgSz w:w="11910" w:h="16850"/>
          <w:pgMar w:top="1418" w:right="1418" w:bottom="1418" w:left="1418" w:header="720" w:footer="720" w:gutter="0"/>
          <w:cols w:space="720"/>
        </w:sectPr>
      </w:pPr>
    </w:p>
    <w:p w14:paraId="3CE9BF0A" w14:textId="483584A5" w:rsidR="00DC24AB" w:rsidRPr="00883D4D" w:rsidRDefault="005F570C" w:rsidP="00883D4D">
      <w:pPr>
        <w:pStyle w:val="af"/>
      </w:pPr>
      <w:r w:rsidRPr="00883D4D">
        <w:rPr>
          <w:rFonts w:hint="eastAsia"/>
        </w:rPr>
        <w:lastRenderedPageBreak/>
        <w:t>前</w:t>
      </w:r>
      <w:r w:rsidR="00FD3F2E">
        <w:t xml:space="preserve">    </w:t>
      </w:r>
      <w:r w:rsidRPr="00883D4D">
        <w:rPr>
          <w:rFonts w:hint="eastAsia"/>
        </w:rPr>
        <w:t>言</w:t>
      </w:r>
    </w:p>
    <w:p w14:paraId="590535D8" w14:textId="73A10F6D" w:rsidR="00DC24AB" w:rsidRPr="00FD3F2E" w:rsidRDefault="005F570C" w:rsidP="00FD3F2E">
      <w:pPr>
        <w:pStyle w:val="2"/>
        <w:spacing w:line="300" w:lineRule="exact"/>
      </w:pPr>
      <w:r w:rsidRPr="00FD3F2E">
        <w:t>本</w:t>
      </w:r>
      <w:r w:rsidR="005A5EA6" w:rsidRPr="00FD3F2E">
        <w:rPr>
          <w:rFonts w:hint="eastAsia"/>
        </w:rPr>
        <w:t>文件</w:t>
      </w:r>
      <w:r w:rsidRPr="00FD3F2E">
        <w:t>按照</w:t>
      </w:r>
      <w:r w:rsidRPr="00FD3F2E">
        <w:t>GB/T 1.1-</w:t>
      </w:r>
      <w:r w:rsidRPr="00FD3F2E">
        <w:rPr>
          <w:rFonts w:hint="eastAsia"/>
        </w:rPr>
        <w:t>2020</w:t>
      </w:r>
      <w:r w:rsidR="00EE4018" w:rsidRPr="00FD3F2E">
        <w:rPr>
          <w:rFonts w:hint="eastAsia"/>
        </w:rPr>
        <w:t>《标准化工作导则</w:t>
      </w:r>
      <w:r w:rsidR="00EE4018" w:rsidRPr="00FD3F2E">
        <w:rPr>
          <w:rFonts w:hint="eastAsia"/>
        </w:rPr>
        <w:t xml:space="preserve"> </w:t>
      </w:r>
      <w:r w:rsidR="00EE4018" w:rsidRPr="00FD3F2E">
        <w:rPr>
          <w:rFonts w:hint="eastAsia"/>
        </w:rPr>
        <w:t>第</w:t>
      </w:r>
      <w:r w:rsidR="00EE4018" w:rsidRPr="00FD3F2E">
        <w:rPr>
          <w:rFonts w:hint="eastAsia"/>
        </w:rPr>
        <w:t>1</w:t>
      </w:r>
      <w:r w:rsidR="00EE4018" w:rsidRPr="00FD3F2E">
        <w:rPr>
          <w:rFonts w:hint="eastAsia"/>
        </w:rPr>
        <w:t>部分：标准化文件的结构和起草规则》的规定</w:t>
      </w:r>
      <w:r w:rsidRPr="00FD3F2E">
        <w:t>起草。</w:t>
      </w:r>
    </w:p>
    <w:p w14:paraId="0FAD542D" w14:textId="25BC2EBE" w:rsidR="00E06275" w:rsidRPr="00FD3F2E" w:rsidRDefault="00E06275" w:rsidP="00FD3F2E">
      <w:pPr>
        <w:pStyle w:val="2"/>
        <w:spacing w:line="300" w:lineRule="exact"/>
      </w:pPr>
      <w:r w:rsidRPr="00FD3F2E">
        <w:rPr>
          <w:rFonts w:hint="eastAsia"/>
        </w:rPr>
        <w:t>本文件代替</w:t>
      </w:r>
      <w:r w:rsidRPr="00FD3F2E">
        <w:t>DB 13/T 2780</w:t>
      </w:r>
      <w:r w:rsidRPr="00FD3F2E">
        <w:rPr>
          <w:rFonts w:hint="eastAsia"/>
        </w:rPr>
        <w:t>-</w:t>
      </w:r>
      <w:r w:rsidRPr="00FD3F2E">
        <w:t>2018</w:t>
      </w:r>
      <w:r w:rsidRPr="00FD3F2E">
        <w:rPr>
          <w:rFonts w:hint="eastAsia"/>
        </w:rPr>
        <w:t>《稳定型废旧轮胎胶粉改性沥青技术要求》</w:t>
      </w:r>
      <w:r w:rsidR="00CD0D7F">
        <w:rPr>
          <w:rFonts w:hint="eastAsia"/>
        </w:rPr>
        <w:t>。</w:t>
      </w:r>
      <w:r w:rsidRPr="00FD3F2E">
        <w:rPr>
          <w:rFonts w:hint="eastAsia"/>
        </w:rPr>
        <w:t>与</w:t>
      </w:r>
      <w:r w:rsidRPr="00FD3F2E">
        <w:t>DB 13/T 2780</w:t>
      </w:r>
      <w:r w:rsidRPr="00FD3F2E">
        <w:rPr>
          <w:rFonts w:hint="eastAsia"/>
        </w:rPr>
        <w:t>-</w:t>
      </w:r>
      <w:r w:rsidRPr="00FD3F2E">
        <w:t>2018</w:t>
      </w:r>
      <w:r w:rsidRPr="00FD3F2E">
        <w:rPr>
          <w:rFonts w:hint="eastAsia"/>
        </w:rPr>
        <w:t>相比</w:t>
      </w:r>
      <w:r w:rsidR="0031531C" w:rsidRPr="00FD3F2E">
        <w:rPr>
          <w:rFonts w:hint="eastAsia"/>
        </w:rPr>
        <w:t>，除编辑性改动外，主要技术</w:t>
      </w:r>
      <w:r w:rsidR="008F3F69" w:rsidRPr="00FD3F2E">
        <w:rPr>
          <w:rFonts w:hint="eastAsia"/>
        </w:rPr>
        <w:t>内容</w:t>
      </w:r>
      <w:r w:rsidR="0031531C" w:rsidRPr="00FD3F2E">
        <w:rPr>
          <w:rFonts w:hint="eastAsia"/>
        </w:rPr>
        <w:t>变化</w:t>
      </w:r>
      <w:r w:rsidR="008F3F69" w:rsidRPr="00FD3F2E">
        <w:rPr>
          <w:rFonts w:hint="eastAsia"/>
        </w:rPr>
        <w:t>如下</w:t>
      </w:r>
      <w:r w:rsidR="00375B82" w:rsidRPr="00FD3F2E">
        <w:rPr>
          <w:rFonts w:hint="eastAsia"/>
        </w:rPr>
        <w:t>：</w:t>
      </w:r>
    </w:p>
    <w:p w14:paraId="690EA236" w14:textId="700F2BAC" w:rsidR="00375B82" w:rsidRPr="00FD3F2E" w:rsidRDefault="00375B82" w:rsidP="00FD3F2E">
      <w:pPr>
        <w:pStyle w:val="2"/>
        <w:spacing w:line="300" w:lineRule="exact"/>
      </w:pPr>
      <w:r w:rsidRPr="00FD3F2E">
        <w:rPr>
          <w:rFonts w:hint="eastAsia"/>
        </w:rPr>
        <w:t>a</w:t>
      </w:r>
      <w:r w:rsidRPr="00FD3F2E">
        <w:rPr>
          <w:rFonts w:hint="eastAsia"/>
        </w:rPr>
        <w:t>）</w:t>
      </w:r>
      <w:r w:rsidR="00883D4D" w:rsidRPr="00FD3F2E">
        <w:tab/>
      </w:r>
      <w:r w:rsidR="008F3F69" w:rsidRPr="00FD3F2E">
        <w:rPr>
          <w:rFonts w:hint="eastAsia"/>
        </w:rPr>
        <w:t>修改了标准适用范围，删除了“生产”规定要素（见</w:t>
      </w:r>
      <w:r w:rsidR="0087685C" w:rsidRPr="00FD3F2E">
        <w:rPr>
          <w:rFonts w:hint="eastAsia"/>
        </w:rPr>
        <w:t>第</w:t>
      </w:r>
      <w:r w:rsidR="0087685C" w:rsidRPr="00FD3F2E">
        <w:rPr>
          <w:rFonts w:hint="eastAsia"/>
        </w:rPr>
        <w:t>1</w:t>
      </w:r>
      <w:r w:rsidR="0087685C" w:rsidRPr="00FD3F2E">
        <w:rPr>
          <w:rFonts w:hint="eastAsia"/>
        </w:rPr>
        <w:t>章</w:t>
      </w:r>
      <w:r w:rsidR="008F3F69" w:rsidRPr="00FD3F2E">
        <w:rPr>
          <w:rFonts w:hint="eastAsia"/>
        </w:rPr>
        <w:t>，</w:t>
      </w:r>
      <w:r w:rsidR="008F3F69" w:rsidRPr="00FD3F2E">
        <w:rPr>
          <w:rFonts w:hint="eastAsia"/>
        </w:rPr>
        <w:t>2</w:t>
      </w:r>
      <w:r w:rsidR="008F3F69" w:rsidRPr="00FD3F2E">
        <w:t>018</w:t>
      </w:r>
      <w:r w:rsidR="008F3F69" w:rsidRPr="00FD3F2E">
        <w:rPr>
          <w:rFonts w:hint="eastAsia"/>
        </w:rPr>
        <w:t>年版的</w:t>
      </w:r>
      <w:r w:rsidR="0087685C" w:rsidRPr="00FD3F2E">
        <w:rPr>
          <w:rFonts w:hint="eastAsia"/>
        </w:rPr>
        <w:t>第</w:t>
      </w:r>
      <w:r w:rsidR="0087685C" w:rsidRPr="00FD3F2E">
        <w:rPr>
          <w:rFonts w:hint="eastAsia"/>
        </w:rPr>
        <w:t>1</w:t>
      </w:r>
      <w:r w:rsidR="0087685C" w:rsidRPr="00FD3F2E">
        <w:rPr>
          <w:rFonts w:hint="eastAsia"/>
        </w:rPr>
        <w:t>章</w:t>
      </w:r>
      <w:r w:rsidR="008F3F69" w:rsidRPr="00FD3F2E">
        <w:rPr>
          <w:rFonts w:hint="eastAsia"/>
        </w:rPr>
        <w:t>）。</w:t>
      </w:r>
    </w:p>
    <w:p w14:paraId="0707423B" w14:textId="110B58A7" w:rsidR="00650C58" w:rsidRPr="00FD3F2E" w:rsidRDefault="00650C58" w:rsidP="00FD3F2E">
      <w:pPr>
        <w:pStyle w:val="2"/>
        <w:spacing w:line="300" w:lineRule="exact"/>
      </w:pPr>
      <w:r w:rsidRPr="00FD3F2E">
        <w:rPr>
          <w:rFonts w:hint="eastAsia"/>
        </w:rPr>
        <w:t>b</w:t>
      </w:r>
      <w:r w:rsidRPr="00FD3F2E">
        <w:rPr>
          <w:rFonts w:hint="eastAsia"/>
        </w:rPr>
        <w:t>）</w:t>
      </w:r>
      <w:r w:rsidR="00883D4D" w:rsidRPr="00FD3F2E">
        <w:tab/>
      </w:r>
      <w:r w:rsidR="008F3F69" w:rsidRPr="00FD3F2E">
        <w:rPr>
          <w:rFonts w:hint="eastAsia"/>
        </w:rPr>
        <w:t>增加了规范性引用文件</w:t>
      </w:r>
      <w:r w:rsidR="008F3F69" w:rsidRPr="00FD3F2E">
        <w:t>GB/T 19208</w:t>
      </w:r>
      <w:r w:rsidR="008F3F69" w:rsidRPr="00FD3F2E">
        <w:rPr>
          <w:rFonts w:hint="eastAsia"/>
        </w:rPr>
        <w:t>（见</w:t>
      </w:r>
      <w:r w:rsidR="0087685C" w:rsidRPr="00FD3F2E">
        <w:rPr>
          <w:rFonts w:hint="eastAsia"/>
        </w:rPr>
        <w:t>第</w:t>
      </w:r>
      <w:r w:rsidR="008F3F69" w:rsidRPr="00FD3F2E">
        <w:rPr>
          <w:rFonts w:hint="eastAsia"/>
        </w:rPr>
        <w:t>2</w:t>
      </w:r>
      <w:r w:rsidR="0087685C" w:rsidRPr="00FD3F2E">
        <w:rPr>
          <w:rFonts w:hint="eastAsia"/>
        </w:rPr>
        <w:t>章</w:t>
      </w:r>
      <w:r w:rsidR="008F3F69" w:rsidRPr="00FD3F2E">
        <w:rPr>
          <w:rFonts w:hint="eastAsia"/>
        </w:rPr>
        <w:t>，</w:t>
      </w:r>
      <w:r w:rsidR="008F3F69" w:rsidRPr="00FD3F2E">
        <w:rPr>
          <w:rFonts w:hint="eastAsia"/>
        </w:rPr>
        <w:t>2</w:t>
      </w:r>
      <w:r w:rsidR="008F3F69" w:rsidRPr="00FD3F2E">
        <w:t>018</w:t>
      </w:r>
      <w:r w:rsidR="008F3F69" w:rsidRPr="00FD3F2E">
        <w:rPr>
          <w:rFonts w:hint="eastAsia"/>
        </w:rPr>
        <w:t>年版的</w:t>
      </w:r>
      <w:r w:rsidR="008F3F69" w:rsidRPr="00FD3F2E">
        <w:t>2</w:t>
      </w:r>
      <w:r w:rsidR="008F3F69" w:rsidRPr="00FD3F2E">
        <w:rPr>
          <w:rFonts w:hint="eastAsia"/>
        </w:rPr>
        <w:t>）。</w:t>
      </w:r>
    </w:p>
    <w:p w14:paraId="174035D4" w14:textId="7B54B92F" w:rsidR="00276CB8" w:rsidRPr="00FD3F2E" w:rsidRDefault="00276CB8" w:rsidP="00FD3F2E">
      <w:pPr>
        <w:pStyle w:val="2"/>
        <w:spacing w:line="300" w:lineRule="exact"/>
      </w:pPr>
      <w:r w:rsidRPr="00FD3F2E">
        <w:rPr>
          <w:rFonts w:hint="eastAsia"/>
        </w:rPr>
        <w:t>c</w:t>
      </w:r>
      <w:r w:rsidRPr="00FD3F2E">
        <w:rPr>
          <w:rFonts w:hint="eastAsia"/>
        </w:rPr>
        <w:t>）</w:t>
      </w:r>
      <w:r w:rsidR="00883D4D" w:rsidRPr="00FD3F2E">
        <w:tab/>
      </w:r>
      <w:r w:rsidR="008F3F69" w:rsidRPr="00FD3F2E">
        <w:rPr>
          <w:rFonts w:hint="eastAsia"/>
        </w:rPr>
        <w:t>增加了</w:t>
      </w:r>
      <w:r w:rsidR="007A4EAD" w:rsidRPr="00FD3F2E">
        <w:rPr>
          <w:rFonts w:hint="eastAsia"/>
        </w:rPr>
        <w:t>“预处理胶粉”</w:t>
      </w:r>
      <w:r w:rsidR="008F3F69" w:rsidRPr="00FD3F2E">
        <w:rPr>
          <w:rFonts w:hint="eastAsia"/>
        </w:rPr>
        <w:t>、</w:t>
      </w:r>
      <w:r w:rsidR="007A4EAD" w:rsidRPr="00FD3F2E">
        <w:rPr>
          <w:rFonts w:hint="eastAsia"/>
        </w:rPr>
        <w:t>“聚合物橡胶复合改性沥青”</w:t>
      </w:r>
      <w:r w:rsidR="008F3F69" w:rsidRPr="00FD3F2E">
        <w:rPr>
          <w:rFonts w:hint="eastAsia"/>
        </w:rPr>
        <w:t>、</w:t>
      </w:r>
      <w:r w:rsidR="007A4EAD" w:rsidRPr="00FD3F2E">
        <w:rPr>
          <w:rFonts w:hint="eastAsia"/>
        </w:rPr>
        <w:t>“外掺剂”</w:t>
      </w:r>
      <w:r w:rsidR="008F3F69" w:rsidRPr="00FD3F2E">
        <w:rPr>
          <w:rFonts w:hint="eastAsia"/>
        </w:rPr>
        <w:t>的术语和定义（</w:t>
      </w:r>
      <w:r w:rsidR="00550A2B" w:rsidRPr="00FD3F2E">
        <w:rPr>
          <w:rFonts w:hint="eastAsia"/>
        </w:rPr>
        <w:t>见</w:t>
      </w:r>
      <w:r w:rsidR="00550A2B" w:rsidRPr="00FD3F2E">
        <w:rPr>
          <w:rFonts w:hint="eastAsia"/>
        </w:rPr>
        <w:t>3</w:t>
      </w:r>
      <w:r w:rsidR="00550A2B" w:rsidRPr="00FD3F2E">
        <w:t>.2</w:t>
      </w:r>
      <w:r w:rsidR="00550A2B" w:rsidRPr="00FD3F2E">
        <w:rPr>
          <w:rFonts w:hint="eastAsia"/>
        </w:rPr>
        <w:t>、</w:t>
      </w:r>
      <w:r w:rsidR="00550A2B" w:rsidRPr="00FD3F2E">
        <w:rPr>
          <w:rFonts w:hint="eastAsia"/>
        </w:rPr>
        <w:t>3</w:t>
      </w:r>
      <w:r w:rsidR="00550A2B" w:rsidRPr="00FD3F2E">
        <w:t>.4</w:t>
      </w:r>
      <w:r w:rsidR="00550A2B" w:rsidRPr="00FD3F2E">
        <w:rPr>
          <w:rFonts w:hint="eastAsia"/>
        </w:rPr>
        <w:t>和</w:t>
      </w:r>
      <w:r w:rsidR="00550A2B" w:rsidRPr="00FD3F2E">
        <w:rPr>
          <w:rFonts w:hint="eastAsia"/>
        </w:rPr>
        <w:t>3</w:t>
      </w:r>
      <w:r w:rsidR="00550A2B" w:rsidRPr="00FD3F2E">
        <w:t>.5</w:t>
      </w:r>
      <w:r w:rsidR="008F3F69" w:rsidRPr="00FD3F2E">
        <w:rPr>
          <w:rFonts w:hint="eastAsia"/>
        </w:rPr>
        <w:t>）。</w:t>
      </w:r>
    </w:p>
    <w:p w14:paraId="47644793" w14:textId="7C513AF4" w:rsidR="00321B60" w:rsidRPr="00FD3F2E" w:rsidRDefault="00321B60" w:rsidP="00FD3F2E">
      <w:pPr>
        <w:pStyle w:val="2"/>
        <w:spacing w:line="300" w:lineRule="exact"/>
      </w:pPr>
      <w:r w:rsidRPr="00FD3F2E">
        <w:t>d</w:t>
      </w:r>
      <w:r w:rsidRPr="00FD3F2E">
        <w:rPr>
          <w:rFonts w:hint="eastAsia"/>
        </w:rPr>
        <w:t>）</w:t>
      </w:r>
      <w:r w:rsidR="00883D4D" w:rsidRPr="00FD3F2E">
        <w:tab/>
      </w:r>
      <w:r w:rsidR="006B7E28" w:rsidRPr="00FD3F2E">
        <w:rPr>
          <w:rFonts w:hint="eastAsia"/>
        </w:rPr>
        <w:t>修改了“</w:t>
      </w:r>
      <w:r w:rsidR="00FF2792" w:rsidRPr="00FD3F2E">
        <w:rPr>
          <w:rFonts w:hint="eastAsia"/>
        </w:rPr>
        <w:t>橡胶</w:t>
      </w:r>
      <w:r w:rsidR="006B7E28" w:rsidRPr="00FD3F2E">
        <w:rPr>
          <w:rFonts w:hint="eastAsia"/>
        </w:rPr>
        <w:t>改性沥青”</w:t>
      </w:r>
      <w:r w:rsidR="00AB0DF2" w:rsidRPr="00FD3F2E">
        <w:rPr>
          <w:rFonts w:hint="eastAsia"/>
        </w:rPr>
        <w:t>的术语和定义</w:t>
      </w:r>
      <w:r w:rsidR="007A4EAD" w:rsidRPr="00FD3F2E">
        <w:rPr>
          <w:rFonts w:hint="eastAsia"/>
        </w:rPr>
        <w:t>（见</w:t>
      </w:r>
      <w:r w:rsidR="007A4EAD" w:rsidRPr="00FD3F2E">
        <w:rPr>
          <w:rFonts w:hint="eastAsia"/>
        </w:rPr>
        <w:t>3</w:t>
      </w:r>
      <w:r w:rsidR="007A4EAD" w:rsidRPr="00FD3F2E">
        <w:t>.3</w:t>
      </w:r>
      <w:r w:rsidR="007A4EAD" w:rsidRPr="00FD3F2E">
        <w:rPr>
          <w:rFonts w:hint="eastAsia"/>
        </w:rPr>
        <w:t>，</w:t>
      </w:r>
      <w:r w:rsidR="007A4EAD" w:rsidRPr="00FD3F2E">
        <w:rPr>
          <w:rFonts w:hint="eastAsia"/>
        </w:rPr>
        <w:t>2</w:t>
      </w:r>
      <w:r w:rsidR="007A4EAD" w:rsidRPr="00FD3F2E">
        <w:t>018</w:t>
      </w:r>
      <w:r w:rsidR="007A4EAD" w:rsidRPr="00FD3F2E">
        <w:rPr>
          <w:rFonts w:hint="eastAsia"/>
        </w:rPr>
        <w:t>年版的</w:t>
      </w:r>
      <w:r w:rsidR="007A4EAD" w:rsidRPr="00FD3F2E">
        <w:rPr>
          <w:rFonts w:hint="eastAsia"/>
        </w:rPr>
        <w:t>3</w:t>
      </w:r>
      <w:r w:rsidR="007A4EAD" w:rsidRPr="00FD3F2E">
        <w:t>.2</w:t>
      </w:r>
      <w:r w:rsidR="007A4EAD" w:rsidRPr="00FD3F2E">
        <w:rPr>
          <w:rFonts w:hint="eastAsia"/>
        </w:rPr>
        <w:t>）</w:t>
      </w:r>
      <w:r w:rsidR="0033578E" w:rsidRPr="00FD3F2E">
        <w:rPr>
          <w:rFonts w:hint="eastAsia"/>
        </w:rPr>
        <w:t>。</w:t>
      </w:r>
    </w:p>
    <w:p w14:paraId="754D9B64" w14:textId="534F9EA5" w:rsidR="00953D99" w:rsidRPr="00FD3F2E" w:rsidRDefault="00953D99" w:rsidP="00FD3F2E">
      <w:pPr>
        <w:pStyle w:val="2"/>
        <w:spacing w:line="300" w:lineRule="exact"/>
      </w:pPr>
      <w:r w:rsidRPr="00FD3F2E">
        <w:rPr>
          <w:rFonts w:hint="eastAsia"/>
        </w:rPr>
        <w:t>e</w:t>
      </w:r>
      <w:r w:rsidRPr="00FD3F2E">
        <w:rPr>
          <w:rFonts w:hint="eastAsia"/>
        </w:rPr>
        <w:t>）</w:t>
      </w:r>
      <w:r w:rsidR="00883D4D" w:rsidRPr="00FD3F2E">
        <w:tab/>
      </w:r>
      <w:r w:rsidR="007A4EAD" w:rsidRPr="00FD3F2E">
        <w:rPr>
          <w:rFonts w:hint="eastAsia"/>
        </w:rPr>
        <w:t>修改</w:t>
      </w:r>
      <w:r w:rsidR="00240073" w:rsidRPr="00FD3F2E">
        <w:rPr>
          <w:rFonts w:hint="eastAsia"/>
        </w:rPr>
        <w:t>了</w:t>
      </w:r>
      <w:r w:rsidR="007A4EAD" w:rsidRPr="00FD3F2E">
        <w:rPr>
          <w:rFonts w:hint="eastAsia"/>
        </w:rPr>
        <w:t>“废旧轮胎胶粉”的材料要求</w:t>
      </w:r>
      <w:bookmarkStart w:id="1" w:name="OLE_LINK1"/>
      <w:r w:rsidR="007A4EAD" w:rsidRPr="00FD3F2E">
        <w:rPr>
          <w:rFonts w:hint="eastAsia"/>
        </w:rPr>
        <w:t>（见</w:t>
      </w:r>
      <w:r w:rsidR="007A4EAD" w:rsidRPr="00FD3F2E">
        <w:t>4.2</w:t>
      </w:r>
      <w:r w:rsidR="007A4EAD" w:rsidRPr="00FD3F2E">
        <w:rPr>
          <w:rFonts w:hint="eastAsia"/>
        </w:rPr>
        <w:t>，</w:t>
      </w:r>
      <w:r w:rsidR="007A4EAD" w:rsidRPr="00FD3F2E">
        <w:rPr>
          <w:rFonts w:hint="eastAsia"/>
        </w:rPr>
        <w:t>2</w:t>
      </w:r>
      <w:r w:rsidR="007A4EAD" w:rsidRPr="00FD3F2E">
        <w:t>018</w:t>
      </w:r>
      <w:r w:rsidR="007A4EAD" w:rsidRPr="00FD3F2E">
        <w:rPr>
          <w:rFonts w:hint="eastAsia"/>
        </w:rPr>
        <w:t>年版的</w:t>
      </w:r>
      <w:r w:rsidR="007A4EAD" w:rsidRPr="00FD3F2E">
        <w:t>4.2</w:t>
      </w:r>
      <w:r w:rsidR="007A4EAD" w:rsidRPr="00FD3F2E">
        <w:rPr>
          <w:rFonts w:hint="eastAsia"/>
        </w:rPr>
        <w:t>）</w:t>
      </w:r>
      <w:bookmarkEnd w:id="1"/>
      <w:r w:rsidR="00944BCD" w:rsidRPr="00FD3F2E">
        <w:rPr>
          <w:rFonts w:hint="eastAsia"/>
        </w:rPr>
        <w:t>。</w:t>
      </w:r>
    </w:p>
    <w:p w14:paraId="60D126F6" w14:textId="30861176" w:rsidR="00953D99" w:rsidRPr="00FD3F2E" w:rsidRDefault="00953D99" w:rsidP="00FD3F2E">
      <w:pPr>
        <w:pStyle w:val="2"/>
        <w:spacing w:line="300" w:lineRule="exact"/>
      </w:pPr>
      <w:r w:rsidRPr="00FD3F2E">
        <w:rPr>
          <w:rFonts w:hint="eastAsia"/>
        </w:rPr>
        <w:t>f</w:t>
      </w:r>
      <w:r w:rsidR="00CC11AA" w:rsidRPr="00FD3F2E">
        <w:rPr>
          <w:rFonts w:hint="eastAsia"/>
        </w:rPr>
        <w:t>）</w:t>
      </w:r>
      <w:r w:rsidR="00883D4D" w:rsidRPr="00FD3F2E">
        <w:tab/>
      </w:r>
      <w:r w:rsidR="007A4EAD" w:rsidRPr="00FD3F2E">
        <w:rPr>
          <w:rFonts w:hint="eastAsia"/>
        </w:rPr>
        <w:t>修改了</w:t>
      </w:r>
      <w:r w:rsidR="00FF2792" w:rsidRPr="00FD3F2E">
        <w:rPr>
          <w:rFonts w:hint="eastAsia"/>
        </w:rPr>
        <w:t>“橡胶改性沥青”的技术要求</w:t>
      </w:r>
      <w:r w:rsidR="0087685C" w:rsidRPr="00FD3F2E">
        <w:rPr>
          <w:rFonts w:hint="eastAsia"/>
        </w:rPr>
        <w:t>（见</w:t>
      </w:r>
      <w:r w:rsidR="0087685C" w:rsidRPr="00FD3F2E">
        <w:t>5.1.1</w:t>
      </w:r>
      <w:r w:rsidR="0087685C" w:rsidRPr="00FD3F2E">
        <w:rPr>
          <w:rFonts w:hint="eastAsia"/>
        </w:rPr>
        <w:t>，</w:t>
      </w:r>
      <w:r w:rsidR="0087685C" w:rsidRPr="00FD3F2E">
        <w:rPr>
          <w:rFonts w:hint="eastAsia"/>
        </w:rPr>
        <w:t>2</w:t>
      </w:r>
      <w:r w:rsidR="0087685C" w:rsidRPr="00FD3F2E">
        <w:t>018</w:t>
      </w:r>
      <w:r w:rsidR="0087685C" w:rsidRPr="00FD3F2E">
        <w:rPr>
          <w:rFonts w:hint="eastAsia"/>
        </w:rPr>
        <w:t>年版的</w:t>
      </w:r>
      <w:r w:rsidR="0087685C" w:rsidRPr="00FD3F2E">
        <w:t>5.1.1</w:t>
      </w:r>
      <w:r w:rsidR="0087685C" w:rsidRPr="00FD3F2E">
        <w:rPr>
          <w:rFonts w:hint="eastAsia"/>
        </w:rPr>
        <w:t>）</w:t>
      </w:r>
      <w:r w:rsidR="00FF2792" w:rsidRPr="00FD3F2E">
        <w:rPr>
          <w:rFonts w:hint="eastAsia"/>
        </w:rPr>
        <w:t>。</w:t>
      </w:r>
    </w:p>
    <w:p w14:paraId="64028C88" w14:textId="22589677" w:rsidR="00953D99" w:rsidRPr="00FD3F2E" w:rsidRDefault="00953D99" w:rsidP="00FD3F2E">
      <w:pPr>
        <w:pStyle w:val="2"/>
        <w:spacing w:line="300" w:lineRule="exact"/>
      </w:pPr>
      <w:r w:rsidRPr="00FD3F2E">
        <w:rPr>
          <w:rFonts w:hint="eastAsia"/>
        </w:rPr>
        <w:t>g</w:t>
      </w:r>
      <w:r w:rsidR="00CC11AA" w:rsidRPr="00FD3F2E">
        <w:rPr>
          <w:rFonts w:hint="eastAsia"/>
        </w:rPr>
        <w:t>）</w:t>
      </w:r>
      <w:r w:rsidR="00883D4D" w:rsidRPr="00FD3F2E">
        <w:tab/>
      </w:r>
      <w:r w:rsidR="00FF2792" w:rsidRPr="00FD3F2E">
        <w:rPr>
          <w:rFonts w:hint="eastAsia"/>
        </w:rPr>
        <w:t>删除了胶粉掺量的相关规定（见</w:t>
      </w:r>
      <w:r w:rsidR="00FF2792" w:rsidRPr="00FD3F2E">
        <w:rPr>
          <w:rFonts w:hint="eastAsia"/>
        </w:rPr>
        <w:t>2</w:t>
      </w:r>
      <w:r w:rsidR="00FF2792" w:rsidRPr="00FD3F2E">
        <w:t>018</w:t>
      </w:r>
      <w:r w:rsidR="00FF2792" w:rsidRPr="00FD3F2E">
        <w:rPr>
          <w:rFonts w:hint="eastAsia"/>
        </w:rPr>
        <w:t>年版的</w:t>
      </w:r>
      <w:r w:rsidR="00FF2792" w:rsidRPr="00FD3F2E">
        <w:rPr>
          <w:rFonts w:hint="eastAsia"/>
        </w:rPr>
        <w:t>5</w:t>
      </w:r>
      <w:r w:rsidR="00FF2792" w:rsidRPr="00FD3F2E">
        <w:t>.1.2</w:t>
      </w:r>
      <w:r w:rsidR="00FF2792" w:rsidRPr="00FD3F2E">
        <w:rPr>
          <w:rFonts w:hint="eastAsia"/>
        </w:rPr>
        <w:t>）。</w:t>
      </w:r>
    </w:p>
    <w:p w14:paraId="59D54375" w14:textId="30BE8B95" w:rsidR="00953D99" w:rsidRPr="00FD3F2E" w:rsidRDefault="00953D99" w:rsidP="00FD3F2E">
      <w:pPr>
        <w:pStyle w:val="2"/>
        <w:spacing w:line="300" w:lineRule="exact"/>
      </w:pPr>
      <w:r w:rsidRPr="00FD3F2E">
        <w:rPr>
          <w:rFonts w:hint="eastAsia"/>
        </w:rPr>
        <w:t>h</w:t>
      </w:r>
      <w:r w:rsidR="00CC11AA" w:rsidRPr="00FD3F2E">
        <w:rPr>
          <w:rFonts w:hint="eastAsia"/>
        </w:rPr>
        <w:t>）</w:t>
      </w:r>
      <w:r w:rsidR="00883D4D" w:rsidRPr="00FD3F2E">
        <w:tab/>
      </w:r>
      <w:r w:rsidR="00FF2792" w:rsidRPr="00FD3F2E">
        <w:rPr>
          <w:rFonts w:hint="eastAsia"/>
        </w:rPr>
        <w:t>增加了“聚合物橡胶复合改性沥青”的技术要求</w:t>
      </w:r>
      <w:r w:rsidR="0087685C" w:rsidRPr="00FD3F2E">
        <w:rPr>
          <w:rFonts w:hint="eastAsia"/>
        </w:rPr>
        <w:t>（见</w:t>
      </w:r>
      <w:r w:rsidR="0087685C" w:rsidRPr="00FD3F2E">
        <w:t>5.2</w:t>
      </w:r>
      <w:r w:rsidR="0087685C" w:rsidRPr="00FD3F2E">
        <w:rPr>
          <w:rFonts w:hint="eastAsia"/>
        </w:rPr>
        <w:t>）。</w:t>
      </w:r>
    </w:p>
    <w:p w14:paraId="6FE11D7B" w14:textId="18FDA999" w:rsidR="00953D99" w:rsidRPr="00FD3F2E" w:rsidRDefault="00953D99" w:rsidP="00FD3F2E">
      <w:pPr>
        <w:pStyle w:val="2"/>
        <w:spacing w:line="300" w:lineRule="exact"/>
      </w:pPr>
      <w:proofErr w:type="spellStart"/>
      <w:r w:rsidRPr="00FD3F2E">
        <w:rPr>
          <w:rFonts w:hint="eastAsia"/>
        </w:rPr>
        <w:t>i</w:t>
      </w:r>
      <w:proofErr w:type="spellEnd"/>
      <w:r w:rsidR="00CC11AA" w:rsidRPr="00FD3F2E">
        <w:rPr>
          <w:rFonts w:hint="eastAsia"/>
        </w:rPr>
        <w:t>）</w:t>
      </w:r>
      <w:r w:rsidR="00883D4D" w:rsidRPr="00FD3F2E">
        <w:tab/>
      </w:r>
      <w:r w:rsidR="0087685C" w:rsidRPr="00FD3F2E">
        <w:rPr>
          <w:rFonts w:hint="eastAsia"/>
        </w:rPr>
        <w:t>增加了“试验方法”的相关规定（见第</w:t>
      </w:r>
      <w:r w:rsidR="0087685C" w:rsidRPr="00FD3F2E">
        <w:rPr>
          <w:rFonts w:hint="eastAsia"/>
        </w:rPr>
        <w:t>6</w:t>
      </w:r>
      <w:r w:rsidR="0087685C" w:rsidRPr="00FD3F2E">
        <w:rPr>
          <w:rFonts w:hint="eastAsia"/>
        </w:rPr>
        <w:t>章），删除了“生产”的相关规定（见</w:t>
      </w:r>
      <w:r w:rsidR="0087685C" w:rsidRPr="00FD3F2E">
        <w:rPr>
          <w:rFonts w:hint="eastAsia"/>
        </w:rPr>
        <w:t>2</w:t>
      </w:r>
      <w:r w:rsidR="0087685C" w:rsidRPr="00FD3F2E">
        <w:t>018</w:t>
      </w:r>
      <w:r w:rsidR="0087685C" w:rsidRPr="00FD3F2E">
        <w:rPr>
          <w:rFonts w:hint="eastAsia"/>
        </w:rPr>
        <w:t>年版的第</w:t>
      </w:r>
      <w:r w:rsidR="0087685C" w:rsidRPr="00FD3F2E">
        <w:rPr>
          <w:rFonts w:hint="eastAsia"/>
        </w:rPr>
        <w:t>6</w:t>
      </w:r>
      <w:r w:rsidR="0087685C" w:rsidRPr="00FD3F2E">
        <w:rPr>
          <w:rFonts w:hint="eastAsia"/>
        </w:rPr>
        <w:t>章）。</w:t>
      </w:r>
    </w:p>
    <w:p w14:paraId="683F2E50" w14:textId="56601D96" w:rsidR="00953D99" w:rsidRPr="00FD3F2E" w:rsidRDefault="00953D99" w:rsidP="00FD3F2E">
      <w:pPr>
        <w:pStyle w:val="2"/>
        <w:spacing w:line="300" w:lineRule="exact"/>
      </w:pPr>
      <w:r w:rsidRPr="00FD3F2E">
        <w:rPr>
          <w:rFonts w:hint="eastAsia"/>
        </w:rPr>
        <w:t>j</w:t>
      </w:r>
      <w:r w:rsidR="00CC11AA" w:rsidRPr="00FD3F2E">
        <w:rPr>
          <w:rFonts w:hint="eastAsia"/>
        </w:rPr>
        <w:t>）</w:t>
      </w:r>
      <w:r w:rsidR="00883D4D" w:rsidRPr="00FD3F2E">
        <w:tab/>
      </w:r>
      <w:r w:rsidR="0087685C" w:rsidRPr="00FD3F2E">
        <w:rPr>
          <w:rFonts w:hint="eastAsia"/>
        </w:rPr>
        <w:t>增加了“</w:t>
      </w:r>
      <w:r w:rsidR="0050405D" w:rsidRPr="00FD3F2E">
        <w:rPr>
          <w:rFonts w:hint="eastAsia"/>
        </w:rPr>
        <w:t>检验规则</w:t>
      </w:r>
      <w:r w:rsidR="0087685C" w:rsidRPr="00FD3F2E">
        <w:rPr>
          <w:rFonts w:hint="eastAsia"/>
        </w:rPr>
        <w:t>”的相关规定（见</w:t>
      </w:r>
      <w:r w:rsidR="0050405D" w:rsidRPr="00FD3F2E">
        <w:rPr>
          <w:rFonts w:hint="eastAsia"/>
        </w:rPr>
        <w:t>第</w:t>
      </w:r>
      <w:r w:rsidR="0050405D" w:rsidRPr="00FD3F2E">
        <w:rPr>
          <w:rFonts w:hint="eastAsia"/>
        </w:rPr>
        <w:t>7</w:t>
      </w:r>
      <w:r w:rsidR="0050405D" w:rsidRPr="00FD3F2E">
        <w:rPr>
          <w:rFonts w:hint="eastAsia"/>
        </w:rPr>
        <w:t>章</w:t>
      </w:r>
      <w:r w:rsidR="0087685C" w:rsidRPr="00FD3F2E">
        <w:rPr>
          <w:rFonts w:hint="eastAsia"/>
        </w:rPr>
        <w:t>），删除了“</w:t>
      </w:r>
      <w:r w:rsidR="0050405D" w:rsidRPr="00FD3F2E">
        <w:rPr>
          <w:rFonts w:hint="eastAsia"/>
        </w:rPr>
        <w:t>质量控制</w:t>
      </w:r>
      <w:r w:rsidR="0087685C" w:rsidRPr="00FD3F2E">
        <w:rPr>
          <w:rFonts w:hint="eastAsia"/>
        </w:rPr>
        <w:t>”的相关规定（见</w:t>
      </w:r>
      <w:r w:rsidR="0087685C" w:rsidRPr="00FD3F2E">
        <w:rPr>
          <w:rFonts w:hint="eastAsia"/>
        </w:rPr>
        <w:t>2</w:t>
      </w:r>
      <w:r w:rsidR="0087685C" w:rsidRPr="00FD3F2E">
        <w:t>018</w:t>
      </w:r>
      <w:r w:rsidR="0087685C" w:rsidRPr="00FD3F2E">
        <w:rPr>
          <w:rFonts w:hint="eastAsia"/>
        </w:rPr>
        <w:t>年版的第</w:t>
      </w:r>
      <w:r w:rsidR="0050405D" w:rsidRPr="00FD3F2E">
        <w:t>8</w:t>
      </w:r>
      <w:r w:rsidR="0087685C" w:rsidRPr="00FD3F2E">
        <w:rPr>
          <w:rFonts w:hint="eastAsia"/>
        </w:rPr>
        <w:t>章）。</w:t>
      </w:r>
    </w:p>
    <w:p w14:paraId="7B9F1AF0" w14:textId="405BD683" w:rsidR="00953D99" w:rsidRPr="00FD3F2E" w:rsidRDefault="00953D99" w:rsidP="00FD3F2E">
      <w:pPr>
        <w:pStyle w:val="2"/>
        <w:spacing w:line="300" w:lineRule="exact"/>
      </w:pPr>
      <w:r w:rsidRPr="00FD3F2E">
        <w:rPr>
          <w:rFonts w:hint="eastAsia"/>
        </w:rPr>
        <w:t>k</w:t>
      </w:r>
      <w:r w:rsidR="00CC11AA" w:rsidRPr="00FD3F2E">
        <w:rPr>
          <w:rFonts w:hint="eastAsia"/>
        </w:rPr>
        <w:t>）</w:t>
      </w:r>
      <w:r w:rsidR="00883D4D" w:rsidRPr="00FD3F2E">
        <w:tab/>
      </w:r>
      <w:r w:rsidR="0050405D" w:rsidRPr="00FD3F2E">
        <w:rPr>
          <w:rFonts w:hint="eastAsia"/>
        </w:rPr>
        <w:t>修改了“运输”的相关规定（见</w:t>
      </w:r>
      <w:r w:rsidR="0050405D" w:rsidRPr="00FD3F2E">
        <w:t>8.1</w:t>
      </w:r>
      <w:r w:rsidR="0050405D" w:rsidRPr="00FD3F2E">
        <w:rPr>
          <w:rFonts w:hint="eastAsia"/>
        </w:rPr>
        <w:t>，</w:t>
      </w:r>
      <w:r w:rsidR="0050405D" w:rsidRPr="00FD3F2E">
        <w:rPr>
          <w:rFonts w:hint="eastAsia"/>
        </w:rPr>
        <w:t>2</w:t>
      </w:r>
      <w:r w:rsidR="0050405D" w:rsidRPr="00FD3F2E">
        <w:t>018</w:t>
      </w:r>
      <w:r w:rsidR="0050405D" w:rsidRPr="00FD3F2E">
        <w:rPr>
          <w:rFonts w:hint="eastAsia"/>
        </w:rPr>
        <w:t>年版的</w:t>
      </w:r>
      <w:r w:rsidR="0050405D" w:rsidRPr="00FD3F2E">
        <w:t>7.1</w:t>
      </w:r>
      <w:r w:rsidR="0050405D" w:rsidRPr="00FD3F2E">
        <w:rPr>
          <w:rFonts w:hint="eastAsia"/>
        </w:rPr>
        <w:t>）。</w:t>
      </w:r>
    </w:p>
    <w:p w14:paraId="7280A588" w14:textId="1E414352" w:rsidR="00953D99" w:rsidRPr="00FD3F2E" w:rsidRDefault="00953D99" w:rsidP="00FD3F2E">
      <w:pPr>
        <w:pStyle w:val="2"/>
        <w:spacing w:line="300" w:lineRule="exact"/>
      </w:pPr>
      <w:r w:rsidRPr="00FD3F2E">
        <w:rPr>
          <w:rFonts w:hint="eastAsia"/>
        </w:rPr>
        <w:t>l</w:t>
      </w:r>
      <w:r w:rsidR="00CC11AA" w:rsidRPr="00FD3F2E">
        <w:rPr>
          <w:rFonts w:hint="eastAsia"/>
        </w:rPr>
        <w:t>）</w:t>
      </w:r>
      <w:r w:rsidR="00883D4D" w:rsidRPr="00FD3F2E">
        <w:tab/>
      </w:r>
      <w:r w:rsidR="0050405D" w:rsidRPr="00FD3F2E">
        <w:rPr>
          <w:rFonts w:hint="eastAsia"/>
        </w:rPr>
        <w:t>修改了“贮存”的相关规定（见</w:t>
      </w:r>
      <w:r w:rsidR="0050405D" w:rsidRPr="00FD3F2E">
        <w:t>8.2</w:t>
      </w:r>
      <w:r w:rsidR="0050405D" w:rsidRPr="00FD3F2E">
        <w:rPr>
          <w:rFonts w:hint="eastAsia"/>
        </w:rPr>
        <w:t>，</w:t>
      </w:r>
      <w:r w:rsidR="0050405D" w:rsidRPr="00FD3F2E">
        <w:rPr>
          <w:rFonts w:hint="eastAsia"/>
        </w:rPr>
        <w:t>2</w:t>
      </w:r>
      <w:r w:rsidR="0050405D" w:rsidRPr="00FD3F2E">
        <w:t>018</w:t>
      </w:r>
      <w:r w:rsidR="0050405D" w:rsidRPr="00FD3F2E">
        <w:rPr>
          <w:rFonts w:hint="eastAsia"/>
        </w:rPr>
        <w:t>年版的</w:t>
      </w:r>
      <w:r w:rsidR="0050405D" w:rsidRPr="00FD3F2E">
        <w:t>7.2</w:t>
      </w:r>
      <w:r w:rsidR="0050405D" w:rsidRPr="00FD3F2E">
        <w:rPr>
          <w:rFonts w:hint="eastAsia"/>
        </w:rPr>
        <w:t>）。</w:t>
      </w:r>
    </w:p>
    <w:p w14:paraId="6EC2110A" w14:textId="77777777" w:rsidR="001441FF" w:rsidRPr="00FD3F2E" w:rsidRDefault="0050405D" w:rsidP="00FD3F2E">
      <w:pPr>
        <w:pStyle w:val="2"/>
        <w:spacing w:line="300" w:lineRule="exact"/>
      </w:pPr>
      <w:r w:rsidRPr="00FD3F2E">
        <w:rPr>
          <w:rFonts w:hint="eastAsia"/>
        </w:rPr>
        <w:t>请注意本文件的某些内容可能涉及专利。本文件的发布机构不承担识别</w:t>
      </w:r>
      <w:r w:rsidR="005A5EA6" w:rsidRPr="00FD3F2E">
        <w:rPr>
          <w:rFonts w:hint="eastAsia"/>
        </w:rPr>
        <w:t>专利的责任。</w:t>
      </w:r>
    </w:p>
    <w:p w14:paraId="782F465B" w14:textId="77777777" w:rsidR="001441FF" w:rsidRPr="00FD3F2E" w:rsidRDefault="005F570C" w:rsidP="00FD3F2E">
      <w:pPr>
        <w:pStyle w:val="2"/>
        <w:spacing w:line="300" w:lineRule="exact"/>
      </w:pPr>
      <w:r w:rsidRPr="00FD3F2E">
        <w:t>本</w:t>
      </w:r>
      <w:r w:rsidR="005A5EA6" w:rsidRPr="00FD3F2E">
        <w:rPr>
          <w:rFonts w:hint="eastAsia"/>
        </w:rPr>
        <w:t>文件</w:t>
      </w:r>
      <w:r w:rsidRPr="00FD3F2E">
        <w:t>由河北省交通运输厅提出并归口。</w:t>
      </w:r>
    </w:p>
    <w:p w14:paraId="3E703A32" w14:textId="560DF08F" w:rsidR="00DC24AB" w:rsidRPr="00FD3F2E" w:rsidRDefault="005F570C" w:rsidP="00FD3F2E">
      <w:pPr>
        <w:pStyle w:val="2"/>
        <w:spacing w:line="300" w:lineRule="exact"/>
      </w:pPr>
      <w:r w:rsidRPr="00FD3F2E">
        <w:t>本</w:t>
      </w:r>
      <w:r w:rsidR="005A5EA6" w:rsidRPr="00FD3F2E">
        <w:rPr>
          <w:rFonts w:hint="eastAsia"/>
        </w:rPr>
        <w:t>文件</w:t>
      </w:r>
      <w:r w:rsidRPr="00FD3F2E">
        <w:t>起草单位：</w:t>
      </w:r>
      <w:r w:rsidR="00013C70">
        <w:rPr>
          <w:rFonts w:hint="eastAsia"/>
        </w:rPr>
        <w:t>X</w:t>
      </w:r>
      <w:r w:rsidR="00013C70">
        <w:t>X</w:t>
      </w:r>
    </w:p>
    <w:p w14:paraId="030FFE2D" w14:textId="10275BB5" w:rsidR="00DC24AB" w:rsidRPr="00FD3F2E" w:rsidRDefault="005F570C" w:rsidP="00FD3F2E">
      <w:pPr>
        <w:pStyle w:val="2"/>
        <w:spacing w:line="300" w:lineRule="exact"/>
      </w:pPr>
      <w:r w:rsidRPr="00FD3F2E">
        <w:t>本</w:t>
      </w:r>
      <w:r w:rsidR="005A5EA6" w:rsidRPr="00FD3F2E">
        <w:rPr>
          <w:rFonts w:hint="eastAsia"/>
        </w:rPr>
        <w:t>文件</w:t>
      </w:r>
      <w:r w:rsidRPr="00FD3F2E">
        <w:t>主要起草人：</w:t>
      </w:r>
      <w:r w:rsidR="00013C70">
        <w:rPr>
          <w:rFonts w:hint="eastAsia"/>
        </w:rPr>
        <w:t>X</w:t>
      </w:r>
      <w:r w:rsidR="00013C70">
        <w:t>X</w:t>
      </w:r>
    </w:p>
    <w:p w14:paraId="6BC90BFE" w14:textId="00BA4ED1" w:rsidR="00DC24AB" w:rsidRPr="00FD3F2E" w:rsidRDefault="005A5EA6" w:rsidP="00FD3F2E">
      <w:pPr>
        <w:pStyle w:val="2"/>
        <w:spacing w:line="300" w:lineRule="exact"/>
      </w:pPr>
      <w:r w:rsidRPr="00FD3F2E">
        <w:rPr>
          <w:rFonts w:hint="eastAsia"/>
        </w:rPr>
        <w:t>本文件及其所代替文件的历次版本发布情况为：</w:t>
      </w:r>
    </w:p>
    <w:p w14:paraId="066E4813" w14:textId="1C8284AD" w:rsidR="005A5EA6" w:rsidRPr="00FD3F2E" w:rsidRDefault="005A5EA6" w:rsidP="00FD3F2E">
      <w:pPr>
        <w:pStyle w:val="2"/>
        <w:spacing w:line="300" w:lineRule="exact"/>
      </w:pPr>
      <w:r w:rsidRPr="00FD3F2E">
        <w:rPr>
          <w:rFonts w:hint="eastAsia"/>
        </w:rPr>
        <w:t>——</w:t>
      </w:r>
      <w:r w:rsidRPr="00FD3F2E">
        <w:rPr>
          <w:rFonts w:hint="eastAsia"/>
        </w:rPr>
        <w:t>2</w:t>
      </w:r>
      <w:r w:rsidRPr="00FD3F2E">
        <w:t>018</w:t>
      </w:r>
      <w:r w:rsidRPr="00FD3F2E">
        <w:rPr>
          <w:rFonts w:hint="eastAsia"/>
        </w:rPr>
        <w:t>年首次发布为</w:t>
      </w:r>
      <w:r w:rsidRPr="00FD3F2E">
        <w:t>DB 13/T 2780-2018</w:t>
      </w:r>
      <w:r w:rsidRPr="00FD3F2E">
        <w:rPr>
          <w:rFonts w:hint="eastAsia"/>
        </w:rPr>
        <w:t>；</w:t>
      </w:r>
    </w:p>
    <w:p w14:paraId="70B35CA8" w14:textId="5DA8F162" w:rsidR="005A5EA6" w:rsidRPr="00FD3F2E" w:rsidRDefault="005A5EA6" w:rsidP="00FD3F2E">
      <w:pPr>
        <w:pStyle w:val="2"/>
        <w:spacing w:line="300" w:lineRule="exact"/>
      </w:pPr>
      <w:r w:rsidRPr="00FD3F2E">
        <w:rPr>
          <w:rFonts w:hint="eastAsia"/>
        </w:rPr>
        <w:t>——本次为第一次修订。</w:t>
      </w:r>
    </w:p>
    <w:p w14:paraId="7621006A" w14:textId="77777777" w:rsidR="00DC24AB" w:rsidRDefault="00DC24AB">
      <w:pPr>
        <w:pStyle w:val="a3"/>
        <w:ind w:firstLine="400"/>
        <w:rPr>
          <w:color w:val="000000" w:themeColor="text1"/>
          <w:sz w:val="20"/>
        </w:rPr>
      </w:pPr>
    </w:p>
    <w:p w14:paraId="7B465205" w14:textId="77777777" w:rsidR="00DC24AB" w:rsidRDefault="00DC24AB">
      <w:pPr>
        <w:pStyle w:val="a3"/>
        <w:ind w:firstLine="400"/>
        <w:rPr>
          <w:color w:val="000000" w:themeColor="text1"/>
          <w:sz w:val="20"/>
        </w:rPr>
      </w:pPr>
    </w:p>
    <w:p w14:paraId="68E699DA" w14:textId="77777777" w:rsidR="00DC24AB" w:rsidRDefault="00DC24AB">
      <w:pPr>
        <w:pStyle w:val="a3"/>
        <w:ind w:firstLine="400"/>
        <w:rPr>
          <w:color w:val="000000" w:themeColor="text1"/>
          <w:sz w:val="20"/>
        </w:rPr>
      </w:pPr>
    </w:p>
    <w:p w14:paraId="0D132D36" w14:textId="5867620C" w:rsidR="00DC24AB" w:rsidRDefault="00DC24AB">
      <w:pPr>
        <w:pStyle w:val="a3"/>
        <w:ind w:firstLine="400"/>
        <w:rPr>
          <w:color w:val="000000" w:themeColor="text1"/>
          <w:sz w:val="20"/>
        </w:rPr>
      </w:pPr>
    </w:p>
    <w:p w14:paraId="37FD4EF5" w14:textId="0BCAEF17" w:rsidR="00883D4D" w:rsidRDefault="00883D4D">
      <w:pPr>
        <w:pStyle w:val="a3"/>
        <w:ind w:firstLine="400"/>
        <w:rPr>
          <w:color w:val="000000" w:themeColor="text1"/>
          <w:sz w:val="20"/>
        </w:rPr>
      </w:pPr>
    </w:p>
    <w:p w14:paraId="0342EFEB" w14:textId="39FAC471" w:rsidR="00883D4D" w:rsidRDefault="00883D4D">
      <w:pPr>
        <w:pStyle w:val="a3"/>
        <w:ind w:firstLine="400"/>
        <w:rPr>
          <w:color w:val="000000" w:themeColor="text1"/>
          <w:sz w:val="20"/>
        </w:rPr>
      </w:pPr>
    </w:p>
    <w:p w14:paraId="644EF420" w14:textId="77777777" w:rsidR="00883D4D" w:rsidRDefault="00883D4D">
      <w:pPr>
        <w:pStyle w:val="a3"/>
        <w:ind w:firstLine="400"/>
        <w:rPr>
          <w:color w:val="000000" w:themeColor="text1"/>
          <w:sz w:val="20"/>
        </w:rPr>
      </w:pPr>
    </w:p>
    <w:p w14:paraId="2D4C02ED" w14:textId="36F3C642" w:rsidR="005A5EA6" w:rsidRDefault="005A5EA6">
      <w:pPr>
        <w:pStyle w:val="a3"/>
        <w:ind w:firstLine="400"/>
        <w:rPr>
          <w:color w:val="000000" w:themeColor="text1"/>
          <w:sz w:val="20"/>
        </w:rPr>
      </w:pPr>
    </w:p>
    <w:p w14:paraId="4109A8BE" w14:textId="77777777" w:rsidR="00F47E99" w:rsidRDefault="00F47E99">
      <w:pPr>
        <w:pStyle w:val="a3"/>
        <w:ind w:firstLine="400"/>
        <w:rPr>
          <w:color w:val="000000" w:themeColor="text1"/>
          <w:sz w:val="20"/>
        </w:rPr>
      </w:pPr>
    </w:p>
    <w:p w14:paraId="559B6527" w14:textId="77777777" w:rsidR="005A5EA6" w:rsidRDefault="005A5EA6">
      <w:pPr>
        <w:pStyle w:val="a3"/>
        <w:ind w:firstLine="400"/>
        <w:rPr>
          <w:color w:val="000000" w:themeColor="text1"/>
          <w:sz w:val="20"/>
        </w:rPr>
      </w:pPr>
    </w:p>
    <w:p w14:paraId="79DB0A2A" w14:textId="77777777" w:rsidR="00DC24AB" w:rsidRDefault="00DC24AB">
      <w:pPr>
        <w:pStyle w:val="a3"/>
        <w:ind w:firstLine="400"/>
        <w:rPr>
          <w:color w:val="000000" w:themeColor="text1"/>
          <w:sz w:val="20"/>
        </w:rPr>
      </w:pPr>
    </w:p>
    <w:p w14:paraId="212F1321" w14:textId="77777777" w:rsidR="00DC24AB" w:rsidRDefault="00DC24AB">
      <w:pPr>
        <w:pStyle w:val="a3"/>
        <w:ind w:firstLine="400"/>
        <w:rPr>
          <w:color w:val="000000" w:themeColor="text1"/>
          <w:sz w:val="20"/>
        </w:rPr>
      </w:pPr>
    </w:p>
    <w:p w14:paraId="0A13DC13" w14:textId="77777777" w:rsidR="00DC24AB" w:rsidRDefault="00DC24AB">
      <w:pPr>
        <w:pStyle w:val="a3"/>
        <w:ind w:firstLine="400"/>
        <w:rPr>
          <w:color w:val="000000" w:themeColor="text1"/>
          <w:sz w:val="20"/>
        </w:rPr>
      </w:pPr>
    </w:p>
    <w:p w14:paraId="75A5A96D" w14:textId="0BA3065F" w:rsidR="00DC24AB" w:rsidRDefault="005F570C" w:rsidP="00CE3AC5">
      <w:pPr>
        <w:spacing w:before="75"/>
        <w:ind w:right="194" w:firstLine="360"/>
        <w:jc w:val="right"/>
        <w:rPr>
          <w:color w:val="000000" w:themeColor="text1"/>
          <w:sz w:val="18"/>
        </w:rPr>
      </w:pPr>
      <w:r>
        <w:rPr>
          <w:color w:val="000000" w:themeColor="text1"/>
          <w:sz w:val="18"/>
        </w:rPr>
        <w:t>I</w:t>
      </w:r>
      <w:r w:rsidR="00F47E99">
        <w:rPr>
          <w:rFonts w:hint="eastAsia"/>
          <w:color w:val="000000" w:themeColor="text1"/>
          <w:sz w:val="18"/>
        </w:rPr>
        <w:t>I</w:t>
      </w:r>
    </w:p>
    <w:p w14:paraId="6AAA685E" w14:textId="77777777" w:rsidR="00DC24AB" w:rsidRDefault="00DC24AB">
      <w:pPr>
        <w:ind w:firstLine="360"/>
        <w:jc w:val="right"/>
        <w:rPr>
          <w:color w:val="000000" w:themeColor="text1"/>
          <w:sz w:val="18"/>
        </w:rPr>
        <w:sectPr w:rsidR="00DC24AB" w:rsidSect="001365B2">
          <w:headerReference w:type="default" r:id="rId15"/>
          <w:footerReference w:type="default" r:id="rId16"/>
          <w:pgSz w:w="11910" w:h="16850"/>
          <w:pgMar w:top="1418" w:right="1418" w:bottom="1418" w:left="1418" w:header="720" w:footer="720" w:gutter="0"/>
          <w:cols w:space="720"/>
          <w:docGrid w:linePitch="286"/>
        </w:sectPr>
      </w:pPr>
    </w:p>
    <w:p w14:paraId="70225072" w14:textId="77777777" w:rsidR="00DC24AB" w:rsidRDefault="005F570C" w:rsidP="00883D4D">
      <w:pPr>
        <w:pStyle w:val="af"/>
      </w:pPr>
      <w:r>
        <w:rPr>
          <w:rFonts w:hint="eastAsia"/>
        </w:rPr>
        <w:lastRenderedPageBreak/>
        <w:t>橡胶</w:t>
      </w:r>
      <w:r>
        <w:t>改性沥青技术要求</w:t>
      </w:r>
    </w:p>
    <w:p w14:paraId="49F74AD9" w14:textId="05B384F8" w:rsidR="00DC24AB" w:rsidRDefault="001626AF" w:rsidP="001626AF">
      <w:pPr>
        <w:pStyle w:val="af0"/>
      </w:pPr>
      <w:r>
        <w:rPr>
          <w:rFonts w:hint="eastAsia"/>
        </w:rPr>
        <w:t>1</w:t>
      </w:r>
      <w:r>
        <w:t xml:space="preserve">   </w:t>
      </w:r>
      <w:r w:rsidR="005F570C">
        <w:rPr>
          <w:rFonts w:hint="eastAsia"/>
        </w:rPr>
        <w:t>范围</w:t>
      </w:r>
    </w:p>
    <w:p w14:paraId="372C3F12" w14:textId="60931C63" w:rsidR="00DC24AB" w:rsidRDefault="005F570C" w:rsidP="008C713D">
      <w:pPr>
        <w:pStyle w:val="2"/>
      </w:pPr>
      <w:r>
        <w:t>本标准规定了</w:t>
      </w:r>
      <w:r>
        <w:rPr>
          <w:rFonts w:hint="eastAsia"/>
        </w:rPr>
        <w:t>橡胶</w:t>
      </w:r>
      <w:r>
        <w:t>改性沥青的材料、技术</w:t>
      </w:r>
      <w:r w:rsidR="00750221">
        <w:rPr>
          <w:rFonts w:hint="eastAsia"/>
        </w:rPr>
        <w:t>要求</w:t>
      </w:r>
      <w:r>
        <w:t>、运输与</w:t>
      </w:r>
      <w:r w:rsidR="00750221">
        <w:rPr>
          <w:rFonts w:hint="eastAsia"/>
        </w:rPr>
        <w:t>贮存</w:t>
      </w:r>
      <w:r>
        <w:t>、质量控制等要求。</w:t>
      </w:r>
    </w:p>
    <w:p w14:paraId="46C6A9F1" w14:textId="715A4FEE" w:rsidR="00DC24AB" w:rsidRDefault="005F570C" w:rsidP="008C713D">
      <w:pPr>
        <w:pStyle w:val="2"/>
      </w:pPr>
      <w:r>
        <w:rPr>
          <w:rFonts w:hint="eastAsia"/>
        </w:rPr>
        <w:t>本标准适用于高速公路、国省干线等各等级公路新建、改扩建及养护工程中的橡胶改性沥青。</w:t>
      </w:r>
    </w:p>
    <w:p w14:paraId="2AF66DF0" w14:textId="505D9D05" w:rsidR="00DC24AB" w:rsidRPr="008C713D" w:rsidRDefault="001626AF" w:rsidP="008C713D">
      <w:pPr>
        <w:pStyle w:val="af0"/>
      </w:pPr>
      <w:r w:rsidRPr="008C713D">
        <w:rPr>
          <w:rFonts w:hint="eastAsia"/>
        </w:rPr>
        <w:t>2</w:t>
      </w:r>
      <w:r w:rsidRPr="008C713D">
        <w:t xml:space="preserve">   </w:t>
      </w:r>
      <w:r w:rsidR="005F570C" w:rsidRPr="008C713D">
        <w:rPr>
          <w:rFonts w:hint="eastAsia"/>
        </w:rPr>
        <w:t>规范性引用文件</w:t>
      </w:r>
    </w:p>
    <w:p w14:paraId="275915CE" w14:textId="77777777" w:rsidR="00DC24AB" w:rsidRPr="00286E8E" w:rsidRDefault="005F570C" w:rsidP="00286E8E">
      <w:pPr>
        <w:pStyle w:val="2"/>
      </w:pPr>
      <w:r w:rsidRPr="00286E8E">
        <w:t>下列文件对于本文件的应用是必不可少的。凡是注日期的引用文件，仅注日期的版本适用于本文件。凡是不注日期的引用文件，其最新版本（包括所有的修订单）适用于本文件。</w:t>
      </w:r>
    </w:p>
    <w:p w14:paraId="1736F6E1" w14:textId="120A539A" w:rsidR="00DC24AB" w:rsidRDefault="005F570C" w:rsidP="00286E8E">
      <w:pPr>
        <w:pStyle w:val="2"/>
      </w:pPr>
      <w:r>
        <w:t xml:space="preserve">GB/T </w:t>
      </w:r>
      <w:r>
        <w:rPr>
          <w:rFonts w:hint="eastAsia"/>
        </w:rPr>
        <w:t>11147</w:t>
      </w:r>
      <w:r w:rsidR="00286E8E">
        <w:tab/>
      </w:r>
      <w:r w:rsidR="00286E8E">
        <w:tab/>
      </w:r>
      <w:r>
        <w:rPr>
          <w:rFonts w:hint="eastAsia"/>
        </w:rPr>
        <w:t>沥青取样法</w:t>
      </w:r>
    </w:p>
    <w:p w14:paraId="62194E80" w14:textId="70A200EC" w:rsidR="00DC24AB" w:rsidRDefault="005F570C" w:rsidP="00286E8E">
      <w:pPr>
        <w:pStyle w:val="2"/>
      </w:pPr>
      <w:r>
        <w:t xml:space="preserve">GB/T </w:t>
      </w:r>
      <w:r>
        <w:rPr>
          <w:rFonts w:hint="eastAsia"/>
        </w:rPr>
        <w:t>19208</w:t>
      </w:r>
      <w:r>
        <w:tab/>
      </w:r>
      <w:r w:rsidR="00286E8E">
        <w:tab/>
      </w:r>
      <w:r>
        <w:rPr>
          <w:rFonts w:hint="eastAsia"/>
        </w:rPr>
        <w:t>硫化橡胶粉</w:t>
      </w:r>
    </w:p>
    <w:p w14:paraId="099C17B6" w14:textId="2B121AFC" w:rsidR="00DC24AB" w:rsidRDefault="005F570C" w:rsidP="00286E8E">
      <w:pPr>
        <w:pStyle w:val="2"/>
      </w:pPr>
      <w:r>
        <w:t>JT/T 797</w:t>
      </w:r>
      <w:r>
        <w:tab/>
      </w:r>
      <w:r w:rsidR="00286E8E">
        <w:tab/>
      </w:r>
      <w:r w:rsidR="00286E8E">
        <w:tab/>
      </w:r>
      <w:r>
        <w:t>路用废胎橡胶粉</w:t>
      </w:r>
    </w:p>
    <w:p w14:paraId="5901E5A7" w14:textId="15063B00" w:rsidR="00DC24AB" w:rsidRDefault="005F570C" w:rsidP="00286E8E">
      <w:pPr>
        <w:pStyle w:val="2"/>
      </w:pPr>
      <w:r>
        <w:t>JT/T 798</w:t>
      </w:r>
      <w:r>
        <w:tab/>
      </w:r>
      <w:r w:rsidR="00286E8E">
        <w:tab/>
      </w:r>
      <w:r w:rsidR="00286E8E">
        <w:tab/>
      </w:r>
      <w:r>
        <w:rPr>
          <w:rFonts w:hint="eastAsia"/>
        </w:rPr>
        <w:t>路用</w:t>
      </w:r>
      <w:r>
        <w:t>废胎胶粉橡胶沥青</w:t>
      </w:r>
    </w:p>
    <w:p w14:paraId="28FBD254" w14:textId="4F7C775B" w:rsidR="00DC24AB" w:rsidRDefault="005F570C" w:rsidP="00286E8E">
      <w:pPr>
        <w:pStyle w:val="2"/>
      </w:pPr>
      <w:r>
        <w:t>JTG E20</w:t>
      </w:r>
      <w:r>
        <w:tab/>
      </w:r>
      <w:r w:rsidR="00286E8E">
        <w:tab/>
      </w:r>
      <w:r w:rsidR="00286E8E">
        <w:tab/>
      </w:r>
      <w:r>
        <w:t>公路工程沥青及沥青混合料试验规程</w:t>
      </w:r>
    </w:p>
    <w:p w14:paraId="71114672" w14:textId="74FBC6A8" w:rsidR="00DC24AB" w:rsidRDefault="005F570C" w:rsidP="00286E8E">
      <w:pPr>
        <w:pStyle w:val="2"/>
      </w:pPr>
      <w:r>
        <w:t>JTG F40</w:t>
      </w:r>
      <w:r>
        <w:tab/>
      </w:r>
      <w:r w:rsidR="00286E8E">
        <w:tab/>
      </w:r>
      <w:r w:rsidR="00286E8E">
        <w:tab/>
      </w:r>
      <w:r>
        <w:t>公路沥青路面施工技术规范</w:t>
      </w:r>
    </w:p>
    <w:p w14:paraId="76F3EB77" w14:textId="7A010ABF" w:rsidR="00DC24AB" w:rsidRDefault="005F570C" w:rsidP="00286E8E">
      <w:pPr>
        <w:pStyle w:val="2"/>
      </w:pPr>
      <w:r>
        <w:rPr>
          <w:rFonts w:hint="eastAsia"/>
        </w:rPr>
        <w:t>D</w:t>
      </w:r>
      <w:r>
        <w:t>B13/T 1013</w:t>
      </w:r>
      <w:r>
        <w:tab/>
      </w:r>
      <w:r w:rsidR="00286E8E">
        <w:tab/>
      </w:r>
      <w:r>
        <w:rPr>
          <w:rFonts w:hint="eastAsia"/>
        </w:rPr>
        <w:t>废轮胎橡胶沥青及混合料技术标准</w:t>
      </w:r>
    </w:p>
    <w:p w14:paraId="184746C0" w14:textId="303AE59F" w:rsidR="00DC24AB" w:rsidRDefault="001626AF" w:rsidP="008C713D">
      <w:pPr>
        <w:pStyle w:val="af0"/>
      </w:pPr>
      <w:r>
        <w:rPr>
          <w:rFonts w:hint="eastAsia"/>
        </w:rPr>
        <w:t>3</w:t>
      </w:r>
      <w:r>
        <w:t xml:space="preserve">   </w:t>
      </w:r>
      <w:r w:rsidR="005F570C">
        <w:rPr>
          <w:rFonts w:hint="eastAsia"/>
        </w:rPr>
        <w:t>术语和定义</w:t>
      </w:r>
    </w:p>
    <w:p w14:paraId="6E0AE001" w14:textId="77777777" w:rsidR="00DC24AB" w:rsidRPr="001626AF" w:rsidRDefault="005F570C" w:rsidP="00286E8E">
      <w:pPr>
        <w:pStyle w:val="2"/>
      </w:pPr>
      <w:r w:rsidRPr="001626AF">
        <w:t xml:space="preserve">GB/T </w:t>
      </w:r>
      <w:r w:rsidRPr="001626AF">
        <w:rPr>
          <w:rFonts w:hint="eastAsia"/>
        </w:rPr>
        <w:t>19208</w:t>
      </w:r>
      <w:r w:rsidRPr="001626AF">
        <w:rPr>
          <w:rFonts w:hint="eastAsia"/>
        </w:rPr>
        <w:t>界定的以及</w:t>
      </w:r>
      <w:r w:rsidRPr="001626AF">
        <w:t>下列术语和定义适用于本文件。</w:t>
      </w:r>
    </w:p>
    <w:p w14:paraId="45418EAA" w14:textId="6BAB890C" w:rsidR="001626AF" w:rsidRPr="00286E8E" w:rsidRDefault="001626AF" w:rsidP="00286E8E">
      <w:pPr>
        <w:pStyle w:val="af2"/>
      </w:pPr>
      <w:r w:rsidRPr="00286E8E">
        <w:rPr>
          <w:rFonts w:hint="eastAsia"/>
        </w:rPr>
        <w:t>3</w:t>
      </w:r>
      <w:r w:rsidRPr="00286E8E">
        <w:t>.1</w:t>
      </w:r>
      <w:r w:rsidR="008C713D" w:rsidRPr="00286E8E">
        <w:tab/>
      </w:r>
    </w:p>
    <w:p w14:paraId="67187982" w14:textId="3F268ED0" w:rsidR="00DC24AB" w:rsidRDefault="005F570C" w:rsidP="00286E8E">
      <w:pPr>
        <w:ind w:firstLine="420"/>
      </w:pPr>
      <w:r>
        <w:rPr>
          <w:rFonts w:hint="eastAsia"/>
        </w:rPr>
        <w:t>废旧轮胎胶粉</w:t>
      </w:r>
    </w:p>
    <w:p w14:paraId="5E245EFC" w14:textId="77777777" w:rsidR="00DC24AB" w:rsidRDefault="005F570C" w:rsidP="00286E8E">
      <w:pPr>
        <w:pStyle w:val="2"/>
      </w:pPr>
      <w:r>
        <w:rPr>
          <w:rFonts w:hint="eastAsia"/>
        </w:rPr>
        <w:t>汽车废旧轮胎经过粉碎加工得到的具有一定粒径规格、</w:t>
      </w:r>
      <w:proofErr w:type="gramStart"/>
      <w:r>
        <w:rPr>
          <w:rFonts w:hint="eastAsia"/>
        </w:rPr>
        <w:t>符合路</w:t>
      </w:r>
      <w:proofErr w:type="gramEnd"/>
      <w:r>
        <w:rPr>
          <w:rFonts w:hint="eastAsia"/>
        </w:rPr>
        <w:t>用技术标准的橡胶粉。</w:t>
      </w:r>
    </w:p>
    <w:p w14:paraId="2B157A38" w14:textId="66371EF5" w:rsidR="001626AF" w:rsidRPr="00286E8E" w:rsidRDefault="001626AF" w:rsidP="00286E8E">
      <w:pPr>
        <w:pStyle w:val="af2"/>
      </w:pPr>
      <w:r w:rsidRPr="00286E8E">
        <w:rPr>
          <w:rFonts w:hint="eastAsia"/>
        </w:rPr>
        <w:t>3</w:t>
      </w:r>
      <w:r w:rsidRPr="00286E8E">
        <w:t>.2</w:t>
      </w:r>
      <w:r w:rsidR="008C713D" w:rsidRPr="00286E8E">
        <w:tab/>
      </w:r>
    </w:p>
    <w:p w14:paraId="071D686D" w14:textId="60294A55" w:rsidR="00DC24AB" w:rsidRDefault="005F570C" w:rsidP="00286E8E">
      <w:pPr>
        <w:ind w:firstLine="420"/>
      </w:pPr>
      <w:r>
        <w:rPr>
          <w:rFonts w:hint="eastAsia"/>
        </w:rPr>
        <w:t>预处理胶粉</w:t>
      </w:r>
    </w:p>
    <w:p w14:paraId="4356F877" w14:textId="77777777" w:rsidR="00DC24AB" w:rsidRDefault="005F570C" w:rsidP="00286E8E">
      <w:pPr>
        <w:pStyle w:val="2"/>
      </w:pPr>
      <w:r>
        <w:rPr>
          <w:rFonts w:hint="eastAsia"/>
        </w:rPr>
        <w:t>废旧轮胎胶粉经过高温、高压、剪切、微波、助剂反应等一种或多种方式进行处理后形成的具有一定塑性的橡胶颗粒。</w:t>
      </w:r>
    </w:p>
    <w:p w14:paraId="0D4CB2CA" w14:textId="4028544F" w:rsidR="001626AF" w:rsidRPr="00286E8E" w:rsidRDefault="001626AF" w:rsidP="00286E8E">
      <w:pPr>
        <w:pStyle w:val="af2"/>
      </w:pPr>
      <w:r w:rsidRPr="00286E8E">
        <w:rPr>
          <w:rFonts w:hint="eastAsia"/>
        </w:rPr>
        <w:t>3</w:t>
      </w:r>
      <w:r w:rsidRPr="00286E8E">
        <w:t>.3</w:t>
      </w:r>
      <w:r w:rsidR="008C713D" w:rsidRPr="00286E8E">
        <w:tab/>
      </w:r>
    </w:p>
    <w:p w14:paraId="17D8DD24" w14:textId="1941D31D" w:rsidR="00DC24AB" w:rsidRDefault="005F570C" w:rsidP="00286E8E">
      <w:pPr>
        <w:ind w:firstLine="420"/>
      </w:pPr>
      <w:r>
        <w:rPr>
          <w:rFonts w:hint="eastAsia"/>
        </w:rPr>
        <w:t>橡胶改性沥青</w:t>
      </w:r>
    </w:p>
    <w:p w14:paraId="27267AA4" w14:textId="77777777" w:rsidR="00DC24AB" w:rsidRDefault="005F570C" w:rsidP="00286E8E">
      <w:pPr>
        <w:pStyle w:val="2"/>
      </w:pPr>
      <w:r>
        <w:rPr>
          <w:rFonts w:hint="eastAsia"/>
        </w:rPr>
        <w:t>废旧轮胎胶粉</w:t>
      </w:r>
      <w:r>
        <w:rPr>
          <w:rFonts w:hint="eastAsia"/>
        </w:rPr>
        <w:t>/</w:t>
      </w:r>
      <w:r>
        <w:rPr>
          <w:rFonts w:hint="eastAsia"/>
        </w:rPr>
        <w:t>预处理胶粉与基质沥青（亦可掺加一定比例的外掺剂）</w:t>
      </w:r>
      <w:bookmarkStart w:id="2" w:name="_Hlk132893409"/>
      <w:r>
        <w:rPr>
          <w:rFonts w:hint="eastAsia"/>
        </w:rPr>
        <w:t>在高温条件下通过高速剪切得到的满足相关技术指标的胶结料。</w:t>
      </w:r>
      <w:bookmarkEnd w:id="2"/>
    </w:p>
    <w:p w14:paraId="137FE0B5" w14:textId="6AD673E0" w:rsidR="001626AF" w:rsidRPr="00286E8E" w:rsidRDefault="001626AF" w:rsidP="00286E8E">
      <w:pPr>
        <w:pStyle w:val="af2"/>
      </w:pPr>
      <w:r w:rsidRPr="00286E8E">
        <w:rPr>
          <w:rFonts w:hint="eastAsia"/>
        </w:rPr>
        <w:t>3</w:t>
      </w:r>
      <w:r w:rsidRPr="00286E8E">
        <w:t>.4</w:t>
      </w:r>
      <w:r w:rsidR="008C713D" w:rsidRPr="00286E8E">
        <w:tab/>
      </w:r>
    </w:p>
    <w:p w14:paraId="443F9607" w14:textId="0CA43B34" w:rsidR="00DC24AB" w:rsidRDefault="005F570C" w:rsidP="00286E8E">
      <w:pPr>
        <w:ind w:firstLine="420"/>
      </w:pPr>
      <w:r>
        <w:rPr>
          <w:rFonts w:hint="eastAsia"/>
        </w:rPr>
        <w:t>聚合物橡胶复合改性沥青</w:t>
      </w:r>
    </w:p>
    <w:p w14:paraId="2E92C0C8" w14:textId="77777777" w:rsidR="00DC24AB" w:rsidRDefault="005F570C" w:rsidP="00286E8E">
      <w:pPr>
        <w:pStyle w:val="2"/>
      </w:pPr>
      <w:r>
        <w:rPr>
          <w:rFonts w:hint="eastAsia"/>
        </w:rPr>
        <w:t>废旧轮胎胶粉</w:t>
      </w:r>
      <w:r>
        <w:rPr>
          <w:rFonts w:hint="eastAsia"/>
        </w:rPr>
        <w:t>/</w:t>
      </w:r>
      <w:r>
        <w:rPr>
          <w:rFonts w:hint="eastAsia"/>
        </w:rPr>
        <w:t>预处理胶粉、聚合物按照一定比例与基质沥青混合（亦可掺加一定比例的外</w:t>
      </w:r>
      <w:r>
        <w:rPr>
          <w:rFonts w:hint="eastAsia"/>
        </w:rPr>
        <w:lastRenderedPageBreak/>
        <w:t>掺剂），经工厂化加工工艺生产的复合改性沥青。</w:t>
      </w:r>
    </w:p>
    <w:p w14:paraId="05295D44" w14:textId="2B39FE1D" w:rsidR="001626AF" w:rsidRPr="00286E8E" w:rsidRDefault="001626AF" w:rsidP="00286E8E">
      <w:pPr>
        <w:pStyle w:val="af2"/>
      </w:pPr>
      <w:r w:rsidRPr="00286E8E">
        <w:rPr>
          <w:rFonts w:hint="eastAsia"/>
        </w:rPr>
        <w:t>3</w:t>
      </w:r>
      <w:r w:rsidRPr="00286E8E">
        <w:t>.5</w:t>
      </w:r>
      <w:r w:rsidR="008C713D" w:rsidRPr="00286E8E">
        <w:tab/>
      </w:r>
    </w:p>
    <w:p w14:paraId="296D0208" w14:textId="799C8864" w:rsidR="00DC24AB" w:rsidRDefault="005F570C" w:rsidP="00286E8E">
      <w:pPr>
        <w:ind w:firstLine="420"/>
      </w:pPr>
      <w:r>
        <w:rPr>
          <w:rFonts w:hint="eastAsia"/>
        </w:rPr>
        <w:t>外掺剂</w:t>
      </w:r>
    </w:p>
    <w:p w14:paraId="3BADBFDA" w14:textId="77777777" w:rsidR="00DC24AB" w:rsidRDefault="005F570C" w:rsidP="00286E8E">
      <w:pPr>
        <w:pStyle w:val="2"/>
      </w:pPr>
      <w:r>
        <w:rPr>
          <w:rFonts w:hint="eastAsia"/>
        </w:rPr>
        <w:t>在加工过程中按一定比例掺加的，用于改善橡胶改性沥青、聚合物橡胶复合橡胶改性沥青性能的材料。</w:t>
      </w:r>
    </w:p>
    <w:p w14:paraId="7EE4DC10" w14:textId="641B5994" w:rsidR="00DC24AB" w:rsidRDefault="008C713D" w:rsidP="008C713D">
      <w:pPr>
        <w:pStyle w:val="af0"/>
      </w:pPr>
      <w:r>
        <w:rPr>
          <w:rFonts w:hint="eastAsia"/>
        </w:rPr>
        <w:t>4</w:t>
      </w:r>
      <w:r>
        <w:t xml:space="preserve">   </w:t>
      </w:r>
      <w:r w:rsidR="005F570C">
        <w:rPr>
          <w:rFonts w:hint="eastAsia"/>
        </w:rPr>
        <w:t>材料</w:t>
      </w:r>
    </w:p>
    <w:p w14:paraId="3790514C" w14:textId="529B3E55" w:rsidR="00DC24AB" w:rsidRPr="00286E8E" w:rsidRDefault="008C713D" w:rsidP="00286E8E">
      <w:pPr>
        <w:pStyle w:val="af2"/>
      </w:pPr>
      <w:r w:rsidRPr="00286E8E">
        <w:rPr>
          <w:rFonts w:hint="eastAsia"/>
        </w:rPr>
        <w:t>4</w:t>
      </w:r>
      <w:r w:rsidRPr="00286E8E">
        <w:t>.1</w:t>
      </w:r>
      <w:r w:rsidRPr="00286E8E">
        <w:tab/>
      </w:r>
      <w:r w:rsidR="005F570C" w:rsidRPr="00286E8E">
        <w:rPr>
          <w:rFonts w:hint="eastAsia"/>
        </w:rPr>
        <w:t>基质沥青</w:t>
      </w:r>
    </w:p>
    <w:p w14:paraId="547CB1FB" w14:textId="77777777" w:rsidR="00DC24AB" w:rsidRDefault="005F570C" w:rsidP="00E344C5">
      <w:pPr>
        <w:pStyle w:val="2"/>
      </w:pPr>
      <w:r>
        <w:t>符合</w:t>
      </w:r>
      <w:r>
        <w:t>JTG F40</w:t>
      </w:r>
      <w:r>
        <w:t>相关规定的</w:t>
      </w:r>
      <w:r>
        <w:t>A</w:t>
      </w:r>
      <w:r>
        <w:t>级道路石油沥青。</w:t>
      </w:r>
    </w:p>
    <w:p w14:paraId="49BF9295" w14:textId="7BBD60DD" w:rsidR="00DC24AB" w:rsidRPr="00286E8E" w:rsidRDefault="008C713D" w:rsidP="00286E8E">
      <w:pPr>
        <w:pStyle w:val="af2"/>
      </w:pPr>
      <w:r w:rsidRPr="00286E8E">
        <w:rPr>
          <w:rFonts w:hint="eastAsia"/>
        </w:rPr>
        <w:t>4</w:t>
      </w:r>
      <w:r w:rsidRPr="00286E8E">
        <w:t>.2</w:t>
      </w:r>
      <w:r w:rsidRPr="00286E8E">
        <w:tab/>
      </w:r>
      <w:r w:rsidR="005F570C" w:rsidRPr="00286E8E">
        <w:rPr>
          <w:rFonts w:hint="eastAsia"/>
        </w:rPr>
        <w:t>废旧轮胎胶粉</w:t>
      </w:r>
    </w:p>
    <w:p w14:paraId="6C4AE0B3" w14:textId="3484E90C" w:rsidR="00DC24AB" w:rsidRDefault="005F570C" w:rsidP="00E344C5">
      <w:pPr>
        <w:pStyle w:val="2"/>
      </w:pPr>
      <w:r>
        <w:rPr>
          <w:rFonts w:hint="eastAsia"/>
        </w:rPr>
        <w:t>符合</w:t>
      </w:r>
      <w:r>
        <w:t>JT/T 797</w:t>
      </w:r>
      <w:r>
        <w:rPr>
          <w:rFonts w:hint="eastAsia"/>
        </w:rPr>
        <w:t>相关技术要求的废旧轮胎胶粉。</w:t>
      </w:r>
    </w:p>
    <w:p w14:paraId="7522988B" w14:textId="5100F2F3" w:rsidR="00E75987" w:rsidRPr="00286E8E" w:rsidRDefault="00E75987" w:rsidP="00E75987">
      <w:pPr>
        <w:pStyle w:val="af2"/>
      </w:pPr>
      <w:r w:rsidRPr="00286E8E">
        <w:rPr>
          <w:rFonts w:hint="eastAsia"/>
        </w:rPr>
        <w:t>4</w:t>
      </w:r>
      <w:r w:rsidRPr="00286E8E">
        <w:t>.</w:t>
      </w:r>
      <w:r>
        <w:t>3</w:t>
      </w:r>
      <w:r w:rsidRPr="00286E8E">
        <w:tab/>
      </w:r>
      <w:r>
        <w:rPr>
          <w:rFonts w:hint="eastAsia"/>
        </w:rPr>
        <w:t>外掺剂</w:t>
      </w:r>
    </w:p>
    <w:p w14:paraId="69ED32D8" w14:textId="37A29718" w:rsidR="00E75987" w:rsidRDefault="00E75987" w:rsidP="00E75987">
      <w:pPr>
        <w:pStyle w:val="2"/>
      </w:pPr>
      <w:r>
        <w:rPr>
          <w:rFonts w:hint="eastAsia"/>
        </w:rPr>
        <w:t>外掺剂应符合相应材料的技术标准。</w:t>
      </w:r>
    </w:p>
    <w:p w14:paraId="1675ABC8" w14:textId="4152F5B9" w:rsidR="00DC24AB" w:rsidRDefault="008C713D" w:rsidP="008C713D">
      <w:pPr>
        <w:pStyle w:val="af0"/>
      </w:pPr>
      <w:r>
        <w:rPr>
          <w:rFonts w:hint="eastAsia"/>
        </w:rPr>
        <w:t>5</w:t>
      </w:r>
      <w:r>
        <w:t xml:space="preserve">   </w:t>
      </w:r>
      <w:r w:rsidR="005F570C">
        <w:rPr>
          <w:rFonts w:hint="eastAsia"/>
        </w:rPr>
        <w:t>技术要求</w:t>
      </w:r>
    </w:p>
    <w:p w14:paraId="7ADFA27F" w14:textId="69B83FC5" w:rsidR="00DC24AB" w:rsidRPr="00286E8E" w:rsidRDefault="008C713D" w:rsidP="00286E8E">
      <w:pPr>
        <w:pStyle w:val="af2"/>
      </w:pPr>
      <w:r w:rsidRPr="00286E8E">
        <w:rPr>
          <w:rFonts w:hint="eastAsia"/>
        </w:rPr>
        <w:t>5</w:t>
      </w:r>
      <w:r w:rsidRPr="00286E8E">
        <w:t>.1</w:t>
      </w:r>
      <w:r w:rsidRPr="00286E8E">
        <w:tab/>
      </w:r>
      <w:r w:rsidR="005F570C" w:rsidRPr="00286E8E">
        <w:rPr>
          <w:rFonts w:hint="eastAsia"/>
        </w:rPr>
        <w:t>橡胶改性沥青技术要求</w:t>
      </w:r>
    </w:p>
    <w:p w14:paraId="6B8AAE4F" w14:textId="032047DF" w:rsidR="00DC24AB" w:rsidRPr="008C713D" w:rsidRDefault="005F570C" w:rsidP="00E344C5">
      <w:pPr>
        <w:pStyle w:val="2"/>
        <w:ind w:firstLineChars="0" w:firstLine="0"/>
      </w:pPr>
      <w:r w:rsidRPr="008C713D">
        <w:rPr>
          <w:rFonts w:hint="eastAsia"/>
        </w:rPr>
        <w:t>5.1.</w:t>
      </w:r>
      <w:r w:rsidR="008C713D">
        <w:t>1</w:t>
      </w:r>
      <w:r w:rsidR="00E344C5">
        <w:t xml:space="preserve">  </w:t>
      </w:r>
      <w:r w:rsidRPr="008C713D">
        <w:t>橡胶</w:t>
      </w:r>
      <w:r w:rsidRPr="008C713D">
        <w:rPr>
          <w:rFonts w:hint="eastAsia"/>
        </w:rPr>
        <w:t>改性</w:t>
      </w:r>
      <w:r w:rsidRPr="008C713D">
        <w:t>沥青</w:t>
      </w:r>
      <w:r w:rsidRPr="008C713D">
        <w:rPr>
          <w:rFonts w:hint="eastAsia"/>
        </w:rPr>
        <w:t>的</w:t>
      </w:r>
      <w:r w:rsidRPr="008C713D">
        <w:t>技术要求应符合表</w:t>
      </w:r>
      <w:r w:rsidRPr="008C713D">
        <w:rPr>
          <w:rFonts w:hint="eastAsia"/>
        </w:rPr>
        <w:t>1</w:t>
      </w:r>
      <w:r w:rsidRPr="008C713D">
        <w:t>的规定</w:t>
      </w:r>
      <w:r w:rsidRPr="008C713D">
        <w:rPr>
          <w:rFonts w:hint="eastAsia"/>
        </w:rPr>
        <w:t>，并满足如下要求：应根据气候环境、交通荷载等级选择采用Ⅰ型或Ⅱ型的技术要求。气候炎热、交通荷载等级为特重或极重时，宜选择Ⅰ型技术要求；当气候寒冷时，宜选择Ⅱ型技术要求。</w:t>
      </w:r>
    </w:p>
    <w:p w14:paraId="4B623214" w14:textId="127613CC" w:rsidR="00DC24AB" w:rsidRDefault="005F570C" w:rsidP="00E344C5">
      <w:pPr>
        <w:pStyle w:val="2"/>
        <w:spacing w:beforeLines="50" w:before="156" w:afterLines="50" w:after="156"/>
        <w:ind w:firstLineChars="0" w:firstLine="0"/>
        <w:jc w:val="center"/>
      </w:pPr>
      <w:r>
        <w:rPr>
          <w:rFonts w:hint="eastAsia"/>
        </w:rPr>
        <w:t>表</w:t>
      </w:r>
      <w:r>
        <w:rPr>
          <w:rFonts w:hint="eastAsia"/>
        </w:rPr>
        <w:t>1</w:t>
      </w:r>
      <w:r w:rsidR="00E344C5">
        <w:t xml:space="preserve">  </w:t>
      </w:r>
      <w:r>
        <w:rPr>
          <w:rFonts w:hint="eastAsia"/>
        </w:rPr>
        <w:t>橡胶改性沥青技术要求</w:t>
      </w:r>
    </w:p>
    <w:tbl>
      <w:tblPr>
        <w:tblStyle w:val="TableNormal"/>
        <w:tblW w:w="5016" w:type="pct"/>
        <w:jc w:val="center"/>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726"/>
        <w:gridCol w:w="1559"/>
        <w:gridCol w:w="994"/>
        <w:gridCol w:w="1448"/>
        <w:gridCol w:w="1448"/>
        <w:gridCol w:w="1603"/>
      </w:tblGrid>
      <w:tr w:rsidR="00DC24AB" w:rsidRPr="00E344C5" w14:paraId="6B9F1701" w14:textId="77777777" w:rsidTr="00397D47">
        <w:trPr>
          <w:trHeight w:val="425"/>
          <w:jc w:val="center"/>
        </w:trPr>
        <w:tc>
          <w:tcPr>
            <w:tcW w:w="1871" w:type="pct"/>
            <w:gridSpan w:val="2"/>
            <w:vMerge w:val="restart"/>
            <w:vAlign w:val="center"/>
          </w:tcPr>
          <w:p w14:paraId="428FFF07"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技术指标</w:t>
            </w:r>
            <w:proofErr w:type="spellEnd"/>
          </w:p>
        </w:tc>
        <w:tc>
          <w:tcPr>
            <w:tcW w:w="566" w:type="pct"/>
            <w:vMerge w:val="restart"/>
            <w:vAlign w:val="center"/>
          </w:tcPr>
          <w:p w14:paraId="51A7DF61" w14:textId="77777777" w:rsidR="00DC24AB" w:rsidRPr="00E344C5" w:rsidRDefault="005F570C" w:rsidP="00E344C5">
            <w:pPr>
              <w:pStyle w:val="TableParagraph"/>
              <w:rPr>
                <w:color w:val="000000" w:themeColor="text1"/>
                <w:sz w:val="18"/>
              </w:rPr>
            </w:pPr>
            <w:proofErr w:type="spellStart"/>
            <w:r w:rsidRPr="00E344C5">
              <w:rPr>
                <w:rFonts w:hint="eastAsia"/>
                <w:color w:val="000000" w:themeColor="text1"/>
                <w:sz w:val="18"/>
              </w:rPr>
              <w:t>单位</w:t>
            </w:r>
            <w:proofErr w:type="spellEnd"/>
          </w:p>
        </w:tc>
        <w:tc>
          <w:tcPr>
            <w:tcW w:w="1650" w:type="pct"/>
            <w:gridSpan w:val="2"/>
            <w:vAlign w:val="center"/>
          </w:tcPr>
          <w:p w14:paraId="552D9ADB"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技术要求</w:t>
            </w:r>
            <w:proofErr w:type="spellEnd"/>
          </w:p>
        </w:tc>
        <w:tc>
          <w:tcPr>
            <w:tcW w:w="913" w:type="pct"/>
            <w:vMerge w:val="restart"/>
            <w:vAlign w:val="center"/>
          </w:tcPr>
          <w:p w14:paraId="60A6CC65"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试验方法</w:t>
            </w:r>
            <w:proofErr w:type="spellEnd"/>
          </w:p>
        </w:tc>
      </w:tr>
      <w:tr w:rsidR="00DC24AB" w:rsidRPr="00E344C5" w14:paraId="5AE73FDA" w14:textId="77777777" w:rsidTr="00397D47">
        <w:trPr>
          <w:trHeight w:val="425"/>
          <w:jc w:val="center"/>
        </w:trPr>
        <w:tc>
          <w:tcPr>
            <w:tcW w:w="1871" w:type="pct"/>
            <w:gridSpan w:val="2"/>
            <w:vMerge/>
            <w:vAlign w:val="center"/>
          </w:tcPr>
          <w:p w14:paraId="18D4C128" w14:textId="77777777" w:rsidR="00DC24AB" w:rsidRPr="00E344C5" w:rsidRDefault="00DC24AB" w:rsidP="00E344C5">
            <w:pPr>
              <w:pStyle w:val="TableParagraph"/>
              <w:rPr>
                <w:color w:val="000000" w:themeColor="text1"/>
                <w:sz w:val="18"/>
              </w:rPr>
            </w:pPr>
          </w:p>
        </w:tc>
        <w:tc>
          <w:tcPr>
            <w:tcW w:w="566" w:type="pct"/>
            <w:vMerge/>
            <w:vAlign w:val="center"/>
          </w:tcPr>
          <w:p w14:paraId="1853AC3F" w14:textId="77777777" w:rsidR="00DC24AB" w:rsidRPr="00E344C5" w:rsidRDefault="00DC24AB" w:rsidP="00E344C5">
            <w:pPr>
              <w:pStyle w:val="TableParagraph"/>
              <w:rPr>
                <w:color w:val="000000" w:themeColor="text1"/>
                <w:sz w:val="18"/>
              </w:rPr>
            </w:pPr>
          </w:p>
        </w:tc>
        <w:tc>
          <w:tcPr>
            <w:tcW w:w="825" w:type="pct"/>
            <w:vAlign w:val="center"/>
          </w:tcPr>
          <w:p w14:paraId="1A625F08" w14:textId="7ECB6EDF" w:rsidR="00DC24AB" w:rsidRPr="00E344C5" w:rsidRDefault="00E75987" w:rsidP="00E344C5">
            <w:pPr>
              <w:pStyle w:val="TableParagraph"/>
              <w:rPr>
                <w:color w:val="000000" w:themeColor="text1"/>
                <w:sz w:val="18"/>
              </w:rPr>
            </w:pPr>
            <w:r>
              <w:rPr>
                <w:color w:val="000000" w:themeColor="text1"/>
                <w:sz w:val="18"/>
              </w:rPr>
              <w:t>I</w:t>
            </w:r>
            <w:r w:rsidR="005F570C" w:rsidRPr="00E344C5">
              <w:rPr>
                <w:rFonts w:hint="eastAsia"/>
                <w:color w:val="000000" w:themeColor="text1"/>
                <w:sz w:val="18"/>
              </w:rPr>
              <w:t>型</w:t>
            </w:r>
          </w:p>
        </w:tc>
        <w:tc>
          <w:tcPr>
            <w:tcW w:w="825" w:type="pct"/>
            <w:vAlign w:val="center"/>
          </w:tcPr>
          <w:p w14:paraId="43277DB6" w14:textId="034C6E81" w:rsidR="00DC24AB" w:rsidRPr="00E344C5" w:rsidRDefault="00E75987" w:rsidP="00E344C5">
            <w:pPr>
              <w:pStyle w:val="TableParagraph"/>
              <w:rPr>
                <w:color w:val="000000" w:themeColor="text1"/>
                <w:sz w:val="18"/>
              </w:rPr>
            </w:pPr>
            <w:r>
              <w:rPr>
                <w:color w:val="000000" w:themeColor="text1"/>
                <w:sz w:val="18"/>
              </w:rPr>
              <w:t>II</w:t>
            </w:r>
            <w:r w:rsidR="005F570C" w:rsidRPr="00E344C5">
              <w:rPr>
                <w:rFonts w:hint="eastAsia"/>
                <w:color w:val="000000" w:themeColor="text1"/>
                <w:sz w:val="18"/>
              </w:rPr>
              <w:t>型</w:t>
            </w:r>
          </w:p>
        </w:tc>
        <w:tc>
          <w:tcPr>
            <w:tcW w:w="913" w:type="pct"/>
            <w:vMerge/>
            <w:vAlign w:val="center"/>
          </w:tcPr>
          <w:p w14:paraId="6BD9FCFF" w14:textId="77777777" w:rsidR="00DC24AB" w:rsidRPr="00E344C5" w:rsidRDefault="00DC24AB" w:rsidP="00E344C5">
            <w:pPr>
              <w:pStyle w:val="TableParagraph"/>
              <w:rPr>
                <w:color w:val="000000" w:themeColor="text1"/>
                <w:sz w:val="18"/>
              </w:rPr>
            </w:pPr>
          </w:p>
        </w:tc>
      </w:tr>
      <w:tr w:rsidR="00DC24AB" w:rsidRPr="00E344C5" w14:paraId="418E5403" w14:textId="77777777" w:rsidTr="00397D47">
        <w:trPr>
          <w:trHeight w:val="425"/>
          <w:jc w:val="center"/>
        </w:trPr>
        <w:tc>
          <w:tcPr>
            <w:tcW w:w="1871" w:type="pct"/>
            <w:gridSpan w:val="2"/>
            <w:vAlign w:val="center"/>
          </w:tcPr>
          <w:p w14:paraId="5871E658" w14:textId="77777777" w:rsidR="00DC24AB" w:rsidRPr="00E344C5" w:rsidRDefault="005F570C" w:rsidP="00E344C5">
            <w:pPr>
              <w:pStyle w:val="TableParagraph"/>
              <w:rPr>
                <w:color w:val="000000" w:themeColor="text1"/>
                <w:sz w:val="18"/>
              </w:rPr>
            </w:pPr>
            <w:r w:rsidRPr="00E344C5">
              <w:rPr>
                <w:color w:val="000000" w:themeColor="text1"/>
                <w:sz w:val="18"/>
              </w:rPr>
              <w:t>180℃</w:t>
            </w:r>
            <w:proofErr w:type="spellStart"/>
            <w:r w:rsidRPr="00E344C5">
              <w:rPr>
                <w:color w:val="000000" w:themeColor="text1"/>
                <w:sz w:val="18"/>
              </w:rPr>
              <w:t>旋转</w:t>
            </w:r>
            <w:r w:rsidRPr="00E344C5">
              <w:rPr>
                <w:rFonts w:hint="eastAsia"/>
                <w:color w:val="000000" w:themeColor="text1"/>
                <w:sz w:val="18"/>
              </w:rPr>
              <w:t>黏度</w:t>
            </w:r>
            <w:proofErr w:type="spellEnd"/>
          </w:p>
        </w:tc>
        <w:tc>
          <w:tcPr>
            <w:tcW w:w="566" w:type="pct"/>
            <w:vAlign w:val="center"/>
          </w:tcPr>
          <w:p w14:paraId="272C5693" w14:textId="77777777" w:rsidR="00DC24AB" w:rsidRPr="00E344C5" w:rsidRDefault="005F570C" w:rsidP="00E344C5">
            <w:pPr>
              <w:pStyle w:val="TableParagraph"/>
              <w:rPr>
                <w:color w:val="000000" w:themeColor="text1"/>
                <w:sz w:val="18"/>
              </w:rPr>
            </w:pPr>
            <w:r w:rsidRPr="00E344C5">
              <w:rPr>
                <w:color w:val="000000" w:themeColor="text1"/>
                <w:sz w:val="18"/>
              </w:rPr>
              <w:t>Pa·S</w:t>
            </w:r>
          </w:p>
        </w:tc>
        <w:tc>
          <w:tcPr>
            <w:tcW w:w="825" w:type="pct"/>
            <w:vAlign w:val="center"/>
          </w:tcPr>
          <w:p w14:paraId="1A87EF09" w14:textId="2A378279" w:rsidR="00DC24AB" w:rsidRPr="00E344C5" w:rsidRDefault="005F570C" w:rsidP="00E344C5">
            <w:pPr>
              <w:pStyle w:val="TableParagraph"/>
              <w:rPr>
                <w:color w:val="000000" w:themeColor="text1"/>
                <w:sz w:val="18"/>
              </w:rPr>
            </w:pPr>
            <w:r w:rsidRPr="00E344C5">
              <w:rPr>
                <w:rFonts w:hint="eastAsia"/>
                <w:color w:val="000000" w:themeColor="text1"/>
                <w:sz w:val="18"/>
              </w:rPr>
              <w:t>2.</w:t>
            </w:r>
            <w:r w:rsidR="00ED1BBD" w:rsidRPr="00E344C5">
              <w:rPr>
                <w:color w:val="000000" w:themeColor="text1"/>
                <w:sz w:val="18"/>
              </w:rPr>
              <w:t>0</w:t>
            </w:r>
            <w:r w:rsidR="00E75987" w:rsidRPr="00E344C5">
              <w:rPr>
                <w:color w:val="000000" w:themeColor="text1"/>
                <w:sz w:val="18"/>
              </w:rPr>
              <w:t>～</w:t>
            </w:r>
            <w:r w:rsidR="00ED1BBD" w:rsidRPr="00E344C5">
              <w:rPr>
                <w:rFonts w:hint="eastAsia"/>
                <w:color w:val="000000" w:themeColor="text1"/>
                <w:sz w:val="18"/>
              </w:rPr>
              <w:t>3</w:t>
            </w:r>
            <w:r w:rsidR="00ED1BBD" w:rsidRPr="00E344C5">
              <w:rPr>
                <w:color w:val="000000" w:themeColor="text1"/>
                <w:sz w:val="18"/>
              </w:rPr>
              <w:t>.0</w:t>
            </w:r>
          </w:p>
        </w:tc>
        <w:tc>
          <w:tcPr>
            <w:tcW w:w="825" w:type="pct"/>
            <w:vAlign w:val="center"/>
          </w:tcPr>
          <w:p w14:paraId="7BA8200A" w14:textId="29BFAD01" w:rsidR="00DC24AB" w:rsidRPr="00E344C5" w:rsidRDefault="00ED1BBD" w:rsidP="00E344C5">
            <w:pPr>
              <w:pStyle w:val="TableParagraph"/>
              <w:rPr>
                <w:color w:val="000000" w:themeColor="text1"/>
                <w:sz w:val="18"/>
              </w:rPr>
            </w:pPr>
            <w:r w:rsidRPr="00E344C5">
              <w:rPr>
                <w:color w:val="000000" w:themeColor="text1"/>
                <w:sz w:val="18"/>
              </w:rPr>
              <w:t>1.5</w:t>
            </w:r>
            <w:r w:rsidR="00E75987" w:rsidRPr="00E344C5">
              <w:rPr>
                <w:color w:val="000000" w:themeColor="text1"/>
                <w:sz w:val="18"/>
              </w:rPr>
              <w:t>～</w:t>
            </w:r>
            <w:r w:rsidRPr="00E344C5">
              <w:rPr>
                <w:color w:val="000000" w:themeColor="text1"/>
                <w:sz w:val="18"/>
              </w:rPr>
              <w:t>2.5</w:t>
            </w:r>
          </w:p>
        </w:tc>
        <w:tc>
          <w:tcPr>
            <w:tcW w:w="913" w:type="pct"/>
            <w:vAlign w:val="center"/>
          </w:tcPr>
          <w:p w14:paraId="2DF32182" w14:textId="77777777" w:rsidR="00DC24AB" w:rsidRPr="00E344C5" w:rsidRDefault="005F570C" w:rsidP="00E344C5">
            <w:pPr>
              <w:pStyle w:val="TableParagraph"/>
              <w:rPr>
                <w:color w:val="000000" w:themeColor="text1"/>
                <w:sz w:val="18"/>
              </w:rPr>
            </w:pPr>
            <w:r w:rsidRPr="00E344C5">
              <w:rPr>
                <w:color w:val="000000" w:themeColor="text1"/>
                <w:sz w:val="18"/>
              </w:rPr>
              <w:t>JTG E20 T0625</w:t>
            </w:r>
          </w:p>
        </w:tc>
      </w:tr>
      <w:tr w:rsidR="00DC24AB" w:rsidRPr="00E344C5" w14:paraId="535A57AC" w14:textId="77777777" w:rsidTr="00397D47">
        <w:trPr>
          <w:trHeight w:val="425"/>
          <w:jc w:val="center"/>
        </w:trPr>
        <w:tc>
          <w:tcPr>
            <w:tcW w:w="1871" w:type="pct"/>
            <w:gridSpan w:val="2"/>
            <w:vAlign w:val="center"/>
          </w:tcPr>
          <w:p w14:paraId="4FE2AA74"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针入度</w:t>
            </w:r>
            <w:proofErr w:type="spellEnd"/>
            <w:r w:rsidRPr="00E344C5">
              <w:rPr>
                <w:color w:val="000000" w:themeColor="text1"/>
                <w:sz w:val="18"/>
              </w:rPr>
              <w:t>(25℃</w:t>
            </w:r>
            <w:r w:rsidRPr="00E344C5">
              <w:rPr>
                <w:color w:val="000000" w:themeColor="text1"/>
                <w:sz w:val="18"/>
              </w:rPr>
              <w:t>，</w:t>
            </w:r>
            <w:r w:rsidRPr="00E344C5">
              <w:rPr>
                <w:color w:val="000000" w:themeColor="text1"/>
                <w:sz w:val="18"/>
              </w:rPr>
              <w:t>100g</w:t>
            </w:r>
            <w:r w:rsidRPr="00E344C5">
              <w:rPr>
                <w:color w:val="000000" w:themeColor="text1"/>
                <w:sz w:val="18"/>
              </w:rPr>
              <w:t>，</w:t>
            </w:r>
            <w:r w:rsidRPr="00E344C5">
              <w:rPr>
                <w:color w:val="000000" w:themeColor="text1"/>
                <w:sz w:val="18"/>
              </w:rPr>
              <w:t>5s)</w:t>
            </w:r>
          </w:p>
        </w:tc>
        <w:tc>
          <w:tcPr>
            <w:tcW w:w="566" w:type="pct"/>
            <w:vAlign w:val="center"/>
          </w:tcPr>
          <w:p w14:paraId="3EDBB870" w14:textId="77777777" w:rsidR="00DC24AB" w:rsidRPr="00E344C5" w:rsidRDefault="005F570C" w:rsidP="00E344C5">
            <w:pPr>
              <w:pStyle w:val="TableParagraph"/>
              <w:rPr>
                <w:color w:val="000000" w:themeColor="text1"/>
                <w:sz w:val="18"/>
              </w:rPr>
            </w:pPr>
            <w:r w:rsidRPr="00E344C5">
              <w:rPr>
                <w:color w:val="000000" w:themeColor="text1"/>
                <w:sz w:val="18"/>
              </w:rPr>
              <w:t>0.1mm</w:t>
            </w:r>
          </w:p>
        </w:tc>
        <w:tc>
          <w:tcPr>
            <w:tcW w:w="825" w:type="pct"/>
            <w:vAlign w:val="center"/>
          </w:tcPr>
          <w:p w14:paraId="19A99A1E" w14:textId="796D4AF5" w:rsidR="00DC24AB" w:rsidRPr="00E344C5" w:rsidRDefault="005F570C" w:rsidP="00E344C5">
            <w:pPr>
              <w:pStyle w:val="TableParagraph"/>
              <w:rPr>
                <w:color w:val="000000" w:themeColor="text1"/>
                <w:sz w:val="18"/>
              </w:rPr>
            </w:pPr>
            <w:r w:rsidRPr="00E344C5">
              <w:rPr>
                <w:rFonts w:hint="eastAsia"/>
                <w:color w:val="000000" w:themeColor="text1"/>
                <w:sz w:val="18"/>
              </w:rPr>
              <w:t>40</w:t>
            </w:r>
            <w:r w:rsidR="00E75987" w:rsidRPr="00E344C5">
              <w:rPr>
                <w:color w:val="000000" w:themeColor="text1"/>
                <w:sz w:val="18"/>
              </w:rPr>
              <w:t>～</w:t>
            </w:r>
            <w:r w:rsidRPr="00E344C5">
              <w:rPr>
                <w:rFonts w:hint="eastAsia"/>
                <w:color w:val="000000" w:themeColor="text1"/>
                <w:sz w:val="18"/>
              </w:rPr>
              <w:t>60</w:t>
            </w:r>
          </w:p>
        </w:tc>
        <w:tc>
          <w:tcPr>
            <w:tcW w:w="825" w:type="pct"/>
            <w:vAlign w:val="center"/>
          </w:tcPr>
          <w:p w14:paraId="518F06F2" w14:textId="368D3986" w:rsidR="00DC24AB" w:rsidRPr="00E344C5" w:rsidRDefault="005F570C" w:rsidP="00E344C5">
            <w:pPr>
              <w:pStyle w:val="TableParagraph"/>
              <w:rPr>
                <w:color w:val="000000" w:themeColor="text1"/>
                <w:sz w:val="18"/>
              </w:rPr>
            </w:pPr>
            <w:r w:rsidRPr="00E344C5">
              <w:rPr>
                <w:rFonts w:hint="eastAsia"/>
                <w:color w:val="000000" w:themeColor="text1"/>
                <w:sz w:val="18"/>
              </w:rPr>
              <w:t>50</w:t>
            </w:r>
            <w:r w:rsidR="00E75987" w:rsidRPr="00E344C5">
              <w:rPr>
                <w:color w:val="000000" w:themeColor="text1"/>
                <w:sz w:val="18"/>
              </w:rPr>
              <w:t>～</w:t>
            </w:r>
            <w:r w:rsidRPr="00E344C5">
              <w:rPr>
                <w:rFonts w:hint="eastAsia"/>
                <w:color w:val="000000" w:themeColor="text1"/>
                <w:sz w:val="18"/>
              </w:rPr>
              <w:t>70</w:t>
            </w:r>
          </w:p>
        </w:tc>
        <w:tc>
          <w:tcPr>
            <w:tcW w:w="913" w:type="pct"/>
            <w:vAlign w:val="center"/>
          </w:tcPr>
          <w:p w14:paraId="0BA120CF" w14:textId="77777777" w:rsidR="00DC24AB" w:rsidRPr="00E344C5" w:rsidRDefault="005F570C" w:rsidP="00E344C5">
            <w:pPr>
              <w:pStyle w:val="TableParagraph"/>
              <w:rPr>
                <w:color w:val="000000" w:themeColor="text1"/>
                <w:sz w:val="18"/>
              </w:rPr>
            </w:pPr>
            <w:r w:rsidRPr="00E344C5">
              <w:rPr>
                <w:color w:val="000000" w:themeColor="text1"/>
                <w:sz w:val="18"/>
              </w:rPr>
              <w:t>JTG E20 T0604</w:t>
            </w:r>
          </w:p>
        </w:tc>
      </w:tr>
      <w:tr w:rsidR="00DC24AB" w:rsidRPr="00E344C5" w14:paraId="562286A1" w14:textId="77777777" w:rsidTr="00397D47">
        <w:trPr>
          <w:trHeight w:val="425"/>
          <w:jc w:val="center"/>
        </w:trPr>
        <w:tc>
          <w:tcPr>
            <w:tcW w:w="1871" w:type="pct"/>
            <w:gridSpan w:val="2"/>
            <w:vAlign w:val="center"/>
          </w:tcPr>
          <w:p w14:paraId="063C4636"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软化点</w:t>
            </w:r>
            <w:proofErr w:type="spellEnd"/>
          </w:p>
        </w:tc>
        <w:tc>
          <w:tcPr>
            <w:tcW w:w="566" w:type="pct"/>
            <w:vAlign w:val="center"/>
          </w:tcPr>
          <w:p w14:paraId="6AA77E02"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825" w:type="pct"/>
            <w:vAlign w:val="center"/>
          </w:tcPr>
          <w:p w14:paraId="7C46CB04"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75</w:t>
            </w:r>
          </w:p>
        </w:tc>
        <w:tc>
          <w:tcPr>
            <w:tcW w:w="825" w:type="pct"/>
            <w:vAlign w:val="center"/>
          </w:tcPr>
          <w:p w14:paraId="543D51BC"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70</w:t>
            </w:r>
          </w:p>
        </w:tc>
        <w:tc>
          <w:tcPr>
            <w:tcW w:w="913" w:type="pct"/>
            <w:vAlign w:val="center"/>
          </w:tcPr>
          <w:p w14:paraId="55C268AF" w14:textId="77777777" w:rsidR="00DC24AB" w:rsidRPr="00E344C5" w:rsidRDefault="005F570C" w:rsidP="00E344C5">
            <w:pPr>
              <w:pStyle w:val="TableParagraph"/>
              <w:rPr>
                <w:color w:val="000000" w:themeColor="text1"/>
                <w:sz w:val="18"/>
              </w:rPr>
            </w:pPr>
            <w:r w:rsidRPr="00E344C5">
              <w:rPr>
                <w:color w:val="000000" w:themeColor="text1"/>
                <w:sz w:val="18"/>
              </w:rPr>
              <w:t>JTG E20 T0606</w:t>
            </w:r>
          </w:p>
        </w:tc>
      </w:tr>
      <w:tr w:rsidR="00DC24AB" w:rsidRPr="00E344C5" w14:paraId="1164AC45" w14:textId="77777777" w:rsidTr="00397D47">
        <w:trPr>
          <w:trHeight w:val="425"/>
          <w:jc w:val="center"/>
        </w:trPr>
        <w:tc>
          <w:tcPr>
            <w:tcW w:w="1871" w:type="pct"/>
            <w:gridSpan w:val="2"/>
            <w:vAlign w:val="center"/>
          </w:tcPr>
          <w:p w14:paraId="15A620C9" w14:textId="77777777" w:rsidR="00DC24AB" w:rsidRPr="00E344C5" w:rsidRDefault="005F570C" w:rsidP="00E344C5">
            <w:pPr>
              <w:pStyle w:val="TableParagraph"/>
              <w:rPr>
                <w:color w:val="000000" w:themeColor="text1"/>
                <w:sz w:val="18"/>
              </w:rPr>
            </w:pPr>
            <w:r w:rsidRPr="00E344C5">
              <w:rPr>
                <w:color w:val="000000" w:themeColor="text1"/>
                <w:sz w:val="18"/>
              </w:rPr>
              <w:t>5℃</w:t>
            </w:r>
            <w:proofErr w:type="spellStart"/>
            <w:r w:rsidRPr="00E344C5">
              <w:rPr>
                <w:color w:val="000000" w:themeColor="text1"/>
                <w:sz w:val="18"/>
              </w:rPr>
              <w:t>延度</w:t>
            </w:r>
            <w:proofErr w:type="spellEnd"/>
          </w:p>
        </w:tc>
        <w:tc>
          <w:tcPr>
            <w:tcW w:w="566" w:type="pct"/>
            <w:vAlign w:val="center"/>
          </w:tcPr>
          <w:p w14:paraId="5AA1479C" w14:textId="77777777" w:rsidR="00DC24AB" w:rsidRPr="00E344C5" w:rsidRDefault="005F570C" w:rsidP="00E344C5">
            <w:pPr>
              <w:pStyle w:val="TableParagraph"/>
              <w:rPr>
                <w:color w:val="000000" w:themeColor="text1"/>
                <w:sz w:val="18"/>
              </w:rPr>
            </w:pPr>
            <w:r w:rsidRPr="00E344C5">
              <w:rPr>
                <w:color w:val="000000" w:themeColor="text1"/>
                <w:sz w:val="18"/>
              </w:rPr>
              <w:t>cm</w:t>
            </w:r>
          </w:p>
        </w:tc>
        <w:tc>
          <w:tcPr>
            <w:tcW w:w="825" w:type="pct"/>
            <w:vAlign w:val="center"/>
          </w:tcPr>
          <w:p w14:paraId="395DBC53"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15</w:t>
            </w:r>
          </w:p>
        </w:tc>
        <w:tc>
          <w:tcPr>
            <w:tcW w:w="825" w:type="pct"/>
            <w:vAlign w:val="center"/>
          </w:tcPr>
          <w:p w14:paraId="44F8A3A8"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20</w:t>
            </w:r>
          </w:p>
        </w:tc>
        <w:tc>
          <w:tcPr>
            <w:tcW w:w="913" w:type="pct"/>
            <w:vAlign w:val="center"/>
          </w:tcPr>
          <w:p w14:paraId="1F19DE3F" w14:textId="77777777" w:rsidR="00DC24AB" w:rsidRPr="00E344C5" w:rsidRDefault="005F570C" w:rsidP="00E344C5">
            <w:pPr>
              <w:pStyle w:val="TableParagraph"/>
              <w:rPr>
                <w:color w:val="000000" w:themeColor="text1"/>
                <w:sz w:val="18"/>
              </w:rPr>
            </w:pPr>
            <w:r w:rsidRPr="00E344C5">
              <w:rPr>
                <w:color w:val="000000" w:themeColor="text1"/>
                <w:sz w:val="18"/>
              </w:rPr>
              <w:t>JTG E20 T0605</w:t>
            </w:r>
          </w:p>
        </w:tc>
      </w:tr>
      <w:tr w:rsidR="00DC24AB" w:rsidRPr="00E344C5" w14:paraId="20D22723" w14:textId="77777777" w:rsidTr="00397D47">
        <w:trPr>
          <w:trHeight w:val="425"/>
          <w:jc w:val="center"/>
        </w:trPr>
        <w:tc>
          <w:tcPr>
            <w:tcW w:w="1871" w:type="pct"/>
            <w:gridSpan w:val="2"/>
            <w:vAlign w:val="center"/>
          </w:tcPr>
          <w:p w14:paraId="78380270" w14:textId="77777777" w:rsidR="00DC24AB" w:rsidRPr="00E344C5" w:rsidRDefault="005F570C" w:rsidP="00E344C5">
            <w:pPr>
              <w:pStyle w:val="TableParagraph"/>
              <w:rPr>
                <w:color w:val="000000" w:themeColor="text1"/>
                <w:sz w:val="18"/>
              </w:rPr>
            </w:pPr>
            <w:r w:rsidRPr="00E344C5">
              <w:rPr>
                <w:color w:val="000000" w:themeColor="text1"/>
                <w:sz w:val="18"/>
              </w:rPr>
              <w:t>25℃</w:t>
            </w:r>
            <w:proofErr w:type="spellStart"/>
            <w:r w:rsidRPr="00E344C5">
              <w:rPr>
                <w:color w:val="000000" w:themeColor="text1"/>
                <w:sz w:val="18"/>
              </w:rPr>
              <w:t>弹性恢复</w:t>
            </w:r>
            <w:proofErr w:type="spellEnd"/>
          </w:p>
        </w:tc>
        <w:tc>
          <w:tcPr>
            <w:tcW w:w="566" w:type="pct"/>
            <w:vAlign w:val="center"/>
          </w:tcPr>
          <w:p w14:paraId="1A1E6329"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825" w:type="pct"/>
            <w:vAlign w:val="center"/>
          </w:tcPr>
          <w:p w14:paraId="06A0320D"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80</w:t>
            </w:r>
          </w:p>
        </w:tc>
        <w:tc>
          <w:tcPr>
            <w:tcW w:w="825" w:type="pct"/>
            <w:vAlign w:val="center"/>
          </w:tcPr>
          <w:p w14:paraId="6D14579E"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85</w:t>
            </w:r>
          </w:p>
        </w:tc>
        <w:tc>
          <w:tcPr>
            <w:tcW w:w="913" w:type="pct"/>
            <w:vAlign w:val="center"/>
          </w:tcPr>
          <w:p w14:paraId="1F1A1D0F" w14:textId="77777777" w:rsidR="00DC24AB" w:rsidRPr="00E344C5" w:rsidRDefault="005F570C" w:rsidP="00E344C5">
            <w:pPr>
              <w:pStyle w:val="TableParagraph"/>
              <w:rPr>
                <w:color w:val="000000" w:themeColor="text1"/>
                <w:sz w:val="18"/>
              </w:rPr>
            </w:pPr>
            <w:r w:rsidRPr="00E344C5">
              <w:rPr>
                <w:color w:val="000000" w:themeColor="text1"/>
                <w:sz w:val="18"/>
              </w:rPr>
              <w:t>JTG E20 T0662</w:t>
            </w:r>
          </w:p>
        </w:tc>
      </w:tr>
      <w:tr w:rsidR="00DC24AB" w:rsidRPr="00E344C5" w14:paraId="0227117D" w14:textId="77777777" w:rsidTr="00397D47">
        <w:trPr>
          <w:trHeight w:val="425"/>
          <w:jc w:val="center"/>
        </w:trPr>
        <w:tc>
          <w:tcPr>
            <w:tcW w:w="1871" w:type="pct"/>
            <w:gridSpan w:val="2"/>
            <w:vAlign w:val="center"/>
          </w:tcPr>
          <w:p w14:paraId="0AE7FD98" w14:textId="77777777" w:rsidR="00DC24AB" w:rsidRPr="00E344C5" w:rsidRDefault="005F570C" w:rsidP="00E344C5">
            <w:pPr>
              <w:pStyle w:val="TableParagraph"/>
              <w:rPr>
                <w:color w:val="000000" w:themeColor="text1"/>
                <w:sz w:val="18"/>
              </w:rPr>
            </w:pPr>
            <w:r w:rsidRPr="00E344C5">
              <w:rPr>
                <w:color w:val="000000" w:themeColor="text1"/>
                <w:sz w:val="18"/>
              </w:rPr>
              <w:t xml:space="preserve">48h </w:t>
            </w:r>
            <w:proofErr w:type="spellStart"/>
            <w:r w:rsidRPr="00E344C5">
              <w:rPr>
                <w:color w:val="000000" w:themeColor="text1"/>
                <w:sz w:val="18"/>
              </w:rPr>
              <w:t>软化点差</w:t>
            </w:r>
            <w:proofErr w:type="spellEnd"/>
          </w:p>
        </w:tc>
        <w:tc>
          <w:tcPr>
            <w:tcW w:w="566" w:type="pct"/>
            <w:vAlign w:val="center"/>
          </w:tcPr>
          <w:p w14:paraId="6A4AC189"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650" w:type="pct"/>
            <w:gridSpan w:val="2"/>
            <w:vAlign w:val="center"/>
          </w:tcPr>
          <w:p w14:paraId="7125784D"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3</w:t>
            </w:r>
          </w:p>
        </w:tc>
        <w:tc>
          <w:tcPr>
            <w:tcW w:w="913" w:type="pct"/>
            <w:vAlign w:val="center"/>
          </w:tcPr>
          <w:p w14:paraId="78BCF2E3" w14:textId="77777777" w:rsidR="00DC24AB" w:rsidRPr="00E344C5" w:rsidRDefault="005F570C" w:rsidP="00E344C5">
            <w:pPr>
              <w:pStyle w:val="TableParagraph"/>
              <w:rPr>
                <w:color w:val="000000" w:themeColor="text1"/>
                <w:sz w:val="18"/>
              </w:rPr>
            </w:pPr>
            <w:r w:rsidRPr="00E344C5">
              <w:rPr>
                <w:color w:val="000000" w:themeColor="text1"/>
                <w:sz w:val="18"/>
              </w:rPr>
              <w:t>JTG E20 T0661</w:t>
            </w:r>
          </w:p>
        </w:tc>
      </w:tr>
      <w:tr w:rsidR="00DC24AB" w:rsidRPr="00E344C5" w14:paraId="2526758A" w14:textId="77777777" w:rsidTr="00397D47">
        <w:trPr>
          <w:trHeight w:val="425"/>
          <w:jc w:val="center"/>
        </w:trPr>
        <w:tc>
          <w:tcPr>
            <w:tcW w:w="983" w:type="pct"/>
            <w:vMerge w:val="restart"/>
            <w:vAlign w:val="center"/>
          </w:tcPr>
          <w:p w14:paraId="7BED545D" w14:textId="77777777" w:rsidR="00DC24AB" w:rsidRPr="00E344C5" w:rsidRDefault="005F570C" w:rsidP="00E344C5">
            <w:pPr>
              <w:pStyle w:val="TableParagraph"/>
              <w:rPr>
                <w:color w:val="000000" w:themeColor="text1"/>
                <w:sz w:val="18"/>
              </w:rPr>
            </w:pPr>
            <w:r w:rsidRPr="00E344C5">
              <w:rPr>
                <w:color w:val="000000" w:themeColor="text1"/>
                <w:sz w:val="18"/>
              </w:rPr>
              <w:t>TFOT</w:t>
            </w:r>
            <w:r w:rsidRPr="00E344C5">
              <w:rPr>
                <w:color w:val="000000" w:themeColor="text1"/>
                <w:sz w:val="18"/>
              </w:rPr>
              <w:t>或</w:t>
            </w:r>
            <w:r w:rsidRPr="00E344C5">
              <w:rPr>
                <w:color w:val="000000" w:themeColor="text1"/>
                <w:sz w:val="18"/>
              </w:rPr>
              <w:t>RTFOT</w:t>
            </w:r>
            <w:r w:rsidRPr="00E344C5">
              <w:rPr>
                <w:color w:val="000000" w:themeColor="text1"/>
                <w:sz w:val="18"/>
              </w:rPr>
              <w:t>后</w:t>
            </w:r>
          </w:p>
          <w:p w14:paraId="787344D2"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残留物</w:t>
            </w:r>
            <w:proofErr w:type="spellEnd"/>
          </w:p>
        </w:tc>
        <w:tc>
          <w:tcPr>
            <w:tcW w:w="888" w:type="pct"/>
            <w:vAlign w:val="center"/>
          </w:tcPr>
          <w:p w14:paraId="674FA6E9"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质量变化</w:t>
            </w:r>
            <w:proofErr w:type="spellEnd"/>
          </w:p>
        </w:tc>
        <w:tc>
          <w:tcPr>
            <w:tcW w:w="566" w:type="pct"/>
            <w:vAlign w:val="center"/>
          </w:tcPr>
          <w:p w14:paraId="17420BC1"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650" w:type="pct"/>
            <w:gridSpan w:val="2"/>
            <w:vAlign w:val="center"/>
          </w:tcPr>
          <w:p w14:paraId="2D2C3C82"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color w:val="000000" w:themeColor="text1"/>
                <w:sz w:val="18"/>
              </w:rPr>
              <w:t>1</w:t>
            </w:r>
          </w:p>
        </w:tc>
        <w:tc>
          <w:tcPr>
            <w:tcW w:w="913" w:type="pct"/>
            <w:vAlign w:val="center"/>
          </w:tcPr>
          <w:p w14:paraId="4749E5D1" w14:textId="77777777" w:rsidR="00DC24AB" w:rsidRPr="00E344C5" w:rsidRDefault="005F570C" w:rsidP="00E344C5">
            <w:pPr>
              <w:pStyle w:val="TableParagraph"/>
              <w:rPr>
                <w:color w:val="000000" w:themeColor="text1"/>
                <w:sz w:val="18"/>
              </w:rPr>
            </w:pPr>
            <w:r w:rsidRPr="00E344C5">
              <w:rPr>
                <w:color w:val="000000" w:themeColor="text1"/>
                <w:sz w:val="18"/>
              </w:rPr>
              <w:t>JTG E20 T0610</w:t>
            </w:r>
          </w:p>
        </w:tc>
      </w:tr>
      <w:tr w:rsidR="00DC24AB" w:rsidRPr="00E344C5" w14:paraId="36C78B7C" w14:textId="77777777" w:rsidTr="00397D47">
        <w:trPr>
          <w:trHeight w:val="425"/>
          <w:jc w:val="center"/>
        </w:trPr>
        <w:tc>
          <w:tcPr>
            <w:tcW w:w="983" w:type="pct"/>
            <w:vMerge/>
            <w:vAlign w:val="center"/>
          </w:tcPr>
          <w:p w14:paraId="0B612E08" w14:textId="77777777" w:rsidR="00DC24AB" w:rsidRPr="00E344C5" w:rsidRDefault="00DC24AB" w:rsidP="00E344C5">
            <w:pPr>
              <w:pStyle w:val="TableParagraph"/>
              <w:rPr>
                <w:color w:val="000000" w:themeColor="text1"/>
                <w:sz w:val="18"/>
              </w:rPr>
            </w:pPr>
          </w:p>
        </w:tc>
        <w:tc>
          <w:tcPr>
            <w:tcW w:w="888" w:type="pct"/>
            <w:vAlign w:val="center"/>
          </w:tcPr>
          <w:p w14:paraId="3EE7B7C0" w14:textId="77777777" w:rsidR="00DC24AB" w:rsidRPr="00E344C5" w:rsidRDefault="005F570C" w:rsidP="00E344C5">
            <w:pPr>
              <w:pStyle w:val="TableParagraph"/>
              <w:rPr>
                <w:color w:val="000000" w:themeColor="text1"/>
                <w:sz w:val="18"/>
              </w:rPr>
            </w:pPr>
            <w:r w:rsidRPr="00E344C5">
              <w:rPr>
                <w:color w:val="000000" w:themeColor="text1"/>
                <w:sz w:val="18"/>
              </w:rPr>
              <w:t>25℃</w:t>
            </w:r>
            <w:proofErr w:type="spellStart"/>
            <w:r w:rsidRPr="00E344C5">
              <w:rPr>
                <w:color w:val="000000" w:themeColor="text1"/>
                <w:sz w:val="18"/>
              </w:rPr>
              <w:t>针入度比</w:t>
            </w:r>
            <w:proofErr w:type="spellEnd"/>
          </w:p>
        </w:tc>
        <w:tc>
          <w:tcPr>
            <w:tcW w:w="566" w:type="pct"/>
            <w:vAlign w:val="center"/>
          </w:tcPr>
          <w:p w14:paraId="53E38E4F"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650" w:type="pct"/>
            <w:gridSpan w:val="2"/>
            <w:vAlign w:val="center"/>
          </w:tcPr>
          <w:p w14:paraId="4000E6EA"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color w:val="000000" w:themeColor="text1"/>
                <w:sz w:val="18"/>
              </w:rPr>
              <w:t>6</w:t>
            </w:r>
            <w:r w:rsidRPr="00E344C5">
              <w:rPr>
                <w:rFonts w:hint="eastAsia"/>
                <w:color w:val="000000" w:themeColor="text1"/>
                <w:sz w:val="18"/>
              </w:rPr>
              <w:t>5</w:t>
            </w:r>
          </w:p>
        </w:tc>
        <w:tc>
          <w:tcPr>
            <w:tcW w:w="913" w:type="pct"/>
            <w:vAlign w:val="center"/>
          </w:tcPr>
          <w:p w14:paraId="23F38AF5" w14:textId="77777777" w:rsidR="00DC24AB" w:rsidRPr="00E344C5" w:rsidRDefault="005F570C" w:rsidP="00E344C5">
            <w:pPr>
              <w:pStyle w:val="TableParagraph"/>
              <w:rPr>
                <w:color w:val="000000" w:themeColor="text1"/>
                <w:sz w:val="18"/>
              </w:rPr>
            </w:pPr>
            <w:r w:rsidRPr="00E344C5">
              <w:rPr>
                <w:color w:val="000000" w:themeColor="text1"/>
                <w:sz w:val="18"/>
              </w:rPr>
              <w:t>JTG E20 T0604</w:t>
            </w:r>
          </w:p>
        </w:tc>
      </w:tr>
      <w:tr w:rsidR="00DC24AB" w:rsidRPr="00E344C5" w14:paraId="4A05699F" w14:textId="77777777" w:rsidTr="00397D47">
        <w:trPr>
          <w:trHeight w:val="425"/>
          <w:jc w:val="center"/>
        </w:trPr>
        <w:tc>
          <w:tcPr>
            <w:tcW w:w="983" w:type="pct"/>
            <w:vMerge/>
            <w:vAlign w:val="center"/>
          </w:tcPr>
          <w:p w14:paraId="261E4948" w14:textId="77777777" w:rsidR="00DC24AB" w:rsidRPr="00E344C5" w:rsidRDefault="00DC24AB" w:rsidP="00E344C5">
            <w:pPr>
              <w:pStyle w:val="TableParagraph"/>
              <w:rPr>
                <w:color w:val="000000" w:themeColor="text1"/>
                <w:sz w:val="18"/>
              </w:rPr>
            </w:pPr>
          </w:p>
        </w:tc>
        <w:tc>
          <w:tcPr>
            <w:tcW w:w="888" w:type="pct"/>
            <w:vAlign w:val="center"/>
          </w:tcPr>
          <w:p w14:paraId="07E85A93" w14:textId="77777777" w:rsidR="00DC24AB" w:rsidRPr="00E344C5" w:rsidRDefault="005F570C" w:rsidP="00E344C5">
            <w:pPr>
              <w:pStyle w:val="TableParagraph"/>
              <w:rPr>
                <w:color w:val="000000" w:themeColor="text1"/>
                <w:sz w:val="18"/>
              </w:rPr>
            </w:pPr>
            <w:r w:rsidRPr="00E344C5">
              <w:rPr>
                <w:color w:val="000000" w:themeColor="text1"/>
                <w:sz w:val="18"/>
              </w:rPr>
              <w:t>5℃</w:t>
            </w:r>
            <w:proofErr w:type="spellStart"/>
            <w:r w:rsidRPr="00E344C5">
              <w:rPr>
                <w:color w:val="000000" w:themeColor="text1"/>
                <w:sz w:val="18"/>
              </w:rPr>
              <w:t>延度</w:t>
            </w:r>
            <w:proofErr w:type="spellEnd"/>
          </w:p>
        </w:tc>
        <w:tc>
          <w:tcPr>
            <w:tcW w:w="566" w:type="pct"/>
            <w:vAlign w:val="center"/>
          </w:tcPr>
          <w:p w14:paraId="7089AC92" w14:textId="77777777" w:rsidR="00DC24AB" w:rsidRPr="00E344C5" w:rsidRDefault="005F570C" w:rsidP="00E344C5">
            <w:pPr>
              <w:pStyle w:val="TableParagraph"/>
              <w:rPr>
                <w:color w:val="000000" w:themeColor="text1"/>
                <w:sz w:val="18"/>
              </w:rPr>
            </w:pPr>
            <w:r w:rsidRPr="00E344C5">
              <w:rPr>
                <w:color w:val="000000" w:themeColor="text1"/>
                <w:sz w:val="18"/>
              </w:rPr>
              <w:t>cm</w:t>
            </w:r>
          </w:p>
        </w:tc>
        <w:tc>
          <w:tcPr>
            <w:tcW w:w="1650" w:type="pct"/>
            <w:gridSpan w:val="2"/>
            <w:vAlign w:val="center"/>
          </w:tcPr>
          <w:p w14:paraId="4979DFDA"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color w:val="000000" w:themeColor="text1"/>
                <w:sz w:val="18"/>
              </w:rPr>
              <w:t>15</w:t>
            </w:r>
          </w:p>
        </w:tc>
        <w:tc>
          <w:tcPr>
            <w:tcW w:w="913" w:type="pct"/>
            <w:vAlign w:val="center"/>
          </w:tcPr>
          <w:p w14:paraId="6E48C724" w14:textId="77777777" w:rsidR="00DC24AB" w:rsidRPr="00E344C5" w:rsidRDefault="005F570C" w:rsidP="00E344C5">
            <w:pPr>
              <w:pStyle w:val="TableParagraph"/>
              <w:rPr>
                <w:color w:val="000000" w:themeColor="text1"/>
                <w:sz w:val="18"/>
              </w:rPr>
            </w:pPr>
            <w:r w:rsidRPr="00E344C5">
              <w:rPr>
                <w:color w:val="000000" w:themeColor="text1"/>
                <w:sz w:val="18"/>
              </w:rPr>
              <w:t>JTG E20 T0605</w:t>
            </w:r>
          </w:p>
        </w:tc>
      </w:tr>
    </w:tbl>
    <w:p w14:paraId="73BEE9F3" w14:textId="3281184B" w:rsidR="00DC24AB" w:rsidRPr="00286E8E" w:rsidRDefault="00286E8E" w:rsidP="00286E8E">
      <w:pPr>
        <w:pStyle w:val="af2"/>
      </w:pPr>
      <w:r>
        <w:rPr>
          <w:rFonts w:hint="eastAsia"/>
        </w:rPr>
        <w:lastRenderedPageBreak/>
        <w:t>5</w:t>
      </w:r>
      <w:r>
        <w:t>.2</w:t>
      </w:r>
      <w:r>
        <w:tab/>
      </w:r>
      <w:r w:rsidR="005F570C" w:rsidRPr="00286E8E">
        <w:rPr>
          <w:rFonts w:hint="eastAsia"/>
        </w:rPr>
        <w:t>聚合物橡胶复合改性沥青技术要求</w:t>
      </w:r>
    </w:p>
    <w:p w14:paraId="0E1C9723" w14:textId="738B3B7F" w:rsidR="00DC24AB" w:rsidRDefault="005F570C" w:rsidP="00E344C5">
      <w:pPr>
        <w:pStyle w:val="2"/>
        <w:ind w:firstLineChars="0" w:firstLine="0"/>
      </w:pPr>
      <w:r>
        <w:rPr>
          <w:rFonts w:hint="eastAsia"/>
        </w:rPr>
        <w:t>5.2.1</w:t>
      </w:r>
      <w:r w:rsidR="00E344C5">
        <w:t xml:space="preserve">  </w:t>
      </w:r>
      <w:r>
        <w:rPr>
          <w:rFonts w:hint="eastAsia"/>
        </w:rPr>
        <w:t>聚合物橡胶</w:t>
      </w:r>
      <w:r>
        <w:t>复合改性沥青的技术要求应符合表</w:t>
      </w:r>
      <w:r>
        <w:rPr>
          <w:rFonts w:hint="eastAsia"/>
        </w:rPr>
        <w:t>2</w:t>
      </w:r>
      <w:r>
        <w:t>的规定。</w:t>
      </w:r>
    </w:p>
    <w:p w14:paraId="70269D5D" w14:textId="3E4F72AB" w:rsidR="00DC24AB" w:rsidRDefault="005F570C" w:rsidP="00E344C5">
      <w:pPr>
        <w:pStyle w:val="2"/>
        <w:spacing w:beforeLines="50" w:before="156" w:afterLines="50" w:after="156"/>
        <w:ind w:firstLineChars="0" w:firstLine="0"/>
        <w:jc w:val="center"/>
      </w:pPr>
      <w:r>
        <w:rPr>
          <w:rFonts w:hint="eastAsia"/>
        </w:rPr>
        <w:t>表</w:t>
      </w:r>
      <w:r>
        <w:rPr>
          <w:rFonts w:hint="eastAsia"/>
        </w:rPr>
        <w:t>2</w:t>
      </w:r>
      <w:r w:rsidR="00E344C5">
        <w:t xml:space="preserve">  </w:t>
      </w:r>
      <w:r>
        <w:rPr>
          <w:rFonts w:hint="eastAsia"/>
        </w:rPr>
        <w:t>聚合物橡胶</w:t>
      </w:r>
      <w:r>
        <w:t>复合改性沥青</w:t>
      </w:r>
      <w:r>
        <w:rPr>
          <w:rFonts w:hint="eastAsia"/>
        </w:rPr>
        <w:t>技术要求</w:t>
      </w:r>
    </w:p>
    <w:tbl>
      <w:tblPr>
        <w:tblStyle w:val="TableNormal"/>
        <w:tblW w:w="5000" w:type="pct"/>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809"/>
        <w:gridCol w:w="1993"/>
        <w:gridCol w:w="1199"/>
        <w:gridCol w:w="1817"/>
        <w:gridCol w:w="1932"/>
      </w:tblGrid>
      <w:tr w:rsidR="00DC24AB" w:rsidRPr="00E344C5" w14:paraId="7F98423F" w14:textId="77777777" w:rsidTr="00397D47">
        <w:trPr>
          <w:trHeight w:val="425"/>
        </w:trPr>
        <w:tc>
          <w:tcPr>
            <w:tcW w:w="2173" w:type="pct"/>
            <w:gridSpan w:val="2"/>
            <w:vAlign w:val="center"/>
          </w:tcPr>
          <w:p w14:paraId="3FFCE40D"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技术指标</w:t>
            </w:r>
            <w:proofErr w:type="spellEnd"/>
          </w:p>
        </w:tc>
        <w:tc>
          <w:tcPr>
            <w:tcW w:w="685" w:type="pct"/>
            <w:vAlign w:val="center"/>
          </w:tcPr>
          <w:p w14:paraId="5CA0A30F" w14:textId="77777777" w:rsidR="00DC24AB" w:rsidRPr="00E344C5" w:rsidRDefault="005F570C" w:rsidP="00E344C5">
            <w:pPr>
              <w:pStyle w:val="TableParagraph"/>
              <w:rPr>
                <w:color w:val="000000" w:themeColor="text1"/>
                <w:sz w:val="18"/>
              </w:rPr>
            </w:pPr>
            <w:proofErr w:type="spellStart"/>
            <w:r w:rsidRPr="00E344C5">
              <w:rPr>
                <w:rFonts w:hint="eastAsia"/>
                <w:color w:val="000000" w:themeColor="text1"/>
                <w:sz w:val="18"/>
              </w:rPr>
              <w:t>单位</w:t>
            </w:r>
            <w:proofErr w:type="spellEnd"/>
          </w:p>
        </w:tc>
        <w:tc>
          <w:tcPr>
            <w:tcW w:w="1038" w:type="pct"/>
            <w:vAlign w:val="center"/>
          </w:tcPr>
          <w:p w14:paraId="473A9C1D"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技术要求</w:t>
            </w:r>
            <w:proofErr w:type="spellEnd"/>
          </w:p>
        </w:tc>
        <w:tc>
          <w:tcPr>
            <w:tcW w:w="1104" w:type="pct"/>
            <w:vAlign w:val="center"/>
          </w:tcPr>
          <w:p w14:paraId="71595E3C"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试验方法</w:t>
            </w:r>
            <w:proofErr w:type="spellEnd"/>
          </w:p>
        </w:tc>
      </w:tr>
      <w:tr w:rsidR="00DC24AB" w:rsidRPr="00E344C5" w14:paraId="5542E672" w14:textId="77777777" w:rsidTr="00397D47">
        <w:trPr>
          <w:trHeight w:val="425"/>
        </w:trPr>
        <w:tc>
          <w:tcPr>
            <w:tcW w:w="2173" w:type="pct"/>
            <w:gridSpan w:val="2"/>
            <w:vAlign w:val="center"/>
          </w:tcPr>
          <w:p w14:paraId="5195BC2C"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135</w:t>
            </w:r>
            <w:r w:rsidRPr="00E344C5">
              <w:rPr>
                <w:color w:val="000000" w:themeColor="text1"/>
                <w:sz w:val="18"/>
              </w:rPr>
              <w:t>℃</w:t>
            </w:r>
            <w:proofErr w:type="spellStart"/>
            <w:r w:rsidRPr="00E344C5">
              <w:rPr>
                <w:color w:val="000000" w:themeColor="text1"/>
                <w:sz w:val="18"/>
              </w:rPr>
              <w:t>旋转</w:t>
            </w:r>
            <w:r w:rsidRPr="00E344C5">
              <w:rPr>
                <w:rFonts w:hint="eastAsia"/>
                <w:color w:val="000000" w:themeColor="text1"/>
                <w:sz w:val="18"/>
              </w:rPr>
              <w:t>黏度</w:t>
            </w:r>
            <w:proofErr w:type="spellEnd"/>
          </w:p>
        </w:tc>
        <w:tc>
          <w:tcPr>
            <w:tcW w:w="685" w:type="pct"/>
            <w:vAlign w:val="center"/>
          </w:tcPr>
          <w:p w14:paraId="5DDFD4E4" w14:textId="77777777" w:rsidR="00DC24AB" w:rsidRPr="00E344C5" w:rsidRDefault="005F570C" w:rsidP="00E344C5">
            <w:pPr>
              <w:pStyle w:val="TableParagraph"/>
              <w:rPr>
                <w:color w:val="000000" w:themeColor="text1"/>
                <w:sz w:val="18"/>
              </w:rPr>
            </w:pPr>
            <w:r w:rsidRPr="00E344C5">
              <w:rPr>
                <w:color w:val="000000" w:themeColor="text1"/>
                <w:sz w:val="18"/>
              </w:rPr>
              <w:t>Pa·S</w:t>
            </w:r>
          </w:p>
        </w:tc>
        <w:tc>
          <w:tcPr>
            <w:tcW w:w="1038" w:type="pct"/>
            <w:vAlign w:val="center"/>
          </w:tcPr>
          <w:p w14:paraId="6DB8F52F" w14:textId="5857ACBF" w:rsidR="00DC24AB" w:rsidRPr="00E344C5" w:rsidRDefault="00E75987" w:rsidP="00E344C5">
            <w:pPr>
              <w:pStyle w:val="TableParagraph"/>
              <w:rPr>
                <w:color w:val="000000" w:themeColor="text1"/>
                <w:sz w:val="18"/>
              </w:rPr>
            </w:pPr>
            <w:r w:rsidRPr="00E344C5">
              <w:rPr>
                <w:color w:val="000000" w:themeColor="text1"/>
                <w:sz w:val="18"/>
              </w:rPr>
              <w:t>1.5</w:t>
            </w:r>
            <w:r w:rsidRPr="00E344C5">
              <w:rPr>
                <w:color w:val="000000" w:themeColor="text1"/>
                <w:sz w:val="18"/>
              </w:rPr>
              <w:t>～</w:t>
            </w:r>
            <w:r w:rsidRPr="00E344C5">
              <w:rPr>
                <w:color w:val="000000" w:themeColor="text1"/>
                <w:sz w:val="18"/>
              </w:rPr>
              <w:t>2.5</w:t>
            </w:r>
          </w:p>
        </w:tc>
        <w:tc>
          <w:tcPr>
            <w:tcW w:w="1104" w:type="pct"/>
            <w:vAlign w:val="center"/>
          </w:tcPr>
          <w:p w14:paraId="0994A907" w14:textId="77777777" w:rsidR="00DC24AB" w:rsidRPr="00E344C5" w:rsidRDefault="005F570C" w:rsidP="00E344C5">
            <w:pPr>
              <w:pStyle w:val="TableParagraph"/>
              <w:rPr>
                <w:color w:val="000000" w:themeColor="text1"/>
                <w:sz w:val="18"/>
              </w:rPr>
            </w:pPr>
            <w:r w:rsidRPr="00E344C5">
              <w:rPr>
                <w:color w:val="000000" w:themeColor="text1"/>
                <w:sz w:val="18"/>
              </w:rPr>
              <w:t>JTG E20 T0625</w:t>
            </w:r>
          </w:p>
        </w:tc>
      </w:tr>
      <w:tr w:rsidR="00DC24AB" w:rsidRPr="00E344C5" w14:paraId="102EF7D0" w14:textId="77777777" w:rsidTr="00397D47">
        <w:trPr>
          <w:trHeight w:val="425"/>
        </w:trPr>
        <w:tc>
          <w:tcPr>
            <w:tcW w:w="2173" w:type="pct"/>
            <w:gridSpan w:val="2"/>
            <w:vAlign w:val="center"/>
          </w:tcPr>
          <w:p w14:paraId="4BE396EC"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针入度</w:t>
            </w:r>
            <w:proofErr w:type="spellEnd"/>
            <w:r w:rsidRPr="00E344C5">
              <w:rPr>
                <w:color w:val="000000" w:themeColor="text1"/>
                <w:sz w:val="18"/>
              </w:rPr>
              <w:t>(25℃</w:t>
            </w:r>
            <w:r w:rsidRPr="00E344C5">
              <w:rPr>
                <w:color w:val="000000" w:themeColor="text1"/>
                <w:sz w:val="18"/>
              </w:rPr>
              <w:t>，</w:t>
            </w:r>
            <w:r w:rsidRPr="00E344C5">
              <w:rPr>
                <w:color w:val="000000" w:themeColor="text1"/>
                <w:sz w:val="18"/>
              </w:rPr>
              <w:t>100g</w:t>
            </w:r>
            <w:r w:rsidRPr="00E344C5">
              <w:rPr>
                <w:color w:val="000000" w:themeColor="text1"/>
                <w:sz w:val="18"/>
              </w:rPr>
              <w:t>，</w:t>
            </w:r>
            <w:r w:rsidRPr="00E344C5">
              <w:rPr>
                <w:color w:val="000000" w:themeColor="text1"/>
                <w:sz w:val="18"/>
              </w:rPr>
              <w:t>5s)</w:t>
            </w:r>
          </w:p>
        </w:tc>
        <w:tc>
          <w:tcPr>
            <w:tcW w:w="685" w:type="pct"/>
            <w:vAlign w:val="center"/>
          </w:tcPr>
          <w:p w14:paraId="7EE4DD13" w14:textId="77777777" w:rsidR="00DC24AB" w:rsidRPr="00E344C5" w:rsidRDefault="005F570C" w:rsidP="00E344C5">
            <w:pPr>
              <w:pStyle w:val="TableParagraph"/>
              <w:rPr>
                <w:color w:val="000000" w:themeColor="text1"/>
                <w:sz w:val="18"/>
              </w:rPr>
            </w:pPr>
            <w:r w:rsidRPr="00E344C5">
              <w:rPr>
                <w:color w:val="000000" w:themeColor="text1"/>
                <w:sz w:val="18"/>
              </w:rPr>
              <w:t>0.1mm</w:t>
            </w:r>
          </w:p>
        </w:tc>
        <w:tc>
          <w:tcPr>
            <w:tcW w:w="1038" w:type="pct"/>
            <w:vAlign w:val="center"/>
          </w:tcPr>
          <w:p w14:paraId="2FE0F6C3"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40</w:t>
            </w:r>
            <w:r w:rsidRPr="00E344C5">
              <w:rPr>
                <w:color w:val="000000" w:themeColor="text1"/>
                <w:sz w:val="18"/>
              </w:rPr>
              <w:t>～</w:t>
            </w:r>
            <w:r w:rsidRPr="00E344C5">
              <w:rPr>
                <w:rFonts w:hint="eastAsia"/>
                <w:color w:val="000000" w:themeColor="text1"/>
                <w:sz w:val="18"/>
              </w:rPr>
              <w:t>60</w:t>
            </w:r>
          </w:p>
        </w:tc>
        <w:tc>
          <w:tcPr>
            <w:tcW w:w="1104" w:type="pct"/>
            <w:vAlign w:val="center"/>
          </w:tcPr>
          <w:p w14:paraId="417311A6" w14:textId="77777777" w:rsidR="00DC24AB" w:rsidRPr="00E344C5" w:rsidRDefault="005F570C" w:rsidP="00E344C5">
            <w:pPr>
              <w:pStyle w:val="TableParagraph"/>
              <w:rPr>
                <w:color w:val="000000" w:themeColor="text1"/>
                <w:sz w:val="18"/>
              </w:rPr>
            </w:pPr>
            <w:r w:rsidRPr="00E344C5">
              <w:rPr>
                <w:color w:val="000000" w:themeColor="text1"/>
                <w:sz w:val="18"/>
              </w:rPr>
              <w:t>JTG E20 T0604</w:t>
            </w:r>
          </w:p>
        </w:tc>
      </w:tr>
      <w:tr w:rsidR="00DC24AB" w:rsidRPr="00E344C5" w14:paraId="1AF7754A" w14:textId="77777777" w:rsidTr="00397D47">
        <w:trPr>
          <w:trHeight w:val="425"/>
        </w:trPr>
        <w:tc>
          <w:tcPr>
            <w:tcW w:w="2173" w:type="pct"/>
            <w:gridSpan w:val="2"/>
            <w:vAlign w:val="center"/>
          </w:tcPr>
          <w:p w14:paraId="19E816F0"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软化点</w:t>
            </w:r>
            <w:proofErr w:type="spellEnd"/>
          </w:p>
        </w:tc>
        <w:tc>
          <w:tcPr>
            <w:tcW w:w="685" w:type="pct"/>
            <w:vAlign w:val="center"/>
          </w:tcPr>
          <w:p w14:paraId="520A611D"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038" w:type="pct"/>
            <w:vAlign w:val="center"/>
          </w:tcPr>
          <w:p w14:paraId="00799776"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70</w:t>
            </w:r>
          </w:p>
        </w:tc>
        <w:tc>
          <w:tcPr>
            <w:tcW w:w="1104" w:type="pct"/>
            <w:vAlign w:val="center"/>
          </w:tcPr>
          <w:p w14:paraId="6F77B437" w14:textId="77777777" w:rsidR="00DC24AB" w:rsidRPr="00E344C5" w:rsidRDefault="005F570C" w:rsidP="00E344C5">
            <w:pPr>
              <w:pStyle w:val="TableParagraph"/>
              <w:rPr>
                <w:color w:val="000000" w:themeColor="text1"/>
                <w:sz w:val="18"/>
              </w:rPr>
            </w:pPr>
            <w:r w:rsidRPr="00E344C5">
              <w:rPr>
                <w:color w:val="000000" w:themeColor="text1"/>
                <w:sz w:val="18"/>
              </w:rPr>
              <w:t>JTG E20 T0606</w:t>
            </w:r>
          </w:p>
        </w:tc>
      </w:tr>
      <w:tr w:rsidR="00DC24AB" w:rsidRPr="00E344C5" w14:paraId="5E534E25" w14:textId="77777777" w:rsidTr="00397D47">
        <w:trPr>
          <w:trHeight w:val="425"/>
        </w:trPr>
        <w:tc>
          <w:tcPr>
            <w:tcW w:w="2173" w:type="pct"/>
            <w:gridSpan w:val="2"/>
            <w:vAlign w:val="center"/>
          </w:tcPr>
          <w:p w14:paraId="239D95ED" w14:textId="77777777" w:rsidR="00DC24AB" w:rsidRPr="00E344C5" w:rsidRDefault="005F570C" w:rsidP="00E344C5">
            <w:pPr>
              <w:pStyle w:val="TableParagraph"/>
              <w:rPr>
                <w:color w:val="000000" w:themeColor="text1"/>
                <w:sz w:val="18"/>
              </w:rPr>
            </w:pPr>
            <w:r w:rsidRPr="00E344C5">
              <w:rPr>
                <w:color w:val="000000" w:themeColor="text1"/>
                <w:sz w:val="18"/>
              </w:rPr>
              <w:t>5℃</w:t>
            </w:r>
            <w:proofErr w:type="spellStart"/>
            <w:r w:rsidRPr="00E344C5">
              <w:rPr>
                <w:color w:val="000000" w:themeColor="text1"/>
                <w:sz w:val="18"/>
              </w:rPr>
              <w:t>延度</w:t>
            </w:r>
            <w:proofErr w:type="spellEnd"/>
          </w:p>
        </w:tc>
        <w:tc>
          <w:tcPr>
            <w:tcW w:w="685" w:type="pct"/>
            <w:vAlign w:val="center"/>
          </w:tcPr>
          <w:p w14:paraId="5D4C248E" w14:textId="77777777" w:rsidR="00DC24AB" w:rsidRPr="00E344C5" w:rsidRDefault="005F570C" w:rsidP="00E344C5">
            <w:pPr>
              <w:pStyle w:val="TableParagraph"/>
              <w:rPr>
                <w:color w:val="000000" w:themeColor="text1"/>
                <w:sz w:val="18"/>
              </w:rPr>
            </w:pPr>
            <w:r w:rsidRPr="00E344C5">
              <w:rPr>
                <w:color w:val="000000" w:themeColor="text1"/>
                <w:sz w:val="18"/>
              </w:rPr>
              <w:t>cm</w:t>
            </w:r>
          </w:p>
        </w:tc>
        <w:tc>
          <w:tcPr>
            <w:tcW w:w="1038" w:type="pct"/>
            <w:vAlign w:val="center"/>
          </w:tcPr>
          <w:p w14:paraId="7A4174DA"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20</w:t>
            </w:r>
          </w:p>
        </w:tc>
        <w:tc>
          <w:tcPr>
            <w:tcW w:w="1104" w:type="pct"/>
            <w:vAlign w:val="center"/>
          </w:tcPr>
          <w:p w14:paraId="5B4680C9" w14:textId="77777777" w:rsidR="00DC24AB" w:rsidRPr="00E344C5" w:rsidRDefault="005F570C" w:rsidP="00E344C5">
            <w:pPr>
              <w:pStyle w:val="TableParagraph"/>
              <w:rPr>
                <w:color w:val="000000" w:themeColor="text1"/>
                <w:sz w:val="18"/>
              </w:rPr>
            </w:pPr>
            <w:r w:rsidRPr="00E344C5">
              <w:rPr>
                <w:color w:val="000000" w:themeColor="text1"/>
                <w:sz w:val="18"/>
              </w:rPr>
              <w:t>JTG E20 T0605</w:t>
            </w:r>
          </w:p>
        </w:tc>
      </w:tr>
      <w:tr w:rsidR="00DC24AB" w:rsidRPr="00E344C5" w14:paraId="1CCD1E9E" w14:textId="77777777" w:rsidTr="00397D47">
        <w:trPr>
          <w:trHeight w:val="425"/>
        </w:trPr>
        <w:tc>
          <w:tcPr>
            <w:tcW w:w="2173" w:type="pct"/>
            <w:gridSpan w:val="2"/>
            <w:vAlign w:val="center"/>
          </w:tcPr>
          <w:p w14:paraId="4B93F1F2" w14:textId="77777777" w:rsidR="00DC24AB" w:rsidRPr="00E344C5" w:rsidRDefault="005F570C" w:rsidP="00E344C5">
            <w:pPr>
              <w:pStyle w:val="TableParagraph"/>
              <w:rPr>
                <w:color w:val="000000" w:themeColor="text1"/>
                <w:sz w:val="18"/>
              </w:rPr>
            </w:pPr>
            <w:r w:rsidRPr="00E344C5">
              <w:rPr>
                <w:color w:val="000000" w:themeColor="text1"/>
                <w:sz w:val="18"/>
              </w:rPr>
              <w:t>25℃</w:t>
            </w:r>
            <w:proofErr w:type="spellStart"/>
            <w:r w:rsidRPr="00E344C5">
              <w:rPr>
                <w:color w:val="000000" w:themeColor="text1"/>
                <w:sz w:val="18"/>
              </w:rPr>
              <w:t>弹性恢复</w:t>
            </w:r>
            <w:proofErr w:type="spellEnd"/>
          </w:p>
        </w:tc>
        <w:tc>
          <w:tcPr>
            <w:tcW w:w="685" w:type="pct"/>
            <w:vAlign w:val="center"/>
          </w:tcPr>
          <w:p w14:paraId="04D9036F"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038" w:type="pct"/>
            <w:vAlign w:val="center"/>
          </w:tcPr>
          <w:p w14:paraId="09AECE60"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75</w:t>
            </w:r>
          </w:p>
        </w:tc>
        <w:tc>
          <w:tcPr>
            <w:tcW w:w="1104" w:type="pct"/>
            <w:vAlign w:val="center"/>
          </w:tcPr>
          <w:p w14:paraId="2153BD14" w14:textId="77777777" w:rsidR="00DC24AB" w:rsidRPr="00E344C5" w:rsidRDefault="005F570C" w:rsidP="00E344C5">
            <w:pPr>
              <w:pStyle w:val="TableParagraph"/>
              <w:rPr>
                <w:color w:val="000000" w:themeColor="text1"/>
                <w:sz w:val="18"/>
              </w:rPr>
            </w:pPr>
            <w:r w:rsidRPr="00E344C5">
              <w:rPr>
                <w:color w:val="000000" w:themeColor="text1"/>
                <w:sz w:val="18"/>
              </w:rPr>
              <w:t>JTG E20 T0662</w:t>
            </w:r>
          </w:p>
        </w:tc>
      </w:tr>
      <w:tr w:rsidR="00DC24AB" w:rsidRPr="00E344C5" w14:paraId="1435EADD" w14:textId="77777777" w:rsidTr="00397D47">
        <w:trPr>
          <w:trHeight w:val="425"/>
        </w:trPr>
        <w:tc>
          <w:tcPr>
            <w:tcW w:w="2173" w:type="pct"/>
            <w:gridSpan w:val="2"/>
            <w:vAlign w:val="center"/>
          </w:tcPr>
          <w:p w14:paraId="3538337A" w14:textId="77777777" w:rsidR="00DC24AB" w:rsidRPr="00E344C5" w:rsidRDefault="005F570C" w:rsidP="00E344C5">
            <w:pPr>
              <w:pStyle w:val="TableParagraph"/>
              <w:rPr>
                <w:color w:val="000000" w:themeColor="text1"/>
                <w:sz w:val="18"/>
              </w:rPr>
            </w:pPr>
            <w:r w:rsidRPr="00E344C5">
              <w:rPr>
                <w:color w:val="000000" w:themeColor="text1"/>
                <w:sz w:val="18"/>
              </w:rPr>
              <w:t xml:space="preserve">48h </w:t>
            </w:r>
            <w:proofErr w:type="spellStart"/>
            <w:r w:rsidRPr="00E344C5">
              <w:rPr>
                <w:color w:val="000000" w:themeColor="text1"/>
                <w:sz w:val="18"/>
              </w:rPr>
              <w:t>软化点差</w:t>
            </w:r>
            <w:proofErr w:type="spellEnd"/>
          </w:p>
        </w:tc>
        <w:tc>
          <w:tcPr>
            <w:tcW w:w="685" w:type="pct"/>
            <w:vAlign w:val="center"/>
          </w:tcPr>
          <w:p w14:paraId="218FA8DD"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038" w:type="pct"/>
            <w:vAlign w:val="center"/>
          </w:tcPr>
          <w:p w14:paraId="2101689C"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3</w:t>
            </w:r>
          </w:p>
        </w:tc>
        <w:tc>
          <w:tcPr>
            <w:tcW w:w="1104" w:type="pct"/>
            <w:vAlign w:val="center"/>
          </w:tcPr>
          <w:p w14:paraId="644DEC63" w14:textId="77777777" w:rsidR="00DC24AB" w:rsidRPr="00E344C5" w:rsidRDefault="005F570C" w:rsidP="00E344C5">
            <w:pPr>
              <w:pStyle w:val="TableParagraph"/>
              <w:rPr>
                <w:color w:val="000000" w:themeColor="text1"/>
                <w:sz w:val="18"/>
              </w:rPr>
            </w:pPr>
            <w:r w:rsidRPr="00E344C5">
              <w:rPr>
                <w:color w:val="000000" w:themeColor="text1"/>
                <w:sz w:val="18"/>
              </w:rPr>
              <w:t>JTG E20 T0661</w:t>
            </w:r>
          </w:p>
        </w:tc>
      </w:tr>
      <w:tr w:rsidR="00DC24AB" w:rsidRPr="00E344C5" w14:paraId="7E585ACA" w14:textId="77777777" w:rsidTr="00397D47">
        <w:trPr>
          <w:trHeight w:val="425"/>
        </w:trPr>
        <w:tc>
          <w:tcPr>
            <w:tcW w:w="1034" w:type="pct"/>
            <w:vMerge w:val="restart"/>
            <w:vAlign w:val="center"/>
          </w:tcPr>
          <w:p w14:paraId="653398DD" w14:textId="77777777" w:rsidR="00DC24AB" w:rsidRPr="00E344C5" w:rsidRDefault="005F570C" w:rsidP="00E344C5">
            <w:pPr>
              <w:pStyle w:val="TableParagraph"/>
              <w:rPr>
                <w:color w:val="000000" w:themeColor="text1"/>
                <w:sz w:val="18"/>
              </w:rPr>
            </w:pPr>
            <w:r w:rsidRPr="00E344C5">
              <w:rPr>
                <w:color w:val="000000" w:themeColor="text1"/>
                <w:sz w:val="18"/>
              </w:rPr>
              <w:t>TFOT</w:t>
            </w:r>
            <w:r w:rsidRPr="00E344C5">
              <w:rPr>
                <w:color w:val="000000" w:themeColor="text1"/>
                <w:sz w:val="18"/>
              </w:rPr>
              <w:t>或</w:t>
            </w:r>
            <w:r w:rsidRPr="00E344C5">
              <w:rPr>
                <w:color w:val="000000" w:themeColor="text1"/>
                <w:sz w:val="18"/>
              </w:rPr>
              <w:t>RTFOT</w:t>
            </w:r>
            <w:r w:rsidRPr="00E344C5">
              <w:rPr>
                <w:color w:val="000000" w:themeColor="text1"/>
                <w:sz w:val="18"/>
              </w:rPr>
              <w:t>后</w:t>
            </w:r>
          </w:p>
          <w:p w14:paraId="085E497E"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残留物</w:t>
            </w:r>
            <w:proofErr w:type="spellEnd"/>
          </w:p>
        </w:tc>
        <w:tc>
          <w:tcPr>
            <w:tcW w:w="1139" w:type="pct"/>
            <w:vAlign w:val="center"/>
          </w:tcPr>
          <w:p w14:paraId="47C4E334" w14:textId="77777777" w:rsidR="00DC24AB" w:rsidRPr="00E344C5" w:rsidRDefault="005F570C" w:rsidP="00E344C5">
            <w:pPr>
              <w:pStyle w:val="TableParagraph"/>
              <w:rPr>
                <w:color w:val="000000" w:themeColor="text1"/>
                <w:sz w:val="18"/>
              </w:rPr>
            </w:pPr>
            <w:proofErr w:type="spellStart"/>
            <w:r w:rsidRPr="00E344C5">
              <w:rPr>
                <w:color w:val="000000" w:themeColor="text1"/>
                <w:sz w:val="18"/>
              </w:rPr>
              <w:t>质量变化</w:t>
            </w:r>
            <w:proofErr w:type="spellEnd"/>
          </w:p>
        </w:tc>
        <w:tc>
          <w:tcPr>
            <w:tcW w:w="685" w:type="pct"/>
            <w:vAlign w:val="center"/>
          </w:tcPr>
          <w:p w14:paraId="248D64C5"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038" w:type="pct"/>
            <w:vAlign w:val="center"/>
          </w:tcPr>
          <w:p w14:paraId="29A20AB4"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1</w:t>
            </w:r>
          </w:p>
        </w:tc>
        <w:tc>
          <w:tcPr>
            <w:tcW w:w="1104" w:type="pct"/>
            <w:vAlign w:val="center"/>
          </w:tcPr>
          <w:p w14:paraId="3FCB57BA" w14:textId="77777777" w:rsidR="00DC24AB" w:rsidRPr="00E344C5" w:rsidRDefault="005F570C" w:rsidP="00E344C5">
            <w:pPr>
              <w:pStyle w:val="TableParagraph"/>
              <w:rPr>
                <w:color w:val="000000" w:themeColor="text1"/>
                <w:sz w:val="18"/>
              </w:rPr>
            </w:pPr>
            <w:r w:rsidRPr="00E344C5">
              <w:rPr>
                <w:color w:val="000000" w:themeColor="text1"/>
                <w:sz w:val="18"/>
              </w:rPr>
              <w:t>JTG E20 T0610</w:t>
            </w:r>
          </w:p>
        </w:tc>
      </w:tr>
      <w:tr w:rsidR="00DC24AB" w:rsidRPr="00E344C5" w14:paraId="38A9FFBF" w14:textId="77777777" w:rsidTr="00397D47">
        <w:trPr>
          <w:trHeight w:val="425"/>
        </w:trPr>
        <w:tc>
          <w:tcPr>
            <w:tcW w:w="1034" w:type="pct"/>
            <w:vMerge/>
            <w:vAlign w:val="center"/>
          </w:tcPr>
          <w:p w14:paraId="46CF4B1E" w14:textId="77777777" w:rsidR="00DC24AB" w:rsidRPr="00E344C5" w:rsidRDefault="00DC24AB" w:rsidP="00E344C5">
            <w:pPr>
              <w:pStyle w:val="TableParagraph"/>
              <w:rPr>
                <w:color w:val="000000" w:themeColor="text1"/>
                <w:sz w:val="18"/>
              </w:rPr>
            </w:pPr>
          </w:p>
        </w:tc>
        <w:tc>
          <w:tcPr>
            <w:tcW w:w="1139" w:type="pct"/>
            <w:vAlign w:val="center"/>
          </w:tcPr>
          <w:p w14:paraId="177F2582" w14:textId="77777777" w:rsidR="00DC24AB" w:rsidRPr="00E344C5" w:rsidRDefault="005F570C" w:rsidP="00E344C5">
            <w:pPr>
              <w:pStyle w:val="TableParagraph"/>
              <w:rPr>
                <w:color w:val="000000" w:themeColor="text1"/>
                <w:sz w:val="18"/>
              </w:rPr>
            </w:pPr>
            <w:r w:rsidRPr="00E344C5">
              <w:rPr>
                <w:color w:val="000000" w:themeColor="text1"/>
                <w:sz w:val="18"/>
              </w:rPr>
              <w:t>25℃</w:t>
            </w:r>
            <w:proofErr w:type="spellStart"/>
            <w:r w:rsidRPr="00E344C5">
              <w:rPr>
                <w:color w:val="000000" w:themeColor="text1"/>
                <w:sz w:val="18"/>
              </w:rPr>
              <w:t>针入度比</w:t>
            </w:r>
            <w:proofErr w:type="spellEnd"/>
          </w:p>
        </w:tc>
        <w:tc>
          <w:tcPr>
            <w:tcW w:w="685" w:type="pct"/>
            <w:vAlign w:val="center"/>
          </w:tcPr>
          <w:p w14:paraId="58A9E48D" w14:textId="77777777" w:rsidR="00DC24AB" w:rsidRPr="00E344C5" w:rsidRDefault="005F570C" w:rsidP="00E344C5">
            <w:pPr>
              <w:pStyle w:val="TableParagraph"/>
              <w:rPr>
                <w:color w:val="000000" w:themeColor="text1"/>
                <w:sz w:val="18"/>
              </w:rPr>
            </w:pPr>
            <w:r w:rsidRPr="00E344C5">
              <w:rPr>
                <w:color w:val="000000" w:themeColor="text1"/>
                <w:sz w:val="18"/>
              </w:rPr>
              <w:t>%</w:t>
            </w:r>
          </w:p>
        </w:tc>
        <w:tc>
          <w:tcPr>
            <w:tcW w:w="1038" w:type="pct"/>
            <w:vAlign w:val="center"/>
          </w:tcPr>
          <w:p w14:paraId="16595248"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rFonts w:hint="eastAsia"/>
                <w:color w:val="000000" w:themeColor="text1"/>
                <w:sz w:val="18"/>
              </w:rPr>
              <w:t>60</w:t>
            </w:r>
          </w:p>
        </w:tc>
        <w:tc>
          <w:tcPr>
            <w:tcW w:w="1104" w:type="pct"/>
            <w:vAlign w:val="center"/>
          </w:tcPr>
          <w:p w14:paraId="6772D582" w14:textId="77777777" w:rsidR="00DC24AB" w:rsidRPr="00E344C5" w:rsidRDefault="005F570C" w:rsidP="00E344C5">
            <w:pPr>
              <w:pStyle w:val="TableParagraph"/>
              <w:rPr>
                <w:color w:val="000000" w:themeColor="text1"/>
                <w:sz w:val="18"/>
              </w:rPr>
            </w:pPr>
            <w:r w:rsidRPr="00E344C5">
              <w:rPr>
                <w:color w:val="000000" w:themeColor="text1"/>
                <w:sz w:val="18"/>
              </w:rPr>
              <w:t>JTG E20 T0604</w:t>
            </w:r>
          </w:p>
        </w:tc>
      </w:tr>
      <w:tr w:rsidR="00DC24AB" w:rsidRPr="00E344C5" w14:paraId="6D88F4B9" w14:textId="77777777" w:rsidTr="00397D47">
        <w:trPr>
          <w:trHeight w:val="425"/>
        </w:trPr>
        <w:tc>
          <w:tcPr>
            <w:tcW w:w="1034" w:type="pct"/>
            <w:vMerge/>
            <w:vAlign w:val="center"/>
          </w:tcPr>
          <w:p w14:paraId="1074343F" w14:textId="77777777" w:rsidR="00DC24AB" w:rsidRPr="00E344C5" w:rsidRDefault="00DC24AB" w:rsidP="00E344C5">
            <w:pPr>
              <w:pStyle w:val="TableParagraph"/>
              <w:rPr>
                <w:color w:val="000000" w:themeColor="text1"/>
                <w:sz w:val="18"/>
              </w:rPr>
            </w:pPr>
          </w:p>
        </w:tc>
        <w:tc>
          <w:tcPr>
            <w:tcW w:w="1139" w:type="pct"/>
            <w:vAlign w:val="center"/>
          </w:tcPr>
          <w:p w14:paraId="614A7169" w14:textId="77777777" w:rsidR="00DC24AB" w:rsidRPr="00E344C5" w:rsidRDefault="005F570C" w:rsidP="00E344C5">
            <w:pPr>
              <w:pStyle w:val="TableParagraph"/>
              <w:rPr>
                <w:color w:val="000000" w:themeColor="text1"/>
                <w:sz w:val="18"/>
              </w:rPr>
            </w:pPr>
            <w:r w:rsidRPr="00E344C5">
              <w:rPr>
                <w:color w:val="000000" w:themeColor="text1"/>
                <w:sz w:val="18"/>
              </w:rPr>
              <w:t>5℃</w:t>
            </w:r>
            <w:proofErr w:type="spellStart"/>
            <w:r w:rsidRPr="00E344C5">
              <w:rPr>
                <w:color w:val="000000" w:themeColor="text1"/>
                <w:sz w:val="18"/>
              </w:rPr>
              <w:t>延度</w:t>
            </w:r>
            <w:proofErr w:type="spellEnd"/>
          </w:p>
        </w:tc>
        <w:tc>
          <w:tcPr>
            <w:tcW w:w="685" w:type="pct"/>
            <w:vAlign w:val="center"/>
          </w:tcPr>
          <w:p w14:paraId="7DAB40CA" w14:textId="77777777" w:rsidR="00DC24AB" w:rsidRPr="00E344C5" w:rsidRDefault="005F570C" w:rsidP="00E344C5">
            <w:pPr>
              <w:pStyle w:val="TableParagraph"/>
              <w:rPr>
                <w:color w:val="000000" w:themeColor="text1"/>
                <w:sz w:val="18"/>
              </w:rPr>
            </w:pPr>
            <w:r w:rsidRPr="00E344C5">
              <w:rPr>
                <w:color w:val="000000" w:themeColor="text1"/>
                <w:sz w:val="18"/>
              </w:rPr>
              <w:t>cm</w:t>
            </w:r>
          </w:p>
        </w:tc>
        <w:tc>
          <w:tcPr>
            <w:tcW w:w="1038" w:type="pct"/>
            <w:vAlign w:val="center"/>
          </w:tcPr>
          <w:p w14:paraId="105AA469" w14:textId="77777777" w:rsidR="00DC24AB" w:rsidRPr="00E344C5" w:rsidRDefault="005F570C" w:rsidP="00E344C5">
            <w:pPr>
              <w:pStyle w:val="TableParagraph"/>
              <w:rPr>
                <w:color w:val="000000" w:themeColor="text1"/>
                <w:sz w:val="18"/>
              </w:rPr>
            </w:pPr>
            <w:r w:rsidRPr="00E344C5">
              <w:rPr>
                <w:rFonts w:hint="eastAsia"/>
                <w:color w:val="000000" w:themeColor="text1"/>
                <w:sz w:val="18"/>
              </w:rPr>
              <w:t>＞</w:t>
            </w:r>
            <w:r w:rsidRPr="00E344C5">
              <w:rPr>
                <w:color w:val="000000" w:themeColor="text1"/>
                <w:sz w:val="18"/>
              </w:rPr>
              <w:t>15</w:t>
            </w:r>
          </w:p>
        </w:tc>
        <w:tc>
          <w:tcPr>
            <w:tcW w:w="1104" w:type="pct"/>
            <w:vAlign w:val="center"/>
          </w:tcPr>
          <w:p w14:paraId="0690CD23" w14:textId="77777777" w:rsidR="00DC24AB" w:rsidRPr="00E344C5" w:rsidRDefault="005F570C" w:rsidP="00E344C5">
            <w:pPr>
              <w:pStyle w:val="TableParagraph"/>
              <w:rPr>
                <w:color w:val="000000" w:themeColor="text1"/>
                <w:sz w:val="18"/>
              </w:rPr>
            </w:pPr>
            <w:r w:rsidRPr="00E344C5">
              <w:rPr>
                <w:color w:val="000000" w:themeColor="text1"/>
                <w:sz w:val="18"/>
              </w:rPr>
              <w:t>JTG E20 T0605</w:t>
            </w:r>
          </w:p>
        </w:tc>
      </w:tr>
    </w:tbl>
    <w:p w14:paraId="1D6124EE" w14:textId="06A93EAD" w:rsidR="00DC24AB" w:rsidRPr="008C713D" w:rsidRDefault="008C713D" w:rsidP="008C713D">
      <w:pPr>
        <w:pStyle w:val="af0"/>
      </w:pPr>
      <w:r>
        <w:rPr>
          <w:rFonts w:hint="eastAsia"/>
        </w:rPr>
        <w:t>6</w:t>
      </w:r>
      <w:r>
        <w:t xml:space="preserve">   </w:t>
      </w:r>
      <w:r w:rsidR="005F570C" w:rsidRPr="008C713D">
        <w:rPr>
          <w:rFonts w:hint="eastAsia"/>
        </w:rPr>
        <w:t>试验方法</w:t>
      </w:r>
    </w:p>
    <w:p w14:paraId="198332E4" w14:textId="45A5B820" w:rsidR="00DC24AB" w:rsidRPr="00286E8E" w:rsidRDefault="00286E8E" w:rsidP="00286E8E">
      <w:pPr>
        <w:pStyle w:val="af2"/>
      </w:pPr>
      <w:r>
        <w:rPr>
          <w:rFonts w:hint="eastAsia"/>
        </w:rPr>
        <w:t>6</w:t>
      </w:r>
      <w:r>
        <w:t>.1</w:t>
      </w:r>
      <w:r>
        <w:tab/>
      </w:r>
      <w:r w:rsidR="005F570C" w:rsidRPr="00286E8E">
        <w:rPr>
          <w:rFonts w:hint="eastAsia"/>
        </w:rPr>
        <w:t>取样</w:t>
      </w:r>
    </w:p>
    <w:p w14:paraId="662BF9B9" w14:textId="77777777" w:rsidR="00DC24AB" w:rsidRDefault="005F570C" w:rsidP="008C713D">
      <w:pPr>
        <w:pStyle w:val="2"/>
      </w:pPr>
      <w:r>
        <w:rPr>
          <w:rFonts w:hint="eastAsia"/>
        </w:rPr>
        <w:t>按</w:t>
      </w:r>
      <w:r>
        <w:rPr>
          <w:rFonts w:hint="eastAsia"/>
        </w:rPr>
        <w:t>G</w:t>
      </w:r>
      <w:r>
        <w:t>B/T 11147</w:t>
      </w:r>
      <w:r>
        <w:rPr>
          <w:rFonts w:hint="eastAsia"/>
        </w:rPr>
        <w:t>进行</w:t>
      </w:r>
      <w:r>
        <w:t>。</w:t>
      </w:r>
    </w:p>
    <w:p w14:paraId="3ECDFCBF" w14:textId="60BB8EB3" w:rsidR="00DC24AB" w:rsidRPr="00286E8E" w:rsidRDefault="00286E8E" w:rsidP="00286E8E">
      <w:pPr>
        <w:pStyle w:val="af2"/>
      </w:pPr>
      <w:r>
        <w:rPr>
          <w:rFonts w:hint="eastAsia"/>
        </w:rPr>
        <w:t>6</w:t>
      </w:r>
      <w:r>
        <w:t>.2</w:t>
      </w:r>
      <w:r>
        <w:tab/>
      </w:r>
      <w:r w:rsidR="005F570C" w:rsidRPr="00286E8E">
        <w:rPr>
          <w:rFonts w:hint="eastAsia"/>
        </w:rPr>
        <w:t>旋转黏度</w:t>
      </w:r>
    </w:p>
    <w:p w14:paraId="57733D4C" w14:textId="77777777" w:rsidR="00DC24AB" w:rsidRDefault="005F570C" w:rsidP="008C713D">
      <w:pPr>
        <w:pStyle w:val="2"/>
      </w:pPr>
      <w:r>
        <w:rPr>
          <w:rFonts w:hint="eastAsia"/>
        </w:rPr>
        <w:t>按</w:t>
      </w:r>
      <w:r>
        <w:t>JTG E20</w:t>
      </w:r>
      <w:r>
        <w:rPr>
          <w:rFonts w:hint="eastAsia"/>
        </w:rPr>
        <w:t>的</w:t>
      </w:r>
      <w:r>
        <w:rPr>
          <w:rFonts w:hint="eastAsia"/>
        </w:rPr>
        <w:t>T0625</w:t>
      </w:r>
      <w:r>
        <w:rPr>
          <w:rFonts w:hint="eastAsia"/>
        </w:rPr>
        <w:t>方法进行</w:t>
      </w:r>
      <w:r>
        <w:t>。</w:t>
      </w:r>
    </w:p>
    <w:p w14:paraId="6236AD0E" w14:textId="42C50628" w:rsidR="00DC24AB" w:rsidRPr="00286E8E" w:rsidRDefault="00286E8E" w:rsidP="00286E8E">
      <w:pPr>
        <w:pStyle w:val="af2"/>
      </w:pPr>
      <w:r>
        <w:rPr>
          <w:rFonts w:hint="eastAsia"/>
        </w:rPr>
        <w:t>6</w:t>
      </w:r>
      <w:r>
        <w:t>.3</w:t>
      </w:r>
      <w:r>
        <w:tab/>
      </w:r>
      <w:r w:rsidR="005F570C" w:rsidRPr="00286E8E">
        <w:rPr>
          <w:rFonts w:hint="eastAsia"/>
        </w:rPr>
        <w:t>针入度</w:t>
      </w:r>
    </w:p>
    <w:p w14:paraId="6308E42E" w14:textId="77777777" w:rsidR="00DC24AB" w:rsidRDefault="005F570C" w:rsidP="008C713D">
      <w:pPr>
        <w:pStyle w:val="2"/>
      </w:pPr>
      <w:r>
        <w:rPr>
          <w:rFonts w:hint="eastAsia"/>
        </w:rPr>
        <w:t>按</w:t>
      </w:r>
      <w:r>
        <w:rPr>
          <w:rFonts w:hint="eastAsia"/>
        </w:rPr>
        <w:t>J</w:t>
      </w:r>
      <w:r>
        <w:t>TG E20</w:t>
      </w:r>
      <w:r>
        <w:rPr>
          <w:rFonts w:hint="eastAsia"/>
        </w:rPr>
        <w:t>的</w:t>
      </w:r>
      <w:r>
        <w:rPr>
          <w:rFonts w:hint="eastAsia"/>
        </w:rPr>
        <w:t>T</w:t>
      </w:r>
      <w:r>
        <w:t xml:space="preserve"> 0604</w:t>
      </w:r>
      <w:r>
        <w:rPr>
          <w:rFonts w:hint="eastAsia"/>
        </w:rPr>
        <w:t>方法进行</w:t>
      </w:r>
      <w:r>
        <w:t>。</w:t>
      </w:r>
    </w:p>
    <w:p w14:paraId="5A666AB9" w14:textId="587DC9C7" w:rsidR="00DC24AB" w:rsidRPr="00286E8E" w:rsidRDefault="00286E8E" w:rsidP="00286E8E">
      <w:pPr>
        <w:pStyle w:val="af2"/>
      </w:pPr>
      <w:r>
        <w:rPr>
          <w:rFonts w:hint="eastAsia"/>
        </w:rPr>
        <w:t>6</w:t>
      </w:r>
      <w:r>
        <w:t>.4</w:t>
      </w:r>
      <w:r>
        <w:tab/>
      </w:r>
      <w:r w:rsidR="005F570C" w:rsidRPr="00286E8E">
        <w:rPr>
          <w:rFonts w:hint="eastAsia"/>
        </w:rPr>
        <w:t>软化点</w:t>
      </w:r>
    </w:p>
    <w:p w14:paraId="09F29058" w14:textId="77777777" w:rsidR="00DC24AB" w:rsidRDefault="005F570C" w:rsidP="008C713D">
      <w:pPr>
        <w:pStyle w:val="2"/>
      </w:pPr>
      <w:r>
        <w:rPr>
          <w:rFonts w:hint="eastAsia"/>
        </w:rPr>
        <w:t>按</w:t>
      </w:r>
      <w:r>
        <w:rPr>
          <w:rFonts w:hint="eastAsia"/>
        </w:rPr>
        <w:t>J</w:t>
      </w:r>
      <w:r>
        <w:t>TG E20</w:t>
      </w:r>
      <w:r>
        <w:rPr>
          <w:rFonts w:hint="eastAsia"/>
        </w:rPr>
        <w:t>的</w:t>
      </w:r>
      <w:r>
        <w:rPr>
          <w:rFonts w:hint="eastAsia"/>
        </w:rPr>
        <w:t>T</w:t>
      </w:r>
      <w:r>
        <w:t xml:space="preserve"> 060</w:t>
      </w:r>
      <w:r>
        <w:rPr>
          <w:rFonts w:hint="eastAsia"/>
        </w:rPr>
        <w:t>6</w:t>
      </w:r>
      <w:r>
        <w:rPr>
          <w:rFonts w:hint="eastAsia"/>
        </w:rPr>
        <w:t>方法进行</w:t>
      </w:r>
      <w:r>
        <w:t>。</w:t>
      </w:r>
    </w:p>
    <w:p w14:paraId="054722A8" w14:textId="054F8E8A" w:rsidR="00DC24AB" w:rsidRPr="00286E8E" w:rsidRDefault="00286E8E" w:rsidP="00286E8E">
      <w:pPr>
        <w:pStyle w:val="af2"/>
      </w:pPr>
      <w:r>
        <w:rPr>
          <w:rFonts w:hint="eastAsia"/>
        </w:rPr>
        <w:t>6</w:t>
      </w:r>
      <w:r>
        <w:t>.5</w:t>
      </w:r>
      <w:r>
        <w:tab/>
      </w:r>
      <w:r w:rsidR="005F570C" w:rsidRPr="00286E8E">
        <w:rPr>
          <w:rFonts w:hint="eastAsia"/>
        </w:rPr>
        <w:t>延度</w:t>
      </w:r>
    </w:p>
    <w:p w14:paraId="65C80D0D" w14:textId="77777777" w:rsidR="00DC24AB" w:rsidRDefault="005F570C" w:rsidP="008C713D">
      <w:pPr>
        <w:pStyle w:val="2"/>
      </w:pPr>
      <w:r>
        <w:rPr>
          <w:rFonts w:hint="eastAsia"/>
        </w:rPr>
        <w:t>按</w:t>
      </w:r>
      <w:r>
        <w:rPr>
          <w:rFonts w:hint="eastAsia"/>
        </w:rPr>
        <w:t>J</w:t>
      </w:r>
      <w:r>
        <w:t>TG E20</w:t>
      </w:r>
      <w:r>
        <w:rPr>
          <w:rFonts w:hint="eastAsia"/>
        </w:rPr>
        <w:t>的</w:t>
      </w:r>
      <w:r>
        <w:rPr>
          <w:rFonts w:hint="eastAsia"/>
        </w:rPr>
        <w:t>T</w:t>
      </w:r>
      <w:r>
        <w:t xml:space="preserve"> 060</w:t>
      </w:r>
      <w:r>
        <w:rPr>
          <w:rFonts w:hint="eastAsia"/>
        </w:rPr>
        <w:t>5</w:t>
      </w:r>
      <w:r>
        <w:rPr>
          <w:rFonts w:hint="eastAsia"/>
        </w:rPr>
        <w:t>方法进行</w:t>
      </w:r>
      <w:r>
        <w:t>。</w:t>
      </w:r>
    </w:p>
    <w:p w14:paraId="3DADA41D" w14:textId="388967F4" w:rsidR="00DC24AB" w:rsidRPr="00286E8E" w:rsidRDefault="00286E8E" w:rsidP="00286E8E">
      <w:pPr>
        <w:pStyle w:val="af2"/>
      </w:pPr>
      <w:r>
        <w:rPr>
          <w:rFonts w:hint="eastAsia"/>
        </w:rPr>
        <w:t>6</w:t>
      </w:r>
      <w:r>
        <w:t>.6</w:t>
      </w:r>
      <w:r>
        <w:tab/>
      </w:r>
      <w:r w:rsidR="005F570C" w:rsidRPr="00286E8E">
        <w:rPr>
          <w:rFonts w:hint="eastAsia"/>
        </w:rPr>
        <w:t>弹性恢复</w:t>
      </w:r>
    </w:p>
    <w:p w14:paraId="279BD15C" w14:textId="77777777" w:rsidR="00DC24AB" w:rsidRDefault="005F570C" w:rsidP="008C713D">
      <w:pPr>
        <w:pStyle w:val="2"/>
      </w:pPr>
      <w:r>
        <w:rPr>
          <w:rFonts w:hint="eastAsia"/>
        </w:rPr>
        <w:t>按</w:t>
      </w:r>
      <w:r>
        <w:rPr>
          <w:rFonts w:hint="eastAsia"/>
        </w:rPr>
        <w:t>J</w:t>
      </w:r>
      <w:r>
        <w:t>TG E20</w:t>
      </w:r>
      <w:r>
        <w:rPr>
          <w:rFonts w:hint="eastAsia"/>
        </w:rPr>
        <w:t>的</w:t>
      </w:r>
      <w:r>
        <w:rPr>
          <w:rFonts w:hint="eastAsia"/>
        </w:rPr>
        <w:t>T</w:t>
      </w:r>
      <w:r>
        <w:t xml:space="preserve"> 06</w:t>
      </w:r>
      <w:r>
        <w:rPr>
          <w:rFonts w:hint="eastAsia"/>
        </w:rPr>
        <w:t>62</w:t>
      </w:r>
      <w:r>
        <w:rPr>
          <w:rFonts w:hint="eastAsia"/>
        </w:rPr>
        <w:t>方法进行</w:t>
      </w:r>
      <w:r>
        <w:t>。</w:t>
      </w:r>
    </w:p>
    <w:p w14:paraId="0CE7D8F0" w14:textId="4060EED2" w:rsidR="00DC24AB" w:rsidRPr="00286E8E" w:rsidRDefault="00286E8E" w:rsidP="00286E8E">
      <w:pPr>
        <w:pStyle w:val="af2"/>
      </w:pPr>
      <w:r>
        <w:rPr>
          <w:rFonts w:hint="eastAsia"/>
        </w:rPr>
        <w:t>6</w:t>
      </w:r>
      <w:r>
        <w:t>.7</w:t>
      </w:r>
      <w:r>
        <w:tab/>
      </w:r>
      <w:r w:rsidR="005F570C" w:rsidRPr="00286E8E">
        <w:rPr>
          <w:rFonts w:hint="eastAsia"/>
        </w:rPr>
        <w:t>离析软化点差</w:t>
      </w:r>
    </w:p>
    <w:p w14:paraId="62FA8C6E" w14:textId="77777777" w:rsidR="00DC24AB" w:rsidRDefault="005F570C" w:rsidP="008C713D">
      <w:pPr>
        <w:pStyle w:val="2"/>
      </w:pPr>
      <w:r>
        <w:rPr>
          <w:rFonts w:hint="eastAsia"/>
        </w:rPr>
        <w:t>按</w:t>
      </w:r>
      <w:r>
        <w:rPr>
          <w:rFonts w:hint="eastAsia"/>
        </w:rPr>
        <w:t>J</w:t>
      </w:r>
      <w:r>
        <w:t>TG E20</w:t>
      </w:r>
      <w:r>
        <w:rPr>
          <w:rFonts w:hint="eastAsia"/>
        </w:rPr>
        <w:t>的</w:t>
      </w:r>
      <w:r>
        <w:rPr>
          <w:rFonts w:hint="eastAsia"/>
        </w:rPr>
        <w:t>T</w:t>
      </w:r>
      <w:r>
        <w:t xml:space="preserve"> 06</w:t>
      </w:r>
      <w:r>
        <w:rPr>
          <w:rFonts w:hint="eastAsia"/>
        </w:rPr>
        <w:t>61</w:t>
      </w:r>
      <w:r>
        <w:rPr>
          <w:rFonts w:hint="eastAsia"/>
        </w:rPr>
        <w:t>方法进行</w:t>
      </w:r>
      <w:r>
        <w:t>。</w:t>
      </w:r>
    </w:p>
    <w:p w14:paraId="1749FE2B" w14:textId="4FB9B92A" w:rsidR="00DC24AB" w:rsidRPr="00286E8E" w:rsidRDefault="00286E8E" w:rsidP="00286E8E">
      <w:pPr>
        <w:pStyle w:val="af2"/>
      </w:pPr>
      <w:r>
        <w:lastRenderedPageBreak/>
        <w:t>6.8</w:t>
      </w:r>
      <w:r>
        <w:tab/>
      </w:r>
      <w:r w:rsidR="005F570C" w:rsidRPr="00286E8E">
        <w:rPr>
          <w:rFonts w:hint="eastAsia"/>
        </w:rPr>
        <w:t>T</w:t>
      </w:r>
      <w:r w:rsidR="005F570C" w:rsidRPr="00286E8E">
        <w:t>FOT/RTFOT</w:t>
      </w:r>
      <w:r w:rsidR="005F570C" w:rsidRPr="00286E8E">
        <w:rPr>
          <w:rFonts w:hint="eastAsia"/>
        </w:rPr>
        <w:t>后残留物</w:t>
      </w:r>
    </w:p>
    <w:p w14:paraId="69763786" w14:textId="77777777" w:rsidR="00DC24AB" w:rsidRDefault="005F570C" w:rsidP="008C713D">
      <w:pPr>
        <w:pStyle w:val="2"/>
      </w:pPr>
      <w:r>
        <w:rPr>
          <w:rFonts w:hint="eastAsia"/>
        </w:rPr>
        <w:t>按</w:t>
      </w:r>
      <w:r>
        <w:rPr>
          <w:rFonts w:hint="eastAsia"/>
        </w:rPr>
        <w:t>J</w:t>
      </w:r>
      <w:r>
        <w:t>TG E20</w:t>
      </w:r>
      <w:r>
        <w:rPr>
          <w:rFonts w:hint="eastAsia"/>
        </w:rPr>
        <w:t>的</w:t>
      </w:r>
      <w:r>
        <w:rPr>
          <w:rFonts w:hint="eastAsia"/>
        </w:rPr>
        <w:t>T</w:t>
      </w:r>
      <w:r>
        <w:t xml:space="preserve"> 06</w:t>
      </w:r>
      <w:r>
        <w:rPr>
          <w:rFonts w:hint="eastAsia"/>
        </w:rPr>
        <w:t>09</w:t>
      </w:r>
      <w:r>
        <w:rPr>
          <w:rFonts w:hint="eastAsia"/>
        </w:rPr>
        <w:t>或</w:t>
      </w:r>
      <w:r>
        <w:rPr>
          <w:rFonts w:hint="eastAsia"/>
        </w:rPr>
        <w:t>T</w:t>
      </w:r>
      <w:r>
        <w:t xml:space="preserve"> 06</w:t>
      </w:r>
      <w:r>
        <w:rPr>
          <w:rFonts w:hint="eastAsia"/>
        </w:rPr>
        <w:t>10</w:t>
      </w:r>
      <w:r>
        <w:rPr>
          <w:rFonts w:hint="eastAsia"/>
        </w:rPr>
        <w:t>方法进行</w:t>
      </w:r>
      <w:r>
        <w:t>。</w:t>
      </w:r>
    </w:p>
    <w:p w14:paraId="09284618" w14:textId="46804987" w:rsidR="00DC24AB" w:rsidRDefault="008C713D" w:rsidP="008C713D">
      <w:pPr>
        <w:pStyle w:val="af0"/>
      </w:pPr>
      <w:r>
        <w:rPr>
          <w:rFonts w:hint="eastAsia"/>
        </w:rPr>
        <w:t>7</w:t>
      </w:r>
      <w:r>
        <w:t xml:space="preserve">   </w:t>
      </w:r>
      <w:r w:rsidR="005F570C">
        <w:rPr>
          <w:rFonts w:hint="eastAsia"/>
        </w:rPr>
        <w:t>检验规则</w:t>
      </w:r>
    </w:p>
    <w:p w14:paraId="3202000C" w14:textId="68E53B9E" w:rsidR="00DC24AB" w:rsidRPr="00286E8E" w:rsidRDefault="00286E8E" w:rsidP="00286E8E">
      <w:pPr>
        <w:pStyle w:val="af2"/>
      </w:pPr>
      <w:r>
        <w:rPr>
          <w:rFonts w:hint="eastAsia"/>
        </w:rPr>
        <w:t>7</w:t>
      </w:r>
      <w:r>
        <w:t>.1</w:t>
      </w:r>
      <w:r>
        <w:tab/>
      </w:r>
      <w:r w:rsidR="005F570C" w:rsidRPr="00286E8E">
        <w:rPr>
          <w:rFonts w:hint="eastAsia"/>
        </w:rPr>
        <w:t>检验分类与检验项目</w:t>
      </w:r>
    </w:p>
    <w:p w14:paraId="06FEA183" w14:textId="7285D665" w:rsidR="00DC24AB" w:rsidRDefault="005F570C" w:rsidP="00E75987">
      <w:pPr>
        <w:pStyle w:val="2"/>
        <w:ind w:firstLineChars="0" w:firstLine="0"/>
      </w:pPr>
      <w:r>
        <w:rPr>
          <w:rFonts w:hint="eastAsia"/>
        </w:rPr>
        <w:t>7.1.1</w:t>
      </w:r>
      <w:r w:rsidR="00E75987">
        <w:t xml:space="preserve">  </w:t>
      </w:r>
      <w:r>
        <w:rPr>
          <w:rFonts w:hint="eastAsia"/>
        </w:rPr>
        <w:t>橡胶改性沥青和聚合物橡胶复合改性沥青检验分为型式检验和出厂检验，检验项目见表</w:t>
      </w:r>
      <w:r>
        <w:rPr>
          <w:rFonts w:hint="eastAsia"/>
        </w:rPr>
        <w:t>3</w:t>
      </w:r>
      <w:r>
        <w:t>。</w:t>
      </w:r>
    </w:p>
    <w:p w14:paraId="14759A9C" w14:textId="6A836285" w:rsidR="00DC24AB" w:rsidRDefault="005F570C" w:rsidP="00E75987">
      <w:pPr>
        <w:pStyle w:val="2"/>
        <w:spacing w:beforeLines="50" w:before="156" w:afterLines="50" w:after="156"/>
        <w:ind w:firstLineChars="0" w:firstLine="0"/>
        <w:jc w:val="center"/>
      </w:pPr>
      <w:r>
        <w:rPr>
          <w:rFonts w:hint="eastAsia"/>
        </w:rPr>
        <w:t>表</w:t>
      </w:r>
      <w:r>
        <w:rPr>
          <w:rFonts w:hint="eastAsia"/>
        </w:rPr>
        <w:t>3</w:t>
      </w:r>
      <w:r w:rsidR="00E75987">
        <w:t xml:space="preserve">  </w:t>
      </w:r>
      <w:r>
        <w:rPr>
          <w:rFonts w:hint="eastAsia"/>
        </w:rPr>
        <w:t>橡胶改性沥青和聚合物橡胶复合改性沥青检验项目</w:t>
      </w:r>
    </w:p>
    <w:tbl>
      <w:tblPr>
        <w:tblStyle w:val="TableNormal"/>
        <w:tblW w:w="5000" w:type="pct"/>
        <w:tblInd w:w="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3"/>
        <w:gridCol w:w="1678"/>
        <w:gridCol w:w="1397"/>
        <w:gridCol w:w="1398"/>
        <w:gridCol w:w="1397"/>
        <w:gridCol w:w="1397"/>
      </w:tblGrid>
      <w:tr w:rsidR="00DC24AB" w:rsidRPr="00E75987" w14:paraId="12A209DD" w14:textId="77777777" w:rsidTr="00397D47">
        <w:trPr>
          <w:trHeight w:val="425"/>
        </w:trPr>
        <w:tc>
          <w:tcPr>
            <w:tcW w:w="1807" w:type="pct"/>
            <w:gridSpan w:val="2"/>
            <w:vAlign w:val="center"/>
          </w:tcPr>
          <w:p w14:paraId="22C1C654" w14:textId="77777777" w:rsidR="00DC24AB" w:rsidRPr="00E75987" w:rsidRDefault="005F570C" w:rsidP="00E75987">
            <w:pPr>
              <w:pStyle w:val="TableParagraph"/>
              <w:rPr>
                <w:color w:val="000000" w:themeColor="text1"/>
                <w:sz w:val="18"/>
              </w:rPr>
            </w:pPr>
            <w:proofErr w:type="spellStart"/>
            <w:r w:rsidRPr="00E75987">
              <w:rPr>
                <w:color w:val="000000" w:themeColor="text1"/>
                <w:sz w:val="18"/>
              </w:rPr>
              <w:t>技术指标</w:t>
            </w:r>
            <w:proofErr w:type="spellEnd"/>
          </w:p>
        </w:tc>
        <w:tc>
          <w:tcPr>
            <w:tcW w:w="798" w:type="pct"/>
            <w:vAlign w:val="center"/>
          </w:tcPr>
          <w:p w14:paraId="0CF1799F" w14:textId="77777777" w:rsidR="00DC24AB" w:rsidRPr="00E75987" w:rsidRDefault="005F570C" w:rsidP="00E75987">
            <w:pPr>
              <w:pStyle w:val="TableParagraph"/>
              <w:rPr>
                <w:color w:val="000000" w:themeColor="text1"/>
                <w:sz w:val="18"/>
              </w:rPr>
            </w:pPr>
            <w:proofErr w:type="spellStart"/>
            <w:r w:rsidRPr="00E75987">
              <w:rPr>
                <w:rFonts w:hint="eastAsia"/>
                <w:color w:val="000000" w:themeColor="text1"/>
                <w:sz w:val="18"/>
              </w:rPr>
              <w:t>技术要求</w:t>
            </w:r>
            <w:proofErr w:type="spellEnd"/>
          </w:p>
        </w:tc>
        <w:tc>
          <w:tcPr>
            <w:tcW w:w="799" w:type="pct"/>
            <w:vAlign w:val="center"/>
          </w:tcPr>
          <w:p w14:paraId="11A8DE2C" w14:textId="77777777" w:rsidR="00DC24AB" w:rsidRPr="00E75987" w:rsidRDefault="005F570C" w:rsidP="00E75987">
            <w:pPr>
              <w:pStyle w:val="TableParagraph"/>
              <w:rPr>
                <w:color w:val="000000" w:themeColor="text1"/>
                <w:sz w:val="18"/>
              </w:rPr>
            </w:pPr>
            <w:proofErr w:type="spellStart"/>
            <w:r w:rsidRPr="00E75987">
              <w:rPr>
                <w:rFonts w:hint="eastAsia"/>
                <w:color w:val="000000" w:themeColor="text1"/>
                <w:sz w:val="18"/>
              </w:rPr>
              <w:t>试验方法</w:t>
            </w:r>
            <w:proofErr w:type="spellEnd"/>
          </w:p>
        </w:tc>
        <w:tc>
          <w:tcPr>
            <w:tcW w:w="798" w:type="pct"/>
            <w:vAlign w:val="center"/>
          </w:tcPr>
          <w:p w14:paraId="477FE4D7" w14:textId="77777777" w:rsidR="00DC24AB" w:rsidRPr="00E75987" w:rsidRDefault="005F570C" w:rsidP="00E75987">
            <w:pPr>
              <w:pStyle w:val="TableParagraph"/>
              <w:rPr>
                <w:color w:val="000000" w:themeColor="text1"/>
                <w:sz w:val="18"/>
              </w:rPr>
            </w:pPr>
            <w:proofErr w:type="spellStart"/>
            <w:r w:rsidRPr="00E75987">
              <w:rPr>
                <w:rFonts w:hint="eastAsia"/>
                <w:color w:val="000000" w:themeColor="text1"/>
                <w:sz w:val="18"/>
              </w:rPr>
              <w:t>型式检验</w:t>
            </w:r>
            <w:proofErr w:type="spellEnd"/>
          </w:p>
        </w:tc>
        <w:tc>
          <w:tcPr>
            <w:tcW w:w="798" w:type="pct"/>
            <w:vAlign w:val="center"/>
          </w:tcPr>
          <w:p w14:paraId="530F8F8F" w14:textId="77777777" w:rsidR="00DC24AB" w:rsidRPr="00E75987" w:rsidRDefault="005F570C" w:rsidP="00E75987">
            <w:pPr>
              <w:pStyle w:val="TableParagraph"/>
              <w:rPr>
                <w:color w:val="000000" w:themeColor="text1"/>
                <w:sz w:val="18"/>
              </w:rPr>
            </w:pPr>
            <w:proofErr w:type="spellStart"/>
            <w:r w:rsidRPr="00E75987">
              <w:rPr>
                <w:rFonts w:hint="eastAsia"/>
                <w:color w:val="000000" w:themeColor="text1"/>
                <w:sz w:val="18"/>
              </w:rPr>
              <w:t>出厂检验</w:t>
            </w:r>
            <w:proofErr w:type="spellEnd"/>
          </w:p>
        </w:tc>
      </w:tr>
      <w:tr w:rsidR="00DC24AB" w:rsidRPr="00E75987" w14:paraId="65167B36" w14:textId="77777777" w:rsidTr="00397D47">
        <w:trPr>
          <w:trHeight w:val="425"/>
        </w:trPr>
        <w:tc>
          <w:tcPr>
            <w:tcW w:w="1807" w:type="pct"/>
            <w:gridSpan w:val="2"/>
            <w:vAlign w:val="center"/>
          </w:tcPr>
          <w:p w14:paraId="552308ED" w14:textId="77777777" w:rsidR="00DC24AB" w:rsidRPr="00E75987" w:rsidRDefault="005F570C" w:rsidP="00E75987">
            <w:pPr>
              <w:pStyle w:val="TableParagraph"/>
              <w:rPr>
                <w:color w:val="000000" w:themeColor="text1"/>
                <w:sz w:val="18"/>
              </w:rPr>
            </w:pPr>
            <w:proofErr w:type="spellStart"/>
            <w:r w:rsidRPr="00E75987">
              <w:rPr>
                <w:color w:val="000000" w:themeColor="text1"/>
                <w:sz w:val="18"/>
              </w:rPr>
              <w:t>旋转</w:t>
            </w:r>
            <w:r w:rsidRPr="00E75987">
              <w:rPr>
                <w:rFonts w:hint="eastAsia"/>
                <w:color w:val="000000" w:themeColor="text1"/>
                <w:sz w:val="18"/>
              </w:rPr>
              <w:t>黏度</w:t>
            </w:r>
            <w:proofErr w:type="spellEnd"/>
          </w:p>
        </w:tc>
        <w:tc>
          <w:tcPr>
            <w:tcW w:w="798" w:type="pct"/>
            <w:vAlign w:val="center"/>
          </w:tcPr>
          <w:p w14:paraId="3820FD2F"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1E230C6C"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6.2</w:t>
            </w:r>
          </w:p>
        </w:tc>
        <w:tc>
          <w:tcPr>
            <w:tcW w:w="798" w:type="pct"/>
            <w:vAlign w:val="center"/>
          </w:tcPr>
          <w:p w14:paraId="0E6A0FC0"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37141DA5"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1E42641A" w14:textId="77777777" w:rsidTr="00397D47">
        <w:trPr>
          <w:trHeight w:val="425"/>
        </w:trPr>
        <w:tc>
          <w:tcPr>
            <w:tcW w:w="1807" w:type="pct"/>
            <w:gridSpan w:val="2"/>
            <w:vAlign w:val="center"/>
          </w:tcPr>
          <w:p w14:paraId="02D491A4" w14:textId="77777777" w:rsidR="00DC24AB" w:rsidRPr="00E75987" w:rsidRDefault="005F570C" w:rsidP="00E75987">
            <w:pPr>
              <w:pStyle w:val="TableParagraph"/>
              <w:rPr>
                <w:color w:val="000000" w:themeColor="text1"/>
                <w:sz w:val="18"/>
              </w:rPr>
            </w:pPr>
            <w:proofErr w:type="spellStart"/>
            <w:r w:rsidRPr="00E75987">
              <w:rPr>
                <w:color w:val="000000" w:themeColor="text1"/>
                <w:sz w:val="18"/>
              </w:rPr>
              <w:t>针入度</w:t>
            </w:r>
            <w:proofErr w:type="spellEnd"/>
            <w:r w:rsidRPr="00E75987">
              <w:rPr>
                <w:color w:val="000000" w:themeColor="text1"/>
                <w:sz w:val="18"/>
              </w:rPr>
              <w:t>(25℃</w:t>
            </w:r>
            <w:r w:rsidRPr="00E75987">
              <w:rPr>
                <w:color w:val="000000" w:themeColor="text1"/>
                <w:sz w:val="18"/>
              </w:rPr>
              <w:t>，</w:t>
            </w:r>
            <w:r w:rsidRPr="00E75987">
              <w:rPr>
                <w:color w:val="000000" w:themeColor="text1"/>
                <w:sz w:val="18"/>
              </w:rPr>
              <w:t>100g</w:t>
            </w:r>
            <w:r w:rsidRPr="00E75987">
              <w:rPr>
                <w:color w:val="000000" w:themeColor="text1"/>
                <w:sz w:val="18"/>
              </w:rPr>
              <w:t>，</w:t>
            </w:r>
            <w:r w:rsidRPr="00E75987">
              <w:rPr>
                <w:color w:val="000000" w:themeColor="text1"/>
                <w:sz w:val="18"/>
              </w:rPr>
              <w:t>5s)</w:t>
            </w:r>
          </w:p>
        </w:tc>
        <w:tc>
          <w:tcPr>
            <w:tcW w:w="798" w:type="pct"/>
            <w:vAlign w:val="center"/>
          </w:tcPr>
          <w:p w14:paraId="1C705F92"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42800378"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6.3</w:t>
            </w:r>
          </w:p>
        </w:tc>
        <w:tc>
          <w:tcPr>
            <w:tcW w:w="798" w:type="pct"/>
            <w:vAlign w:val="center"/>
          </w:tcPr>
          <w:p w14:paraId="0178BF1B"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3232C2CB"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6D6321F5" w14:textId="77777777" w:rsidTr="00397D47">
        <w:trPr>
          <w:trHeight w:val="425"/>
        </w:trPr>
        <w:tc>
          <w:tcPr>
            <w:tcW w:w="1807" w:type="pct"/>
            <w:gridSpan w:val="2"/>
            <w:vAlign w:val="center"/>
          </w:tcPr>
          <w:p w14:paraId="48318E39" w14:textId="77777777" w:rsidR="00DC24AB" w:rsidRPr="00E75987" w:rsidRDefault="005F570C" w:rsidP="00E75987">
            <w:pPr>
              <w:pStyle w:val="TableParagraph"/>
              <w:rPr>
                <w:color w:val="000000" w:themeColor="text1"/>
                <w:sz w:val="18"/>
              </w:rPr>
            </w:pPr>
            <w:proofErr w:type="spellStart"/>
            <w:r w:rsidRPr="00E75987">
              <w:rPr>
                <w:color w:val="000000" w:themeColor="text1"/>
                <w:sz w:val="18"/>
              </w:rPr>
              <w:t>软化点</w:t>
            </w:r>
            <w:proofErr w:type="spellEnd"/>
          </w:p>
        </w:tc>
        <w:tc>
          <w:tcPr>
            <w:tcW w:w="798" w:type="pct"/>
            <w:vAlign w:val="center"/>
          </w:tcPr>
          <w:p w14:paraId="59198A7D"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37592587"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6.4</w:t>
            </w:r>
          </w:p>
        </w:tc>
        <w:tc>
          <w:tcPr>
            <w:tcW w:w="798" w:type="pct"/>
            <w:vAlign w:val="center"/>
          </w:tcPr>
          <w:p w14:paraId="1B9D3749"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313E8C4F"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75667B11" w14:textId="77777777" w:rsidTr="00397D47">
        <w:trPr>
          <w:trHeight w:val="425"/>
        </w:trPr>
        <w:tc>
          <w:tcPr>
            <w:tcW w:w="1807" w:type="pct"/>
            <w:gridSpan w:val="2"/>
            <w:vAlign w:val="center"/>
          </w:tcPr>
          <w:p w14:paraId="2C4C8004" w14:textId="77777777" w:rsidR="00DC24AB" w:rsidRPr="00E75987" w:rsidRDefault="005F570C" w:rsidP="00E75987">
            <w:pPr>
              <w:pStyle w:val="TableParagraph"/>
              <w:rPr>
                <w:color w:val="000000" w:themeColor="text1"/>
                <w:sz w:val="18"/>
              </w:rPr>
            </w:pPr>
            <w:r w:rsidRPr="00E75987">
              <w:rPr>
                <w:color w:val="000000" w:themeColor="text1"/>
                <w:sz w:val="18"/>
              </w:rPr>
              <w:t>5℃</w:t>
            </w:r>
            <w:proofErr w:type="spellStart"/>
            <w:r w:rsidRPr="00E75987">
              <w:rPr>
                <w:color w:val="000000" w:themeColor="text1"/>
                <w:sz w:val="18"/>
              </w:rPr>
              <w:t>延度</w:t>
            </w:r>
            <w:proofErr w:type="spellEnd"/>
          </w:p>
        </w:tc>
        <w:tc>
          <w:tcPr>
            <w:tcW w:w="798" w:type="pct"/>
            <w:vAlign w:val="center"/>
          </w:tcPr>
          <w:p w14:paraId="24869FD2"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25150A6D"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6.5</w:t>
            </w:r>
          </w:p>
        </w:tc>
        <w:tc>
          <w:tcPr>
            <w:tcW w:w="798" w:type="pct"/>
            <w:vAlign w:val="center"/>
          </w:tcPr>
          <w:p w14:paraId="1200557B"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07D3B506"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2EB15475" w14:textId="77777777" w:rsidTr="00397D47">
        <w:trPr>
          <w:trHeight w:val="425"/>
        </w:trPr>
        <w:tc>
          <w:tcPr>
            <w:tcW w:w="1807" w:type="pct"/>
            <w:gridSpan w:val="2"/>
            <w:vAlign w:val="center"/>
          </w:tcPr>
          <w:p w14:paraId="18A733B1" w14:textId="77777777" w:rsidR="00DC24AB" w:rsidRPr="00E75987" w:rsidRDefault="005F570C" w:rsidP="00E75987">
            <w:pPr>
              <w:pStyle w:val="TableParagraph"/>
              <w:rPr>
                <w:color w:val="000000" w:themeColor="text1"/>
                <w:sz w:val="18"/>
              </w:rPr>
            </w:pPr>
            <w:r w:rsidRPr="00E75987">
              <w:rPr>
                <w:color w:val="000000" w:themeColor="text1"/>
                <w:sz w:val="18"/>
              </w:rPr>
              <w:t>25℃</w:t>
            </w:r>
            <w:proofErr w:type="spellStart"/>
            <w:r w:rsidRPr="00E75987">
              <w:rPr>
                <w:color w:val="000000" w:themeColor="text1"/>
                <w:sz w:val="18"/>
              </w:rPr>
              <w:t>弹性恢复</w:t>
            </w:r>
            <w:proofErr w:type="spellEnd"/>
          </w:p>
        </w:tc>
        <w:tc>
          <w:tcPr>
            <w:tcW w:w="798" w:type="pct"/>
            <w:vAlign w:val="center"/>
          </w:tcPr>
          <w:p w14:paraId="13C71F70"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6567B537"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6.6</w:t>
            </w:r>
          </w:p>
        </w:tc>
        <w:tc>
          <w:tcPr>
            <w:tcW w:w="798" w:type="pct"/>
            <w:vAlign w:val="center"/>
          </w:tcPr>
          <w:p w14:paraId="1C18D426"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07883F3D"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5C836BD5" w14:textId="77777777" w:rsidTr="00397D47">
        <w:trPr>
          <w:trHeight w:val="425"/>
        </w:trPr>
        <w:tc>
          <w:tcPr>
            <w:tcW w:w="1807" w:type="pct"/>
            <w:gridSpan w:val="2"/>
            <w:vAlign w:val="center"/>
          </w:tcPr>
          <w:p w14:paraId="091B0F05" w14:textId="77777777" w:rsidR="00DC24AB" w:rsidRPr="00E75987" w:rsidRDefault="005F570C" w:rsidP="00E75987">
            <w:pPr>
              <w:pStyle w:val="TableParagraph"/>
              <w:rPr>
                <w:color w:val="000000" w:themeColor="text1"/>
                <w:sz w:val="18"/>
              </w:rPr>
            </w:pPr>
            <w:r w:rsidRPr="00E75987">
              <w:rPr>
                <w:color w:val="000000" w:themeColor="text1"/>
                <w:sz w:val="18"/>
              </w:rPr>
              <w:t xml:space="preserve">48h </w:t>
            </w:r>
            <w:proofErr w:type="spellStart"/>
            <w:r w:rsidRPr="00E75987">
              <w:rPr>
                <w:color w:val="000000" w:themeColor="text1"/>
                <w:sz w:val="18"/>
              </w:rPr>
              <w:t>软化点差</w:t>
            </w:r>
            <w:proofErr w:type="spellEnd"/>
          </w:p>
        </w:tc>
        <w:tc>
          <w:tcPr>
            <w:tcW w:w="798" w:type="pct"/>
            <w:vAlign w:val="center"/>
          </w:tcPr>
          <w:p w14:paraId="2C695F51"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65FA3DD5"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6.7</w:t>
            </w:r>
          </w:p>
        </w:tc>
        <w:tc>
          <w:tcPr>
            <w:tcW w:w="798" w:type="pct"/>
            <w:vAlign w:val="center"/>
          </w:tcPr>
          <w:p w14:paraId="60642004"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704E73B7"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086B404A" w14:textId="77777777" w:rsidTr="00397D47">
        <w:trPr>
          <w:trHeight w:val="425"/>
        </w:trPr>
        <w:tc>
          <w:tcPr>
            <w:tcW w:w="848" w:type="pct"/>
            <w:vMerge w:val="restart"/>
            <w:vAlign w:val="center"/>
          </w:tcPr>
          <w:p w14:paraId="31BA3418" w14:textId="77777777" w:rsidR="00DC24AB" w:rsidRPr="00E75987" w:rsidRDefault="005F570C" w:rsidP="00E75987">
            <w:pPr>
              <w:pStyle w:val="TableParagraph"/>
              <w:rPr>
                <w:color w:val="000000" w:themeColor="text1"/>
                <w:sz w:val="18"/>
              </w:rPr>
            </w:pPr>
            <w:r w:rsidRPr="00E75987">
              <w:rPr>
                <w:color w:val="000000" w:themeColor="text1"/>
                <w:sz w:val="18"/>
              </w:rPr>
              <w:t>TFOT</w:t>
            </w:r>
            <w:r w:rsidRPr="00E75987">
              <w:rPr>
                <w:color w:val="000000" w:themeColor="text1"/>
                <w:sz w:val="18"/>
              </w:rPr>
              <w:t>或</w:t>
            </w:r>
            <w:r w:rsidRPr="00E75987">
              <w:rPr>
                <w:color w:val="000000" w:themeColor="text1"/>
                <w:sz w:val="18"/>
              </w:rPr>
              <w:t>RTFOT</w:t>
            </w:r>
            <w:r w:rsidRPr="00E75987">
              <w:rPr>
                <w:color w:val="000000" w:themeColor="text1"/>
                <w:sz w:val="18"/>
              </w:rPr>
              <w:t>后</w:t>
            </w:r>
          </w:p>
          <w:p w14:paraId="51BD6C53" w14:textId="77777777" w:rsidR="00DC24AB" w:rsidRPr="00E75987" w:rsidRDefault="005F570C" w:rsidP="00E75987">
            <w:pPr>
              <w:pStyle w:val="TableParagraph"/>
              <w:rPr>
                <w:color w:val="000000" w:themeColor="text1"/>
                <w:sz w:val="18"/>
              </w:rPr>
            </w:pPr>
            <w:proofErr w:type="spellStart"/>
            <w:r w:rsidRPr="00E75987">
              <w:rPr>
                <w:color w:val="000000" w:themeColor="text1"/>
                <w:sz w:val="18"/>
              </w:rPr>
              <w:t>残留物</w:t>
            </w:r>
            <w:proofErr w:type="spellEnd"/>
          </w:p>
        </w:tc>
        <w:tc>
          <w:tcPr>
            <w:tcW w:w="959" w:type="pct"/>
            <w:vAlign w:val="center"/>
          </w:tcPr>
          <w:p w14:paraId="11F2D880" w14:textId="77777777" w:rsidR="00DC24AB" w:rsidRPr="00E75987" w:rsidRDefault="005F570C" w:rsidP="00E75987">
            <w:pPr>
              <w:pStyle w:val="TableParagraph"/>
              <w:rPr>
                <w:color w:val="000000" w:themeColor="text1"/>
                <w:sz w:val="18"/>
              </w:rPr>
            </w:pPr>
            <w:proofErr w:type="spellStart"/>
            <w:r w:rsidRPr="00E75987">
              <w:rPr>
                <w:color w:val="000000" w:themeColor="text1"/>
                <w:sz w:val="18"/>
              </w:rPr>
              <w:t>质量变化</w:t>
            </w:r>
            <w:proofErr w:type="spellEnd"/>
          </w:p>
        </w:tc>
        <w:tc>
          <w:tcPr>
            <w:tcW w:w="798" w:type="pct"/>
            <w:vAlign w:val="center"/>
          </w:tcPr>
          <w:p w14:paraId="46400423"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30435667"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6.8</w:t>
            </w:r>
          </w:p>
        </w:tc>
        <w:tc>
          <w:tcPr>
            <w:tcW w:w="798" w:type="pct"/>
            <w:vAlign w:val="center"/>
          </w:tcPr>
          <w:p w14:paraId="426B8B10"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0D9D1ACE"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309405BF" w14:textId="77777777" w:rsidTr="00397D47">
        <w:trPr>
          <w:trHeight w:val="425"/>
        </w:trPr>
        <w:tc>
          <w:tcPr>
            <w:tcW w:w="848" w:type="pct"/>
            <w:vMerge/>
            <w:vAlign w:val="center"/>
          </w:tcPr>
          <w:p w14:paraId="79DD0B96" w14:textId="77777777" w:rsidR="00DC24AB" w:rsidRPr="00E75987" w:rsidRDefault="00DC24AB" w:rsidP="00E75987">
            <w:pPr>
              <w:pStyle w:val="TableParagraph"/>
              <w:rPr>
                <w:color w:val="000000" w:themeColor="text1"/>
                <w:sz w:val="18"/>
              </w:rPr>
            </w:pPr>
          </w:p>
        </w:tc>
        <w:tc>
          <w:tcPr>
            <w:tcW w:w="959" w:type="pct"/>
            <w:vAlign w:val="center"/>
          </w:tcPr>
          <w:p w14:paraId="344402AB" w14:textId="77777777" w:rsidR="00DC24AB" w:rsidRPr="00E75987" w:rsidRDefault="005F570C" w:rsidP="00E75987">
            <w:pPr>
              <w:pStyle w:val="TableParagraph"/>
              <w:rPr>
                <w:color w:val="000000" w:themeColor="text1"/>
                <w:sz w:val="18"/>
              </w:rPr>
            </w:pPr>
            <w:r w:rsidRPr="00E75987">
              <w:rPr>
                <w:color w:val="000000" w:themeColor="text1"/>
                <w:sz w:val="18"/>
              </w:rPr>
              <w:t>25℃</w:t>
            </w:r>
            <w:proofErr w:type="spellStart"/>
            <w:r w:rsidRPr="00E75987">
              <w:rPr>
                <w:color w:val="000000" w:themeColor="text1"/>
                <w:sz w:val="18"/>
              </w:rPr>
              <w:t>针入度比</w:t>
            </w:r>
            <w:proofErr w:type="spellEnd"/>
          </w:p>
        </w:tc>
        <w:tc>
          <w:tcPr>
            <w:tcW w:w="798" w:type="pct"/>
            <w:vAlign w:val="center"/>
          </w:tcPr>
          <w:p w14:paraId="7AA65577"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3BBC4E0C"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6.8</w:t>
            </w:r>
          </w:p>
        </w:tc>
        <w:tc>
          <w:tcPr>
            <w:tcW w:w="798" w:type="pct"/>
            <w:vAlign w:val="center"/>
          </w:tcPr>
          <w:p w14:paraId="43C2E906"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537B3CB5"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r w:rsidR="00DC24AB" w:rsidRPr="00E75987" w14:paraId="4CEE6274" w14:textId="77777777" w:rsidTr="00397D47">
        <w:trPr>
          <w:trHeight w:val="425"/>
        </w:trPr>
        <w:tc>
          <w:tcPr>
            <w:tcW w:w="848" w:type="pct"/>
            <w:vMerge/>
            <w:vAlign w:val="center"/>
          </w:tcPr>
          <w:p w14:paraId="0B94FA46" w14:textId="77777777" w:rsidR="00DC24AB" w:rsidRPr="00E75987" w:rsidRDefault="00DC24AB" w:rsidP="00E75987">
            <w:pPr>
              <w:pStyle w:val="TableParagraph"/>
              <w:rPr>
                <w:color w:val="000000" w:themeColor="text1"/>
                <w:sz w:val="18"/>
              </w:rPr>
            </w:pPr>
          </w:p>
        </w:tc>
        <w:tc>
          <w:tcPr>
            <w:tcW w:w="959" w:type="pct"/>
            <w:vAlign w:val="center"/>
          </w:tcPr>
          <w:p w14:paraId="10A125E5" w14:textId="77777777" w:rsidR="00DC24AB" w:rsidRPr="00E75987" w:rsidRDefault="005F570C" w:rsidP="00E75987">
            <w:pPr>
              <w:pStyle w:val="TableParagraph"/>
              <w:rPr>
                <w:color w:val="000000" w:themeColor="text1"/>
                <w:sz w:val="18"/>
              </w:rPr>
            </w:pPr>
            <w:r w:rsidRPr="00E75987">
              <w:rPr>
                <w:color w:val="000000" w:themeColor="text1"/>
                <w:sz w:val="18"/>
              </w:rPr>
              <w:t>5℃</w:t>
            </w:r>
            <w:proofErr w:type="spellStart"/>
            <w:r w:rsidRPr="00E75987">
              <w:rPr>
                <w:color w:val="000000" w:themeColor="text1"/>
                <w:sz w:val="18"/>
              </w:rPr>
              <w:t>延度</w:t>
            </w:r>
            <w:proofErr w:type="spellEnd"/>
          </w:p>
        </w:tc>
        <w:tc>
          <w:tcPr>
            <w:tcW w:w="798" w:type="pct"/>
            <w:vAlign w:val="center"/>
          </w:tcPr>
          <w:p w14:paraId="15CE4DB4"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5.1.1</w:t>
            </w:r>
            <w:r w:rsidRPr="00E75987">
              <w:rPr>
                <w:rFonts w:hint="eastAsia"/>
                <w:color w:val="000000" w:themeColor="text1"/>
                <w:sz w:val="18"/>
              </w:rPr>
              <w:t>、</w:t>
            </w:r>
            <w:r w:rsidRPr="00E75987">
              <w:rPr>
                <w:rFonts w:hint="eastAsia"/>
                <w:color w:val="000000" w:themeColor="text1"/>
                <w:sz w:val="18"/>
              </w:rPr>
              <w:t>5.2.1</w:t>
            </w:r>
          </w:p>
        </w:tc>
        <w:tc>
          <w:tcPr>
            <w:tcW w:w="799" w:type="pct"/>
            <w:vAlign w:val="center"/>
          </w:tcPr>
          <w:p w14:paraId="2F03EF58"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6.8</w:t>
            </w:r>
          </w:p>
        </w:tc>
        <w:tc>
          <w:tcPr>
            <w:tcW w:w="798" w:type="pct"/>
            <w:vAlign w:val="center"/>
          </w:tcPr>
          <w:p w14:paraId="0F4E2908"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c>
          <w:tcPr>
            <w:tcW w:w="798" w:type="pct"/>
            <w:vAlign w:val="center"/>
          </w:tcPr>
          <w:p w14:paraId="72BC8D89" w14:textId="77777777" w:rsidR="00DC24AB" w:rsidRPr="00E75987" w:rsidRDefault="005F570C" w:rsidP="00E75987">
            <w:pPr>
              <w:pStyle w:val="TableParagraph"/>
              <w:rPr>
                <w:color w:val="000000" w:themeColor="text1"/>
                <w:sz w:val="18"/>
              </w:rPr>
            </w:pPr>
            <w:r w:rsidRPr="00E75987">
              <w:rPr>
                <w:rFonts w:hint="eastAsia"/>
                <w:color w:val="000000" w:themeColor="text1"/>
                <w:sz w:val="18"/>
              </w:rPr>
              <w:t>-</w:t>
            </w:r>
          </w:p>
        </w:tc>
      </w:tr>
    </w:tbl>
    <w:p w14:paraId="316C706A" w14:textId="0A9474FD" w:rsidR="00DC24AB" w:rsidRDefault="005F570C" w:rsidP="00E75987">
      <w:pPr>
        <w:pStyle w:val="2"/>
        <w:spacing w:beforeLines="50" w:before="156"/>
        <w:ind w:firstLineChars="0" w:firstLine="0"/>
      </w:pPr>
      <w:r>
        <w:rPr>
          <w:rFonts w:hint="eastAsia"/>
        </w:rPr>
        <w:t>7.1.2</w:t>
      </w:r>
      <w:r w:rsidR="00E75987">
        <w:t xml:space="preserve">  </w:t>
      </w:r>
      <w:r>
        <w:rPr>
          <w:rFonts w:hint="eastAsia"/>
        </w:rPr>
        <w:t>有下列情况之一时，应进行型式检验：</w:t>
      </w:r>
    </w:p>
    <w:p w14:paraId="592ADD30" w14:textId="230B6874" w:rsidR="00DC24AB" w:rsidRDefault="005F570C" w:rsidP="008C713D">
      <w:pPr>
        <w:pStyle w:val="2"/>
      </w:pPr>
      <w:r>
        <w:tab/>
      </w:r>
      <w:r>
        <w:rPr>
          <w:rFonts w:hint="eastAsia"/>
        </w:rPr>
        <w:t>a</w:t>
      </w:r>
      <w:r>
        <w:rPr>
          <w:rFonts w:hint="eastAsia"/>
        </w:rPr>
        <w:t>）生产工艺发生变化时；</w:t>
      </w:r>
    </w:p>
    <w:p w14:paraId="466BD1A6" w14:textId="07B2F3F3" w:rsidR="00DC24AB" w:rsidRDefault="005F570C" w:rsidP="008C713D">
      <w:pPr>
        <w:pStyle w:val="2"/>
      </w:pPr>
      <w:r>
        <w:tab/>
        <w:t>b</w:t>
      </w:r>
      <w:r>
        <w:rPr>
          <w:rFonts w:hint="eastAsia"/>
        </w:rPr>
        <w:t>）产品的结构、材料及工艺上有较大变动，可能影响产品性能时；</w:t>
      </w:r>
    </w:p>
    <w:p w14:paraId="69F3F083" w14:textId="77456187" w:rsidR="00DC24AB" w:rsidRDefault="005F570C" w:rsidP="008C713D">
      <w:pPr>
        <w:pStyle w:val="2"/>
      </w:pPr>
      <w:r>
        <w:tab/>
        <w:t>c</w:t>
      </w:r>
      <w:r>
        <w:rPr>
          <w:rFonts w:hint="eastAsia"/>
        </w:rPr>
        <w:t>）出厂检验结果与上次型式检验有较大差异时；</w:t>
      </w:r>
    </w:p>
    <w:p w14:paraId="28F6E69E" w14:textId="3BBB7759" w:rsidR="00DC24AB" w:rsidRDefault="005F570C" w:rsidP="008C713D">
      <w:pPr>
        <w:pStyle w:val="2"/>
      </w:pPr>
      <w:r>
        <w:tab/>
        <w:t>d</w:t>
      </w:r>
      <w:r>
        <w:rPr>
          <w:rFonts w:hint="eastAsia"/>
        </w:rPr>
        <w:t>）相关管理部门有要求时。</w:t>
      </w:r>
    </w:p>
    <w:p w14:paraId="3D162CCE" w14:textId="19849C29" w:rsidR="00DC24AB" w:rsidRPr="00286E8E" w:rsidRDefault="00286E8E" w:rsidP="00286E8E">
      <w:pPr>
        <w:pStyle w:val="af2"/>
      </w:pPr>
      <w:r>
        <w:rPr>
          <w:rFonts w:hint="eastAsia"/>
        </w:rPr>
        <w:t>7</w:t>
      </w:r>
      <w:r>
        <w:t>.2</w:t>
      </w:r>
      <w:r>
        <w:tab/>
      </w:r>
      <w:proofErr w:type="gramStart"/>
      <w:r w:rsidR="005F570C" w:rsidRPr="00286E8E">
        <w:rPr>
          <w:rFonts w:hint="eastAsia"/>
        </w:rPr>
        <w:t>组批与</w:t>
      </w:r>
      <w:proofErr w:type="gramEnd"/>
      <w:r w:rsidR="005F570C" w:rsidRPr="00286E8E">
        <w:rPr>
          <w:rFonts w:hint="eastAsia"/>
        </w:rPr>
        <w:t>抽样</w:t>
      </w:r>
    </w:p>
    <w:p w14:paraId="00782623" w14:textId="2D79E513" w:rsidR="00DC24AB" w:rsidRPr="00E75987" w:rsidRDefault="005F570C" w:rsidP="00E75987">
      <w:pPr>
        <w:pStyle w:val="2"/>
        <w:ind w:firstLineChars="0" w:firstLine="0"/>
      </w:pPr>
      <w:r w:rsidRPr="00E75987">
        <w:rPr>
          <w:rFonts w:hint="eastAsia"/>
        </w:rPr>
        <w:t>7.2.1</w:t>
      </w:r>
      <w:r w:rsidR="00E75987">
        <w:t xml:space="preserve">  </w:t>
      </w:r>
      <w:r w:rsidR="00457366" w:rsidRPr="00E75987">
        <w:rPr>
          <w:rFonts w:hint="eastAsia"/>
        </w:rPr>
        <w:t>产品检验以批为单位，从每批成品的储存罐中随机抽样，取样应符合</w:t>
      </w:r>
      <w:r w:rsidR="00457366" w:rsidRPr="00E75987">
        <w:rPr>
          <w:rFonts w:hint="eastAsia"/>
        </w:rPr>
        <w:t>G</w:t>
      </w:r>
      <w:r w:rsidR="00457366" w:rsidRPr="00E75987">
        <w:t>B</w:t>
      </w:r>
      <w:r w:rsidR="00457366" w:rsidRPr="00E75987">
        <w:rPr>
          <w:rFonts w:hint="eastAsia"/>
        </w:rPr>
        <w:t>/</w:t>
      </w:r>
      <w:r w:rsidR="00457366" w:rsidRPr="00E75987">
        <w:t xml:space="preserve">T </w:t>
      </w:r>
      <w:r w:rsidR="00457366" w:rsidRPr="00E75987">
        <w:rPr>
          <w:rFonts w:hint="eastAsia"/>
        </w:rPr>
        <w:t>11147</w:t>
      </w:r>
      <w:r w:rsidR="00457366" w:rsidRPr="00E75987">
        <w:rPr>
          <w:rFonts w:hint="eastAsia"/>
        </w:rPr>
        <w:t>相关规定，同一批号的产品抽检一次。</w:t>
      </w:r>
    </w:p>
    <w:p w14:paraId="7D9C32F9" w14:textId="4F9C1DE3" w:rsidR="00DC24AB" w:rsidRPr="00E75987" w:rsidRDefault="005F570C" w:rsidP="00E75987">
      <w:pPr>
        <w:pStyle w:val="2"/>
        <w:ind w:firstLineChars="0" w:firstLine="0"/>
      </w:pPr>
      <w:r w:rsidRPr="00E75987">
        <w:rPr>
          <w:rFonts w:hint="eastAsia"/>
        </w:rPr>
        <w:t>7.2.2</w:t>
      </w:r>
      <w:r w:rsidR="00E75987">
        <w:t xml:space="preserve">  </w:t>
      </w:r>
      <w:r w:rsidR="00457366" w:rsidRPr="00E75987">
        <w:rPr>
          <w:rFonts w:hint="eastAsia"/>
        </w:rPr>
        <w:t>生产加工橡胶改性沥青及聚合物橡胶复合改性沥青时，应根据产量将产品分批编号，每一批号为</w:t>
      </w:r>
      <w:r w:rsidR="00457366" w:rsidRPr="00E75987">
        <w:rPr>
          <w:rFonts w:hint="eastAsia"/>
        </w:rPr>
        <w:t>200</w:t>
      </w:r>
      <w:r w:rsidR="00457366" w:rsidRPr="00E75987">
        <w:t>t</w:t>
      </w:r>
      <w:r w:rsidR="00457366" w:rsidRPr="00E75987">
        <w:rPr>
          <w:rFonts w:hint="eastAsia"/>
        </w:rPr>
        <w:t>，不足</w:t>
      </w:r>
      <w:r w:rsidR="00457366" w:rsidRPr="00E75987">
        <w:rPr>
          <w:rFonts w:hint="eastAsia"/>
        </w:rPr>
        <w:t>200t</w:t>
      </w:r>
      <w:r w:rsidR="00457366" w:rsidRPr="00E75987">
        <w:rPr>
          <w:rFonts w:hint="eastAsia"/>
        </w:rPr>
        <w:t>的按一个批量计。</w:t>
      </w:r>
    </w:p>
    <w:p w14:paraId="475406C4" w14:textId="671F2DF8" w:rsidR="00DC24AB" w:rsidRPr="00286E8E" w:rsidRDefault="00286E8E" w:rsidP="00286E8E">
      <w:pPr>
        <w:pStyle w:val="af2"/>
      </w:pPr>
      <w:r>
        <w:rPr>
          <w:rFonts w:hint="eastAsia"/>
        </w:rPr>
        <w:t>7</w:t>
      </w:r>
      <w:r>
        <w:t>.3</w:t>
      </w:r>
      <w:r>
        <w:tab/>
      </w:r>
      <w:r w:rsidR="005F570C" w:rsidRPr="00286E8E">
        <w:rPr>
          <w:rFonts w:hint="eastAsia"/>
        </w:rPr>
        <w:t>判定规则</w:t>
      </w:r>
    </w:p>
    <w:p w14:paraId="030ECC99" w14:textId="133E9D29" w:rsidR="00DC24AB" w:rsidRDefault="005F570C" w:rsidP="00E75987">
      <w:pPr>
        <w:pStyle w:val="2"/>
        <w:ind w:firstLineChars="0" w:firstLine="0"/>
      </w:pPr>
      <w:r>
        <w:rPr>
          <w:rFonts w:hint="eastAsia"/>
        </w:rPr>
        <w:t>7.3.1</w:t>
      </w:r>
      <w:r w:rsidR="00E75987">
        <w:t xml:space="preserve">  </w:t>
      </w:r>
      <w:r>
        <w:rPr>
          <w:rFonts w:hint="eastAsia"/>
        </w:rPr>
        <w:t>出厂检验和型式检验结果全部符合要求时，则判定</w:t>
      </w:r>
      <w:r w:rsidR="005A5EA6">
        <w:rPr>
          <w:rFonts w:hint="eastAsia"/>
        </w:rPr>
        <w:t>该</w:t>
      </w:r>
      <w:r>
        <w:rPr>
          <w:rFonts w:hint="eastAsia"/>
        </w:rPr>
        <w:t>批</w:t>
      </w:r>
      <w:r w:rsidR="00FC03E7">
        <w:t>次</w:t>
      </w:r>
      <w:r>
        <w:rPr>
          <w:rFonts w:hint="eastAsia"/>
        </w:rPr>
        <w:t>改性沥青为合格产品。</w:t>
      </w:r>
    </w:p>
    <w:p w14:paraId="410D6548" w14:textId="19F73DA9" w:rsidR="00DC24AB" w:rsidRDefault="005F570C" w:rsidP="00E75987">
      <w:pPr>
        <w:pStyle w:val="2"/>
        <w:ind w:firstLineChars="0" w:firstLine="0"/>
      </w:pPr>
      <w:r>
        <w:rPr>
          <w:rFonts w:hint="eastAsia"/>
        </w:rPr>
        <w:t>7.</w:t>
      </w:r>
      <w:r w:rsidR="00E75987">
        <w:t>3</w:t>
      </w:r>
      <w:r>
        <w:rPr>
          <w:rFonts w:hint="eastAsia"/>
        </w:rPr>
        <w:t>.2</w:t>
      </w:r>
      <w:r w:rsidR="00E75987">
        <w:t xml:space="preserve">  </w:t>
      </w:r>
      <w:r>
        <w:rPr>
          <w:rFonts w:hint="eastAsia"/>
        </w:rPr>
        <w:t>如出厂检验和型式检验结果有一项指标不符合要求时，允许在该批次产品中重新抽取双倍数量的样品对不合格项进行检验</w:t>
      </w:r>
      <w:bookmarkStart w:id="3" w:name="_GoBack"/>
      <w:bookmarkEnd w:id="3"/>
      <w:r>
        <w:rPr>
          <w:rFonts w:hint="eastAsia"/>
        </w:rPr>
        <w:t>，如复检全部达到标准规定，则判定该批产品为合格；否则，该批产品不合格。</w:t>
      </w:r>
    </w:p>
    <w:p w14:paraId="7AE380BA" w14:textId="3F6CB17A" w:rsidR="00DC24AB" w:rsidRDefault="008C713D" w:rsidP="008C713D">
      <w:pPr>
        <w:pStyle w:val="af0"/>
      </w:pPr>
      <w:r>
        <w:rPr>
          <w:rFonts w:hint="eastAsia"/>
        </w:rPr>
        <w:lastRenderedPageBreak/>
        <w:t>8</w:t>
      </w:r>
      <w:r>
        <w:t xml:space="preserve">   </w:t>
      </w:r>
      <w:r w:rsidR="005F570C">
        <w:rPr>
          <w:rFonts w:hint="eastAsia"/>
        </w:rPr>
        <w:t>运输与</w:t>
      </w:r>
      <w:r w:rsidR="00CE3AC5">
        <w:rPr>
          <w:rFonts w:hint="eastAsia"/>
        </w:rPr>
        <w:t>贮存</w:t>
      </w:r>
    </w:p>
    <w:p w14:paraId="3FE87E9D" w14:textId="66A34D48" w:rsidR="00DC24AB" w:rsidRPr="00286E8E" w:rsidRDefault="00286E8E" w:rsidP="00286E8E">
      <w:pPr>
        <w:pStyle w:val="af2"/>
      </w:pPr>
      <w:r>
        <w:rPr>
          <w:rFonts w:hint="eastAsia"/>
        </w:rPr>
        <w:t>8</w:t>
      </w:r>
      <w:r>
        <w:t>.1</w:t>
      </w:r>
      <w:r>
        <w:tab/>
      </w:r>
      <w:r w:rsidR="005F570C" w:rsidRPr="00286E8E">
        <w:rPr>
          <w:rFonts w:hint="eastAsia"/>
        </w:rPr>
        <w:t>运输</w:t>
      </w:r>
    </w:p>
    <w:p w14:paraId="2FA70D22" w14:textId="77777777" w:rsidR="00DC24AB" w:rsidRDefault="005F570C" w:rsidP="00E75987">
      <w:pPr>
        <w:pStyle w:val="2"/>
      </w:pPr>
      <w:r>
        <w:rPr>
          <w:rFonts w:hint="eastAsia"/>
        </w:rPr>
        <w:t>橡胶改性沥青、聚合物橡胶复合改性沥青应采用具有搅拌装置和保温装置的沥青罐进行运输</w:t>
      </w:r>
      <w:r>
        <w:t>。</w:t>
      </w:r>
    </w:p>
    <w:p w14:paraId="62B90595" w14:textId="43D9778E" w:rsidR="00DC24AB" w:rsidRPr="00286E8E" w:rsidRDefault="00286E8E" w:rsidP="00286E8E">
      <w:pPr>
        <w:pStyle w:val="af2"/>
      </w:pPr>
      <w:r>
        <w:rPr>
          <w:rFonts w:hint="eastAsia"/>
        </w:rPr>
        <w:t>8</w:t>
      </w:r>
      <w:r>
        <w:t>.2</w:t>
      </w:r>
      <w:r>
        <w:tab/>
      </w:r>
      <w:r w:rsidR="00CE3AC5">
        <w:rPr>
          <w:rFonts w:hint="eastAsia"/>
        </w:rPr>
        <w:t>贮存</w:t>
      </w:r>
    </w:p>
    <w:p w14:paraId="6AF1901B" w14:textId="18E6872C" w:rsidR="00DC24AB" w:rsidRDefault="005F570C" w:rsidP="00E75987">
      <w:pPr>
        <w:pStyle w:val="2"/>
      </w:pPr>
      <w:r>
        <w:rPr>
          <w:rFonts w:hint="eastAsia"/>
        </w:rPr>
        <w:t>橡胶</w:t>
      </w:r>
      <w:r>
        <w:t>改性沥青</w:t>
      </w:r>
      <w:r>
        <w:rPr>
          <w:rFonts w:hint="eastAsia"/>
        </w:rPr>
        <w:t>、聚合物橡胶复合改性沥青应储存于具有保温装置、升温装置、搅拌装置的沥青罐内，</w:t>
      </w:r>
      <w:r>
        <w:t>宜在</w:t>
      </w:r>
      <w:r w:rsidR="00457366">
        <w:rPr>
          <w:rFonts w:hint="eastAsia"/>
        </w:rPr>
        <w:t>7</w:t>
      </w:r>
      <w:r>
        <w:t>天内使用完毕。</w:t>
      </w:r>
    </w:p>
    <w:p w14:paraId="6460E115" w14:textId="6F5F949C" w:rsidR="00397D47" w:rsidRDefault="00397D47" w:rsidP="00E75987">
      <w:pPr>
        <w:pStyle w:val="2"/>
      </w:pPr>
    </w:p>
    <w:p w14:paraId="6234C50A" w14:textId="5A5B3305" w:rsidR="00397D47" w:rsidRDefault="00FC03E7" w:rsidP="00397D47">
      <w:pPr>
        <w:pStyle w:val="2"/>
        <w:ind w:firstLineChars="0" w:firstLine="0"/>
        <w:jc w:val="center"/>
      </w:pPr>
      <w:r>
        <w:rPr>
          <w:noProof/>
        </w:rPr>
        <w:pict w14:anchorId="4E53E6CF">
          <v:shapetype id="_x0000_t32" coordsize="21600,21600" o:spt="32" o:oned="t" path="m,l21600,21600e" filled="f">
            <v:path arrowok="t" fillok="f" o:connecttype="none"/>
            <o:lock v:ext="edit" shapetype="t"/>
          </v:shapetype>
          <v:shape id="_x0000_s1032" type="#_x0000_t32" style="position:absolute;left:0;text-align:left;margin-left:0;margin-top:24.9pt;width:162.55pt;height:0;z-index:251664384;mso-position-horizontal:center;mso-position-horizontal-relative:margin" o:connectortype="straight">
            <w10:wrap anchorx="margin"/>
          </v:shape>
        </w:pict>
      </w:r>
      <w:r w:rsidR="00397D47">
        <w:t xml:space="preserve">  </w:t>
      </w:r>
    </w:p>
    <w:sectPr w:rsidR="00397D47" w:rsidSect="001441FF">
      <w:headerReference w:type="even" r:id="rId17"/>
      <w:headerReference w:type="default" r:id="rId18"/>
      <w:footerReference w:type="even" r:id="rId19"/>
      <w:footerReference w:type="default" r:id="rId20"/>
      <w:pgSz w:w="11906" w:h="16838"/>
      <w:pgMar w:top="1588" w:right="1588" w:bottom="1588" w:left="1588"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C72FE8" w14:textId="77777777" w:rsidR="00F47E99" w:rsidRDefault="00F47E99" w:rsidP="00F47E99">
      <w:pPr>
        <w:ind w:firstLine="420"/>
      </w:pPr>
      <w:r>
        <w:separator/>
      </w:r>
    </w:p>
    <w:p w14:paraId="13D31014" w14:textId="77777777" w:rsidR="00A06B80" w:rsidRDefault="00A06B80">
      <w:pPr>
        <w:ind w:firstLine="420"/>
      </w:pPr>
    </w:p>
  </w:endnote>
  <w:endnote w:type="continuationSeparator" w:id="0">
    <w:p w14:paraId="7D238BF3" w14:textId="77777777" w:rsidR="00F47E99" w:rsidRDefault="00F47E99" w:rsidP="00F47E99">
      <w:pPr>
        <w:ind w:firstLine="420"/>
      </w:pPr>
      <w:r>
        <w:continuationSeparator/>
      </w:r>
    </w:p>
    <w:p w14:paraId="5401F3E1" w14:textId="77777777" w:rsidR="00A06B80" w:rsidRDefault="00A06B80">
      <w:pPr>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52068434"/>
      <w:docPartObj>
        <w:docPartGallery w:val="Page Numbers (Bottom of Page)"/>
        <w:docPartUnique/>
      </w:docPartObj>
    </w:sdtPr>
    <w:sdtEndPr/>
    <w:sdtContent>
      <w:p w14:paraId="40E2F7A3" w14:textId="4ACF9A70" w:rsidR="00F47E99" w:rsidRDefault="00F47E99">
        <w:pPr>
          <w:pStyle w:val="a9"/>
          <w:ind w:firstLine="360"/>
        </w:pPr>
        <w:r>
          <w:fldChar w:fldCharType="begin"/>
        </w:r>
        <w:r>
          <w:instrText>PAGE   \* MERGEFORMAT</w:instrText>
        </w:r>
        <w:r>
          <w:fldChar w:fldCharType="separate"/>
        </w:r>
        <w:r>
          <w:t>2</w:t>
        </w:r>
        <w:r>
          <w:fldChar w:fldCharType="end"/>
        </w:r>
      </w:p>
    </w:sdtContent>
  </w:sdt>
  <w:p w14:paraId="77BA0EB7" w14:textId="77777777" w:rsidR="00F47E99" w:rsidRDefault="00F47E99">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F52AA" w14:textId="77777777" w:rsidR="00FD3F2E" w:rsidRDefault="00FD3F2E">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B434B" w14:textId="77777777" w:rsidR="00FD3F2E" w:rsidRDefault="00FD3F2E">
    <w:pPr>
      <w:pStyle w:val="a9"/>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6D951" w14:textId="77777777" w:rsidR="00397D47" w:rsidRDefault="00397D47" w:rsidP="00397D47">
    <w:pPr>
      <w:pStyle w:val="a9"/>
      <w:ind w:firstLineChars="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B7195D" w14:textId="77777777" w:rsidR="00F47E99" w:rsidRDefault="00F47E99">
    <w:pPr>
      <w:pStyle w:val="a9"/>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4102020"/>
      <w:docPartObj>
        <w:docPartGallery w:val="Page Numbers (Bottom of Page)"/>
        <w:docPartUnique/>
      </w:docPartObj>
    </w:sdtPr>
    <w:sdtEndPr/>
    <w:sdtContent>
      <w:p w14:paraId="517A8205" w14:textId="77777777" w:rsidR="00397D47" w:rsidRDefault="00397D47">
        <w:pPr>
          <w:pStyle w:val="a9"/>
          <w:ind w:firstLine="360"/>
        </w:pPr>
        <w:r>
          <w:fldChar w:fldCharType="begin"/>
        </w:r>
        <w:r>
          <w:instrText>PAGE   \* MERGEFORMAT</w:instrText>
        </w:r>
        <w:r>
          <w:fldChar w:fldCharType="separate"/>
        </w:r>
        <w:r>
          <w:t>2</w:t>
        </w:r>
        <w:r>
          <w:fldChar w:fldCharType="end"/>
        </w:r>
      </w:p>
    </w:sdtContent>
  </w:sdt>
  <w:p w14:paraId="63DAE988" w14:textId="77777777" w:rsidR="00397D47" w:rsidRDefault="00397D47" w:rsidP="00397D47">
    <w:pPr>
      <w:pStyle w:val="a9"/>
      <w:ind w:firstLineChars="0" w:firstLine="0"/>
    </w:pPr>
  </w:p>
  <w:p w14:paraId="79AA6CDB" w14:textId="77777777" w:rsidR="00A06B80" w:rsidRDefault="00A06B80">
    <w:pPr>
      <w:ind w:firstLine="42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9268027"/>
      <w:docPartObj>
        <w:docPartGallery w:val="Page Numbers (Bottom of Page)"/>
        <w:docPartUnique/>
      </w:docPartObj>
    </w:sdtPr>
    <w:sdtEndPr/>
    <w:sdtContent>
      <w:p w14:paraId="2151505F" w14:textId="67F8C0B8" w:rsidR="00F47E99" w:rsidRDefault="00F47E99" w:rsidP="00397D47">
        <w:pPr>
          <w:pStyle w:val="a9"/>
          <w:ind w:rightChars="100" w:right="210" w:firstLine="360"/>
          <w:jc w:val="right"/>
        </w:pPr>
        <w:r>
          <w:fldChar w:fldCharType="begin"/>
        </w:r>
        <w:r>
          <w:instrText>PAGE   \* MERGEFORMAT</w:instrText>
        </w:r>
        <w:r>
          <w:fldChar w:fldCharType="separate"/>
        </w:r>
        <w:r>
          <w:t>2</w:t>
        </w:r>
        <w:r>
          <w:fldChar w:fldCharType="end"/>
        </w:r>
        <w:r w:rsidR="00397D47">
          <w:t xml:space="preserve"> </w:t>
        </w:r>
      </w:p>
    </w:sdtContent>
  </w:sdt>
  <w:p w14:paraId="0F63F9DA" w14:textId="77777777" w:rsidR="00F47E99" w:rsidRDefault="00F47E99">
    <w:pPr>
      <w:pStyle w:val="a9"/>
      <w:ind w:firstLine="360"/>
    </w:pPr>
  </w:p>
  <w:p w14:paraId="79061EF5" w14:textId="77777777" w:rsidR="00A06B80" w:rsidRDefault="00A06B80">
    <w:pPr>
      <w:ind w:firstLine="4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D80B73" w14:textId="77777777" w:rsidR="00F47E99" w:rsidRDefault="00F47E99" w:rsidP="00F47E99">
      <w:pPr>
        <w:ind w:firstLine="420"/>
      </w:pPr>
      <w:r>
        <w:separator/>
      </w:r>
    </w:p>
    <w:p w14:paraId="464212D8" w14:textId="77777777" w:rsidR="00A06B80" w:rsidRDefault="00A06B80">
      <w:pPr>
        <w:ind w:firstLine="420"/>
      </w:pPr>
    </w:p>
  </w:footnote>
  <w:footnote w:type="continuationSeparator" w:id="0">
    <w:p w14:paraId="3D8C7A2E" w14:textId="77777777" w:rsidR="00F47E99" w:rsidRDefault="00F47E99" w:rsidP="00F47E99">
      <w:pPr>
        <w:ind w:firstLine="420"/>
      </w:pPr>
      <w:r>
        <w:continuationSeparator/>
      </w:r>
    </w:p>
    <w:p w14:paraId="2C5473B6" w14:textId="77777777" w:rsidR="00A06B80" w:rsidRDefault="00A06B80">
      <w:pPr>
        <w:ind w:firstLine="4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53AEF0" w14:textId="77777777" w:rsidR="00F47E99" w:rsidRDefault="00F47E99" w:rsidP="00F47E99">
    <w:pPr>
      <w:pStyle w:val="ab"/>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8BE08" w14:textId="77777777" w:rsidR="00F47E99" w:rsidRDefault="00F47E99" w:rsidP="00F47E99">
    <w:pPr>
      <w:pStyle w:val="ab"/>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0BF68" w14:textId="77777777" w:rsidR="00FD3F2E" w:rsidRDefault="00FD3F2E">
    <w:pPr>
      <w:pStyle w:val="ab"/>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5651D6" w14:textId="77777777" w:rsidR="00F47E99" w:rsidRDefault="00F47E99" w:rsidP="00F47E99">
    <w:pPr>
      <w:pStyle w:val="ab"/>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59838" w14:textId="77777777" w:rsidR="00397D47" w:rsidRDefault="00397D47" w:rsidP="00F47E99">
    <w:pPr>
      <w:pStyle w:val="ab"/>
      <w:pBdr>
        <w:bottom w:val="none" w:sz="0" w:space="0" w:color="auto"/>
      </w:pBdr>
      <w:ind w:firstLine="360"/>
    </w:pPr>
  </w:p>
  <w:p w14:paraId="47B8DE05" w14:textId="77777777" w:rsidR="00A06B80" w:rsidRDefault="00A06B80">
    <w:pPr>
      <w:ind w:firstLine="42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AB038F" w14:textId="77777777" w:rsidR="00F47E99" w:rsidRDefault="00F47E99" w:rsidP="00F47E99">
    <w:pPr>
      <w:pStyle w:val="ab"/>
      <w:pBdr>
        <w:bottom w:val="none" w:sz="0" w:space="0" w:color="auto"/>
      </w:pBdr>
      <w:ind w:firstLine="360"/>
    </w:pPr>
  </w:p>
  <w:p w14:paraId="72FED0E5" w14:textId="77777777" w:rsidR="00A06B80" w:rsidRDefault="00A06B80">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C3719"/>
    <w:multiLevelType w:val="multilevel"/>
    <w:tmpl w:val="DD8E54AE"/>
    <w:lvl w:ilvl="0">
      <w:start w:val="1"/>
      <w:numFmt w:val="decimal"/>
      <w:lvlText w:val="%1"/>
      <w:lvlJc w:val="left"/>
      <w:pPr>
        <w:ind w:left="840" w:hanging="420"/>
      </w:pPr>
      <w:rPr>
        <w:rFonts w:hint="eastAsia"/>
      </w:rPr>
    </w:lvl>
    <w:lvl w:ilvl="1">
      <w:start w:val="1"/>
      <w:numFmt w:val="decimal"/>
      <w:isLgl/>
      <w:lvlText w:val="%1.%2"/>
      <w:lvlJc w:val="left"/>
      <w:pPr>
        <w:ind w:left="840" w:hanging="420"/>
      </w:pPr>
      <w:rPr>
        <w:rFonts w:hint="default"/>
      </w:rPr>
    </w:lvl>
    <w:lvl w:ilvl="2">
      <w:start w:val="1"/>
      <w:numFmt w:val="decimal"/>
      <w:isLgl/>
      <w:lvlText w:val="%1.%2.%3"/>
      <w:lvlJc w:val="left"/>
      <w:pPr>
        <w:ind w:left="840" w:hanging="420"/>
      </w:pPr>
      <w:rPr>
        <w:rFonts w:hint="default"/>
      </w:rPr>
    </w:lvl>
    <w:lvl w:ilvl="3">
      <w:start w:val="1"/>
      <w:numFmt w:val="decimal"/>
      <w:isLgl/>
      <w:lvlText w:val="%1.%2.%3.%4"/>
      <w:lvlJc w:val="left"/>
      <w:pPr>
        <w:ind w:left="840" w:hanging="420"/>
      </w:pPr>
      <w:rPr>
        <w:rFonts w:hint="default"/>
      </w:rPr>
    </w:lvl>
    <w:lvl w:ilvl="4">
      <w:start w:val="1"/>
      <w:numFmt w:val="decimal"/>
      <w:isLgl/>
      <w:lvlText w:val="%1.%2.%3.%4.%5"/>
      <w:lvlJc w:val="left"/>
      <w:pPr>
        <w:ind w:left="840" w:hanging="420"/>
      </w:pPr>
      <w:rPr>
        <w:rFonts w:hint="default"/>
      </w:rPr>
    </w:lvl>
    <w:lvl w:ilvl="5">
      <w:start w:val="1"/>
      <w:numFmt w:val="decimal"/>
      <w:isLgl/>
      <w:lvlText w:val="%1.%2.%3.%4.%5.%6"/>
      <w:lvlJc w:val="left"/>
      <w:pPr>
        <w:ind w:left="840" w:hanging="420"/>
      </w:pPr>
      <w:rPr>
        <w:rFonts w:hint="default"/>
      </w:rPr>
    </w:lvl>
    <w:lvl w:ilvl="6">
      <w:start w:val="1"/>
      <w:numFmt w:val="decimal"/>
      <w:isLgl/>
      <w:lvlText w:val="%1.%2.%3.%4.%5.%6.%7"/>
      <w:lvlJc w:val="left"/>
      <w:pPr>
        <w:ind w:left="840" w:hanging="420"/>
      </w:pPr>
      <w:rPr>
        <w:rFonts w:hint="default"/>
      </w:rPr>
    </w:lvl>
    <w:lvl w:ilvl="7">
      <w:start w:val="1"/>
      <w:numFmt w:val="decimal"/>
      <w:isLgl/>
      <w:lvlText w:val="%1.%2.%3.%4.%5.%6.%7.%8"/>
      <w:lvlJc w:val="left"/>
      <w:pPr>
        <w:ind w:left="840" w:hanging="420"/>
      </w:pPr>
      <w:rPr>
        <w:rFonts w:hint="default"/>
      </w:rPr>
    </w:lvl>
    <w:lvl w:ilvl="8">
      <w:start w:val="1"/>
      <w:numFmt w:val="decimal"/>
      <w:isLgl/>
      <w:lvlText w:val="%1.%2.%3.%4.%5.%6.%7.%8.%9"/>
      <w:lvlJc w:val="left"/>
      <w:pPr>
        <w:ind w:left="840" w:hanging="420"/>
      </w:pPr>
      <w:rPr>
        <w:rFonts w:hint="default"/>
      </w:rPr>
    </w:lvl>
  </w:abstractNum>
  <w:abstractNum w:abstractNumId="1" w15:restartNumberingAfterBreak="0">
    <w:nsid w:val="18F76F06"/>
    <w:multiLevelType w:val="multilevel"/>
    <w:tmpl w:val="18F76F06"/>
    <w:lvl w:ilvl="0">
      <w:start w:val="3"/>
      <w:numFmt w:val="decimal"/>
      <w:lvlText w:val="%1.4"/>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BFB1980"/>
    <w:multiLevelType w:val="multilevel"/>
    <w:tmpl w:val="564AAB66"/>
    <w:lvl w:ilvl="0">
      <w:start w:val="3"/>
      <w:numFmt w:val="decimal"/>
      <w:lvlText w:val="%1.2"/>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2097712"/>
    <w:multiLevelType w:val="multilevel"/>
    <w:tmpl w:val="1C9A99F2"/>
    <w:lvl w:ilvl="0">
      <w:start w:val="3"/>
      <w:numFmt w:val="decimal"/>
      <w:lvlText w:val="%1.1"/>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7400EC1"/>
    <w:multiLevelType w:val="multilevel"/>
    <w:tmpl w:val="27400EC1"/>
    <w:lvl w:ilvl="0">
      <w:start w:val="8"/>
      <w:numFmt w:val="decimal"/>
      <w:lvlText w:val="%1.2"/>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30B53EE2"/>
    <w:multiLevelType w:val="multilevel"/>
    <w:tmpl w:val="30B53EE2"/>
    <w:lvl w:ilvl="0">
      <w:start w:val="3"/>
      <w:numFmt w:val="decimal"/>
      <w:lvlText w:val="%1.5"/>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64FC5996"/>
    <w:multiLevelType w:val="multilevel"/>
    <w:tmpl w:val="64FC5996"/>
    <w:lvl w:ilvl="0">
      <w:start w:val="3"/>
      <w:numFmt w:val="decimal"/>
      <w:lvlText w:val="%1.3"/>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96A1CC6"/>
    <w:multiLevelType w:val="multilevel"/>
    <w:tmpl w:val="796A1CC6"/>
    <w:lvl w:ilvl="0">
      <w:start w:val="8"/>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3"/>
  </w:num>
  <w:num w:numId="3">
    <w:abstractNumId w:val="2"/>
  </w:num>
  <w:num w:numId="4">
    <w:abstractNumId w:val="6"/>
  </w:num>
  <w:num w:numId="5">
    <w:abstractNumId w:val="1"/>
  </w:num>
  <w:num w:numId="6">
    <w:abstractNumId w:val="5"/>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evenAndOddHeaders/>
  <w:drawingGridHorizontalSpacing w:val="110"/>
  <w:drawingGridVerticalSpacing w:val="156"/>
  <w:displayHorizontalDrawingGridEvery w:val="0"/>
  <w:displayVerticalDrawingGridEvery w:val="2"/>
  <w:characterSpacingControl w:val="compressPunctuation"/>
  <w:hdrShapeDefaults>
    <o:shapedefaults v:ext="edit" spidmax="819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zNhNTA4YmFjZTI5YmRjMWRiN2IwM2Y2MTgzZGQ0ZGIifQ=="/>
  </w:docVars>
  <w:rsids>
    <w:rsidRoot w:val="0034611B"/>
    <w:rsid w:val="00013C70"/>
    <w:rsid w:val="00050444"/>
    <w:rsid w:val="0006521C"/>
    <w:rsid w:val="00071957"/>
    <w:rsid w:val="00077D61"/>
    <w:rsid w:val="00080345"/>
    <w:rsid w:val="000825B2"/>
    <w:rsid w:val="00094F97"/>
    <w:rsid w:val="000A3647"/>
    <w:rsid w:val="000B4EF1"/>
    <w:rsid w:val="000B65D1"/>
    <w:rsid w:val="000B6E2B"/>
    <w:rsid w:val="000C32BD"/>
    <w:rsid w:val="000D100B"/>
    <w:rsid w:val="000D43A8"/>
    <w:rsid w:val="000E0AE0"/>
    <w:rsid w:val="000E2CD8"/>
    <w:rsid w:val="000E4A26"/>
    <w:rsid w:val="001007D4"/>
    <w:rsid w:val="00101163"/>
    <w:rsid w:val="00101AB5"/>
    <w:rsid w:val="00115AAA"/>
    <w:rsid w:val="001365B2"/>
    <w:rsid w:val="00141C5B"/>
    <w:rsid w:val="001441FF"/>
    <w:rsid w:val="001455FE"/>
    <w:rsid w:val="00155351"/>
    <w:rsid w:val="001626AF"/>
    <w:rsid w:val="00165D99"/>
    <w:rsid w:val="00172073"/>
    <w:rsid w:val="001730A5"/>
    <w:rsid w:val="0018271B"/>
    <w:rsid w:val="0018629A"/>
    <w:rsid w:val="0019056A"/>
    <w:rsid w:val="001A2178"/>
    <w:rsid w:val="001A5AB5"/>
    <w:rsid w:val="001D248A"/>
    <w:rsid w:val="001F33D9"/>
    <w:rsid w:val="0021061F"/>
    <w:rsid w:val="0021197F"/>
    <w:rsid w:val="002170B9"/>
    <w:rsid w:val="002233CA"/>
    <w:rsid w:val="002273F5"/>
    <w:rsid w:val="00234A2E"/>
    <w:rsid w:val="00240073"/>
    <w:rsid w:val="00246222"/>
    <w:rsid w:val="002764E0"/>
    <w:rsid w:val="00276CB8"/>
    <w:rsid w:val="00286E8E"/>
    <w:rsid w:val="00287A06"/>
    <w:rsid w:val="00291770"/>
    <w:rsid w:val="002A418F"/>
    <w:rsid w:val="002A4F67"/>
    <w:rsid w:val="002D4A1F"/>
    <w:rsid w:val="002D77D3"/>
    <w:rsid w:val="002E0F54"/>
    <w:rsid w:val="002F1868"/>
    <w:rsid w:val="00305678"/>
    <w:rsid w:val="0031531C"/>
    <w:rsid w:val="00321B60"/>
    <w:rsid w:val="00332E6D"/>
    <w:rsid w:val="0033578E"/>
    <w:rsid w:val="00335BF1"/>
    <w:rsid w:val="0034611B"/>
    <w:rsid w:val="00346EBA"/>
    <w:rsid w:val="0035121B"/>
    <w:rsid w:val="003536E1"/>
    <w:rsid w:val="003622AB"/>
    <w:rsid w:val="00363E1C"/>
    <w:rsid w:val="00375B82"/>
    <w:rsid w:val="0038408C"/>
    <w:rsid w:val="00387959"/>
    <w:rsid w:val="00392F0E"/>
    <w:rsid w:val="003950AE"/>
    <w:rsid w:val="00395D5C"/>
    <w:rsid w:val="00397D47"/>
    <w:rsid w:val="003A5E8C"/>
    <w:rsid w:val="003D0F1F"/>
    <w:rsid w:val="003D3657"/>
    <w:rsid w:val="003D4C74"/>
    <w:rsid w:val="003E0B94"/>
    <w:rsid w:val="003E19CD"/>
    <w:rsid w:val="003E6F47"/>
    <w:rsid w:val="003F4FF5"/>
    <w:rsid w:val="00411593"/>
    <w:rsid w:val="0045664D"/>
    <w:rsid w:val="00457366"/>
    <w:rsid w:val="00460C81"/>
    <w:rsid w:val="0046201B"/>
    <w:rsid w:val="00470422"/>
    <w:rsid w:val="00497905"/>
    <w:rsid w:val="004A2E81"/>
    <w:rsid w:val="004B682E"/>
    <w:rsid w:val="0050405D"/>
    <w:rsid w:val="0052321B"/>
    <w:rsid w:val="00532FED"/>
    <w:rsid w:val="00536139"/>
    <w:rsid w:val="00550A2B"/>
    <w:rsid w:val="00556AF1"/>
    <w:rsid w:val="00556D38"/>
    <w:rsid w:val="00566799"/>
    <w:rsid w:val="00566BF8"/>
    <w:rsid w:val="00593272"/>
    <w:rsid w:val="005A21BF"/>
    <w:rsid w:val="005A5EA6"/>
    <w:rsid w:val="005B5A9E"/>
    <w:rsid w:val="005B5D9E"/>
    <w:rsid w:val="005D6EAD"/>
    <w:rsid w:val="005D70B8"/>
    <w:rsid w:val="005F10FD"/>
    <w:rsid w:val="005F570C"/>
    <w:rsid w:val="00604F38"/>
    <w:rsid w:val="00606891"/>
    <w:rsid w:val="00606AC0"/>
    <w:rsid w:val="00610F3D"/>
    <w:rsid w:val="00611C58"/>
    <w:rsid w:val="006263E2"/>
    <w:rsid w:val="006316E2"/>
    <w:rsid w:val="00635208"/>
    <w:rsid w:val="00650C58"/>
    <w:rsid w:val="0065139E"/>
    <w:rsid w:val="00655D78"/>
    <w:rsid w:val="0066223A"/>
    <w:rsid w:val="00667510"/>
    <w:rsid w:val="006814C1"/>
    <w:rsid w:val="00684A08"/>
    <w:rsid w:val="006A4BC8"/>
    <w:rsid w:val="006B1FA5"/>
    <w:rsid w:val="006B7E28"/>
    <w:rsid w:val="006C7DAF"/>
    <w:rsid w:val="006E437B"/>
    <w:rsid w:val="006E4D24"/>
    <w:rsid w:val="006F0D78"/>
    <w:rsid w:val="006F122A"/>
    <w:rsid w:val="007069A3"/>
    <w:rsid w:val="00712FCA"/>
    <w:rsid w:val="00727385"/>
    <w:rsid w:val="0074548C"/>
    <w:rsid w:val="0074626B"/>
    <w:rsid w:val="00750221"/>
    <w:rsid w:val="00751617"/>
    <w:rsid w:val="00753B75"/>
    <w:rsid w:val="007549DC"/>
    <w:rsid w:val="0077797A"/>
    <w:rsid w:val="007844BD"/>
    <w:rsid w:val="007A4EAD"/>
    <w:rsid w:val="007C2D68"/>
    <w:rsid w:val="007D4998"/>
    <w:rsid w:val="007D56B3"/>
    <w:rsid w:val="007E2F1C"/>
    <w:rsid w:val="007E55E9"/>
    <w:rsid w:val="007F1D2D"/>
    <w:rsid w:val="007F69F6"/>
    <w:rsid w:val="00804B49"/>
    <w:rsid w:val="008158CF"/>
    <w:rsid w:val="00827BD5"/>
    <w:rsid w:val="0083421D"/>
    <w:rsid w:val="00842EC2"/>
    <w:rsid w:val="008444FF"/>
    <w:rsid w:val="0085108D"/>
    <w:rsid w:val="00852010"/>
    <w:rsid w:val="008761EE"/>
    <w:rsid w:val="0087685C"/>
    <w:rsid w:val="008775BA"/>
    <w:rsid w:val="00883D4D"/>
    <w:rsid w:val="0088606A"/>
    <w:rsid w:val="008A021C"/>
    <w:rsid w:val="008A17AB"/>
    <w:rsid w:val="008C130D"/>
    <w:rsid w:val="008C5893"/>
    <w:rsid w:val="008C5F01"/>
    <w:rsid w:val="008C713D"/>
    <w:rsid w:val="008D2CAE"/>
    <w:rsid w:val="008E0CF2"/>
    <w:rsid w:val="008F3F69"/>
    <w:rsid w:val="008F5C7C"/>
    <w:rsid w:val="00917A6E"/>
    <w:rsid w:val="00926429"/>
    <w:rsid w:val="0093381E"/>
    <w:rsid w:val="00940B7B"/>
    <w:rsid w:val="00944BCD"/>
    <w:rsid w:val="009479C2"/>
    <w:rsid w:val="00953D99"/>
    <w:rsid w:val="009551D1"/>
    <w:rsid w:val="00983B32"/>
    <w:rsid w:val="009870FD"/>
    <w:rsid w:val="0099118A"/>
    <w:rsid w:val="0099155F"/>
    <w:rsid w:val="009A103F"/>
    <w:rsid w:val="009D55D1"/>
    <w:rsid w:val="009F2048"/>
    <w:rsid w:val="009F52AD"/>
    <w:rsid w:val="00A0021A"/>
    <w:rsid w:val="00A009DE"/>
    <w:rsid w:val="00A06B80"/>
    <w:rsid w:val="00A15BAA"/>
    <w:rsid w:val="00A26DA9"/>
    <w:rsid w:val="00A27EAD"/>
    <w:rsid w:val="00A63098"/>
    <w:rsid w:val="00A64D3A"/>
    <w:rsid w:val="00A70A52"/>
    <w:rsid w:val="00AA14FD"/>
    <w:rsid w:val="00AA28F7"/>
    <w:rsid w:val="00AA66B7"/>
    <w:rsid w:val="00AB0DF2"/>
    <w:rsid w:val="00AC0C31"/>
    <w:rsid w:val="00AD737D"/>
    <w:rsid w:val="00B05060"/>
    <w:rsid w:val="00B24551"/>
    <w:rsid w:val="00B40780"/>
    <w:rsid w:val="00B4310B"/>
    <w:rsid w:val="00B57F6C"/>
    <w:rsid w:val="00B67C16"/>
    <w:rsid w:val="00B72561"/>
    <w:rsid w:val="00B87D9B"/>
    <w:rsid w:val="00B95D2B"/>
    <w:rsid w:val="00BA281E"/>
    <w:rsid w:val="00BA2AB3"/>
    <w:rsid w:val="00BD4F7F"/>
    <w:rsid w:val="00BE1032"/>
    <w:rsid w:val="00BE7274"/>
    <w:rsid w:val="00BF625D"/>
    <w:rsid w:val="00C13839"/>
    <w:rsid w:val="00C15AA7"/>
    <w:rsid w:val="00C366B6"/>
    <w:rsid w:val="00C46409"/>
    <w:rsid w:val="00C53CF1"/>
    <w:rsid w:val="00C72C53"/>
    <w:rsid w:val="00C74EE6"/>
    <w:rsid w:val="00C934E6"/>
    <w:rsid w:val="00C96DF9"/>
    <w:rsid w:val="00CA3708"/>
    <w:rsid w:val="00CA4A10"/>
    <w:rsid w:val="00CB2F7C"/>
    <w:rsid w:val="00CB4303"/>
    <w:rsid w:val="00CB5695"/>
    <w:rsid w:val="00CC0E15"/>
    <w:rsid w:val="00CC11AA"/>
    <w:rsid w:val="00CC6BA6"/>
    <w:rsid w:val="00CD0D7F"/>
    <w:rsid w:val="00CD5469"/>
    <w:rsid w:val="00CE2BE2"/>
    <w:rsid w:val="00CE3AC5"/>
    <w:rsid w:val="00CE6CC4"/>
    <w:rsid w:val="00D10EBB"/>
    <w:rsid w:val="00D16524"/>
    <w:rsid w:val="00D30207"/>
    <w:rsid w:val="00D3042D"/>
    <w:rsid w:val="00D315A1"/>
    <w:rsid w:val="00D3180C"/>
    <w:rsid w:val="00D5183C"/>
    <w:rsid w:val="00D55B85"/>
    <w:rsid w:val="00D67053"/>
    <w:rsid w:val="00D74B55"/>
    <w:rsid w:val="00DA61A6"/>
    <w:rsid w:val="00DB39AD"/>
    <w:rsid w:val="00DC24AB"/>
    <w:rsid w:val="00DD0AAF"/>
    <w:rsid w:val="00DD3F81"/>
    <w:rsid w:val="00DE2C61"/>
    <w:rsid w:val="00E06275"/>
    <w:rsid w:val="00E06F3A"/>
    <w:rsid w:val="00E10F93"/>
    <w:rsid w:val="00E22469"/>
    <w:rsid w:val="00E340BB"/>
    <w:rsid w:val="00E344C5"/>
    <w:rsid w:val="00E42F8B"/>
    <w:rsid w:val="00E4726E"/>
    <w:rsid w:val="00E575CD"/>
    <w:rsid w:val="00E6757B"/>
    <w:rsid w:val="00E67BAE"/>
    <w:rsid w:val="00E75987"/>
    <w:rsid w:val="00E87190"/>
    <w:rsid w:val="00EA5EF6"/>
    <w:rsid w:val="00EB4C13"/>
    <w:rsid w:val="00EC6AB5"/>
    <w:rsid w:val="00ED1BBD"/>
    <w:rsid w:val="00ED2B06"/>
    <w:rsid w:val="00EE4018"/>
    <w:rsid w:val="00F344EF"/>
    <w:rsid w:val="00F352AE"/>
    <w:rsid w:val="00F379FF"/>
    <w:rsid w:val="00F47E99"/>
    <w:rsid w:val="00F5773E"/>
    <w:rsid w:val="00F80942"/>
    <w:rsid w:val="00F8134F"/>
    <w:rsid w:val="00FA15E8"/>
    <w:rsid w:val="00FA5204"/>
    <w:rsid w:val="00FA69B3"/>
    <w:rsid w:val="00FB60DE"/>
    <w:rsid w:val="00FC03E7"/>
    <w:rsid w:val="00FC0C84"/>
    <w:rsid w:val="00FD3F2E"/>
    <w:rsid w:val="00FD462C"/>
    <w:rsid w:val="00FD6E91"/>
    <w:rsid w:val="00FE1EB1"/>
    <w:rsid w:val="00FF2792"/>
    <w:rsid w:val="18B602FB"/>
    <w:rsid w:val="24962237"/>
    <w:rsid w:val="5B591FCD"/>
    <w:rsid w:val="62640F13"/>
    <w:rsid w:val="6BEF4B17"/>
    <w:rsid w:val="797424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fillcolor="white">
      <v:fill color="white"/>
    </o:shapedefaults>
    <o:shapelayout v:ext="edit">
      <o:idmap v:ext="edit" data="1"/>
      <o:rules v:ext="edit">
        <o:r id="V:Rule2" type="connector" idref="#_x0000_s1032"/>
      </o:rules>
    </o:shapelayout>
  </w:shapeDefaults>
  <w:decimalSymbol w:val="."/>
  <w:listSeparator w:val=","/>
  <w14:docId w14:val="209F4833"/>
  <w15:docId w15:val="{6D4A07F0-DEA8-41C0-A6FB-6326AC88D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autoRedefine/>
    <w:qFormat/>
    <w:rsid w:val="00286E8E"/>
    <w:pPr>
      <w:widowControl w:val="0"/>
      <w:autoSpaceDE w:val="0"/>
      <w:autoSpaceDN w:val="0"/>
      <w:ind w:firstLineChars="200" w:firstLine="200"/>
      <w:jc w:val="both"/>
    </w:pPr>
    <w:rPr>
      <w:rFonts w:ascii="Times New Roman" w:eastAsia="黑体" w:hAnsi="Times New Roman" w:cs="宋体"/>
      <w:sz w:val="21"/>
      <w:szCs w:val="22"/>
      <w:lang w:val="zh-CN" w:bidi="zh-CN"/>
    </w:rPr>
  </w:style>
  <w:style w:type="paragraph" w:styleId="1">
    <w:name w:val="heading 1"/>
    <w:basedOn w:val="a"/>
    <w:link w:val="10"/>
    <w:autoRedefine/>
    <w:uiPriority w:val="9"/>
    <w:qFormat/>
    <w:pPr>
      <w:outlineLvl w:val="0"/>
    </w:pPr>
    <w:rPr>
      <w:rFonts w:ascii="黑体" w:hAnsi="黑体" w:cs="黑体"/>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Cs w:val="21"/>
    </w:rPr>
  </w:style>
  <w:style w:type="paragraph" w:styleId="a5">
    <w:name w:val="Date"/>
    <w:basedOn w:val="a"/>
    <w:next w:val="a"/>
    <w:link w:val="a6"/>
    <w:autoRedefine/>
    <w:uiPriority w:val="99"/>
    <w:semiHidden/>
    <w:unhideWhenUsed/>
    <w:qFormat/>
    <w:pPr>
      <w:ind w:leftChars="2500" w:left="100"/>
    </w:pPr>
  </w:style>
  <w:style w:type="paragraph" w:styleId="a7">
    <w:name w:val="Balloon Text"/>
    <w:basedOn w:val="a"/>
    <w:link w:val="a8"/>
    <w:autoRedefine/>
    <w:uiPriority w:val="99"/>
    <w:semiHidden/>
    <w:unhideWhenUsed/>
    <w:qFormat/>
    <w:rPr>
      <w:sz w:val="18"/>
      <w:szCs w:val="18"/>
    </w:rPr>
  </w:style>
  <w:style w:type="paragraph" w:styleId="a9">
    <w:name w:val="footer"/>
    <w:basedOn w:val="a"/>
    <w:link w:val="aa"/>
    <w:autoRedefine/>
    <w:uiPriority w:val="99"/>
    <w:unhideWhenUsed/>
    <w:qFormat/>
    <w:pPr>
      <w:tabs>
        <w:tab w:val="center" w:pos="4153"/>
        <w:tab w:val="right" w:pos="8306"/>
      </w:tabs>
      <w:snapToGrid w:val="0"/>
    </w:pPr>
    <w:rPr>
      <w:sz w:val="18"/>
      <w:szCs w:val="18"/>
    </w:rPr>
  </w:style>
  <w:style w:type="paragraph" w:styleId="ab">
    <w:name w:val="header"/>
    <w:basedOn w:val="a"/>
    <w:link w:val="ac"/>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autoRedefine/>
    <w:uiPriority w:val="99"/>
    <w:qFormat/>
    <w:rPr>
      <w:sz w:val="18"/>
      <w:szCs w:val="18"/>
    </w:rPr>
  </w:style>
  <w:style w:type="character" w:customStyle="1" w:styleId="aa">
    <w:name w:val="页脚 字符"/>
    <w:basedOn w:val="a0"/>
    <w:link w:val="a9"/>
    <w:autoRedefine/>
    <w:uiPriority w:val="99"/>
    <w:qFormat/>
    <w:rPr>
      <w:sz w:val="18"/>
      <w:szCs w:val="18"/>
    </w:rPr>
  </w:style>
  <w:style w:type="character" w:customStyle="1" w:styleId="10">
    <w:name w:val="标题 1 字符"/>
    <w:basedOn w:val="a0"/>
    <w:link w:val="1"/>
    <w:autoRedefine/>
    <w:uiPriority w:val="9"/>
    <w:qFormat/>
    <w:rPr>
      <w:rFonts w:ascii="黑体" w:eastAsia="黑体" w:hAnsi="黑体" w:cs="黑体"/>
      <w:kern w:val="0"/>
      <w:sz w:val="28"/>
      <w:szCs w:val="28"/>
      <w:lang w:val="zh-CN" w:bidi="zh-CN"/>
    </w:rPr>
  </w:style>
  <w:style w:type="table" w:customStyle="1" w:styleId="TableNormal">
    <w:name w:val="Table Normal"/>
    <w:autoRedefine/>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a4">
    <w:name w:val="正文文本 字符"/>
    <w:basedOn w:val="a0"/>
    <w:link w:val="a3"/>
    <w:autoRedefine/>
    <w:uiPriority w:val="1"/>
    <w:qFormat/>
    <w:rPr>
      <w:rFonts w:ascii="宋体" w:eastAsia="宋体" w:hAnsi="宋体" w:cs="宋体"/>
      <w:kern w:val="0"/>
      <w:szCs w:val="21"/>
      <w:lang w:val="zh-CN" w:bidi="zh-CN"/>
    </w:rPr>
  </w:style>
  <w:style w:type="paragraph" w:styleId="ad">
    <w:name w:val="List Paragraph"/>
    <w:basedOn w:val="a"/>
    <w:autoRedefine/>
    <w:uiPriority w:val="1"/>
    <w:qFormat/>
    <w:pPr>
      <w:ind w:left="638" w:hanging="526"/>
    </w:pPr>
  </w:style>
  <w:style w:type="paragraph" w:customStyle="1" w:styleId="TableParagraph">
    <w:name w:val="Table Paragraph"/>
    <w:basedOn w:val="a"/>
    <w:next w:val="ae"/>
    <w:autoRedefine/>
    <w:uiPriority w:val="1"/>
    <w:qFormat/>
    <w:rsid w:val="00E344C5"/>
    <w:pPr>
      <w:ind w:firstLineChars="0" w:firstLine="0"/>
      <w:jc w:val="center"/>
    </w:pPr>
    <w:rPr>
      <w:rFonts w:eastAsia="宋体"/>
    </w:rPr>
  </w:style>
  <w:style w:type="character" w:customStyle="1" w:styleId="a8">
    <w:name w:val="批注框文本 字符"/>
    <w:basedOn w:val="a0"/>
    <w:link w:val="a7"/>
    <w:autoRedefine/>
    <w:uiPriority w:val="99"/>
    <w:semiHidden/>
    <w:qFormat/>
    <w:rPr>
      <w:rFonts w:ascii="宋体" w:eastAsia="宋体" w:hAnsi="宋体" w:cs="宋体"/>
      <w:kern w:val="0"/>
      <w:sz w:val="18"/>
      <w:szCs w:val="18"/>
      <w:lang w:val="zh-CN" w:bidi="zh-CN"/>
    </w:rPr>
  </w:style>
  <w:style w:type="paragraph" w:customStyle="1" w:styleId="af">
    <w:name w:val="目次、标准名称标题"/>
    <w:basedOn w:val="a"/>
    <w:next w:val="a"/>
    <w:autoRedefine/>
    <w:qFormat/>
    <w:rsid w:val="00883D4D"/>
    <w:pPr>
      <w:widowControl/>
      <w:shd w:val="clear" w:color="FFFFFF" w:fill="FFFFFF"/>
      <w:autoSpaceDE/>
      <w:autoSpaceDN/>
      <w:spacing w:before="640" w:after="560" w:line="460" w:lineRule="exact"/>
      <w:ind w:firstLineChars="0" w:firstLine="0"/>
      <w:jc w:val="center"/>
    </w:pPr>
    <w:rPr>
      <w:rFonts w:cs="Times New Roman"/>
      <w:sz w:val="32"/>
      <w:szCs w:val="20"/>
      <w:lang w:val="en-US" w:bidi="ar-SA"/>
    </w:rPr>
  </w:style>
  <w:style w:type="paragraph" w:customStyle="1" w:styleId="af0">
    <w:name w:val="章标题"/>
    <w:next w:val="a"/>
    <w:autoRedefine/>
    <w:qFormat/>
    <w:rsid w:val="008C713D"/>
    <w:pPr>
      <w:spacing w:beforeLines="100" w:before="312" w:afterLines="100" w:after="312"/>
      <w:jc w:val="both"/>
    </w:pPr>
    <w:rPr>
      <w:rFonts w:ascii="Times New Roman" w:eastAsia="黑体" w:hAnsi="Times New Roman" w:cs="Times New Roman"/>
      <w:sz w:val="21"/>
    </w:rPr>
  </w:style>
  <w:style w:type="paragraph" w:customStyle="1" w:styleId="2">
    <w:name w:val="正文2"/>
    <w:basedOn w:val="a"/>
    <w:link w:val="2Char"/>
    <w:qFormat/>
    <w:rsid w:val="00286E8E"/>
    <w:pPr>
      <w:autoSpaceDE/>
      <w:autoSpaceDN/>
      <w:ind w:firstLine="420"/>
    </w:pPr>
    <w:rPr>
      <w:rFonts w:eastAsia="宋体" w:cstheme="minorBidi"/>
      <w:kern w:val="2"/>
      <w:lang w:val="en-US" w:bidi="ar-SA"/>
    </w:rPr>
  </w:style>
  <w:style w:type="character" w:customStyle="1" w:styleId="2Char">
    <w:name w:val="正文2 Char"/>
    <w:basedOn w:val="a0"/>
    <w:link w:val="2"/>
    <w:autoRedefine/>
    <w:qFormat/>
    <w:rsid w:val="00286E8E"/>
    <w:rPr>
      <w:rFonts w:ascii="Times New Roman" w:eastAsia="宋体" w:hAnsi="Times New Roman"/>
      <w:kern w:val="2"/>
      <w:sz w:val="21"/>
      <w:szCs w:val="22"/>
    </w:rPr>
  </w:style>
  <w:style w:type="paragraph" w:customStyle="1" w:styleId="ae">
    <w:name w:val="段"/>
    <w:link w:val="Char"/>
    <w:autoRedefine/>
    <w:qFormat/>
    <w:pPr>
      <w:autoSpaceDE w:val="0"/>
      <w:autoSpaceDN w:val="0"/>
      <w:ind w:firstLineChars="200" w:firstLine="200"/>
      <w:jc w:val="both"/>
    </w:pPr>
    <w:rPr>
      <w:rFonts w:ascii="宋体" w:eastAsia="宋体" w:hAnsi="Times New Roman" w:cs="Times New Roman"/>
      <w:sz w:val="21"/>
    </w:rPr>
  </w:style>
  <w:style w:type="character" w:customStyle="1" w:styleId="Char">
    <w:name w:val="段 Char"/>
    <w:basedOn w:val="a0"/>
    <w:link w:val="ae"/>
    <w:autoRedefine/>
    <w:qFormat/>
    <w:rPr>
      <w:rFonts w:ascii="宋体" w:eastAsia="宋体" w:hAnsi="Times New Roman" w:cs="Times New Roman"/>
      <w:kern w:val="0"/>
      <w:szCs w:val="20"/>
    </w:rPr>
  </w:style>
  <w:style w:type="paragraph" w:customStyle="1" w:styleId="11">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rPr>
  </w:style>
  <w:style w:type="paragraph" w:customStyle="1" w:styleId="af1">
    <w:name w:val="发布日期"/>
    <w:autoRedefine/>
    <w:qFormat/>
    <w:pPr>
      <w:framePr w:w="4000" w:h="473" w:hRule="exact" w:hSpace="180" w:vSpace="180" w:wrap="around" w:hAnchor="margin" w:y="13511" w:anchorLock="1"/>
    </w:pPr>
    <w:rPr>
      <w:rFonts w:ascii="Times New Roman" w:eastAsia="黑体" w:hAnsi="Times New Roman" w:cs="Times New Roman"/>
      <w:sz w:val="28"/>
    </w:rPr>
  </w:style>
  <w:style w:type="paragraph" w:customStyle="1" w:styleId="af2">
    <w:name w:val="一级条标题"/>
    <w:next w:val="a3"/>
    <w:qFormat/>
    <w:rsid w:val="00286E8E"/>
    <w:pPr>
      <w:spacing w:beforeLines="50" w:before="156" w:afterLines="50" w:after="156"/>
      <w:jc w:val="both"/>
    </w:pPr>
    <w:rPr>
      <w:rFonts w:ascii="Times New Roman" w:eastAsia="黑体" w:hAnsi="Times New Roman" w:cs="Times New Roman"/>
      <w:sz w:val="21"/>
    </w:rPr>
  </w:style>
  <w:style w:type="character" w:customStyle="1" w:styleId="a6">
    <w:name w:val="日期 字符"/>
    <w:basedOn w:val="a0"/>
    <w:link w:val="a5"/>
    <w:autoRedefine/>
    <w:uiPriority w:val="99"/>
    <w:semiHidden/>
    <w:qFormat/>
    <w:rPr>
      <w:rFonts w:ascii="宋体" w:eastAsia="宋体" w:hAnsi="宋体" w:cs="宋体"/>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30"/>
    <customShpInfo spid="_x0000_s1029"/>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2267</TotalTime>
  <Pages>9</Pages>
  <Words>581</Words>
  <Characters>3318</Characters>
  <Application>Microsoft Office Word</Application>
  <DocSecurity>0</DocSecurity>
  <Lines>27</Lines>
  <Paragraphs>7</Paragraphs>
  <ScaleCrop>false</ScaleCrop>
  <Company>微软中国</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未定义</dc:creator>
  <cp:keywords/>
  <dc:description/>
  <cp:lastModifiedBy>Administrator</cp:lastModifiedBy>
  <cp:revision>5</cp:revision>
  <cp:lastPrinted>2024-12-12T07:57:00Z</cp:lastPrinted>
  <dcterms:created xsi:type="dcterms:W3CDTF">2024-09-05T08:57:00Z</dcterms:created>
  <dcterms:modified xsi:type="dcterms:W3CDTF">2024-12-19T03:06:00Z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12F4D70DDCE74CF7BA9EEAD15CFA1AA0_12</vt:lpwstr>
  </property>
</Properties>
</file>