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eastAsia" w:ascii="黑体" w:hAnsi="华文宋体" w:eastAsia="黑体"/>
          <w:color w:val="000000"/>
          <w:sz w:val="32"/>
          <w:szCs w:val="32"/>
          <w:lang w:bidi="mn-Mong-CN"/>
        </w:rPr>
      </w:pPr>
      <w:bookmarkStart w:id="0" w:name="_GoBack"/>
      <w:bookmarkEnd w:id="0"/>
      <w:r>
        <w:rPr>
          <w:rFonts w:hint="eastAsia" w:ascii="黑体" w:hAnsi="华文宋体" w:eastAsia="黑体"/>
          <w:color w:val="000000"/>
          <w:sz w:val="32"/>
          <w:szCs w:val="32"/>
          <w:lang w:bidi="mn-Mong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18"/>
          <w:szCs w:val="18"/>
          <w:lang w:bidi="mn-Mong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  <w:t>批准发布的河北省地方标准目录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30"/>
          <w:szCs w:val="30"/>
          <w:lang w:bidi="mn-Mong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089"/>
        <w:gridCol w:w="2600"/>
        <w:gridCol w:w="2019"/>
        <w:gridCol w:w="3405"/>
        <w:gridCol w:w="1387"/>
        <w:gridCol w:w="1325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标准编号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标准名称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提出单位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起草单位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发布日期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实施日期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代替标准编号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</w:rPr>
              <w:t>1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3008.1-2024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第1部分：基本要求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河北省人力资源和社会保障厅、河北冀联人力资源服务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3008.2-2024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第2部分：招聘服务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河北省人力资源和社会保障厅、河北省人才服务中心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3008.2-2018、DB13/T 3008.3-2018、DB13/T 3008.4-2018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3008.3-2024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第3部分：高级人才寻访服务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河北省人力资源和社会保障厅、河北冀联人力资源服务集团有限公司、河北兴冀人才资源开发有限公司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3008.5-2018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3008.4-2024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第4部分：职业指导服务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河北省人力资源和社会保障厅、河北兴冀人才资源开发有限公司、河北轨道运输职业技术学院实训中心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3008.6-2018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3008.5-2024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第5部分：人力资源测评服务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河北省人力资源和社会保障厅、河北冀联人力资源服务集团有限公司、河北兴冀人才资源开发有限公司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3008.7-2018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3008.6-2024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第6部分：人力资源培训服务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河北省人力资源和社会保障厅、河北兴冀人才资源开发有限公司、河北轨道运输职业技术学院实训中心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3008.8-2018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3008.7-2024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第7部分：人力资源管理咨询服务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河北省人力资源和社会保障厅、河北兴冀人才资源开发有限公司、河北诺亚人力资源发展集团有限公司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3008.9-2018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3008.8-2024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第8部分：流动人员人事档案管理服务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河北省人力资源和社会保障厅、河北省人才服务中心、河北冀联人力资源服务集团有限公司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3008.10-2018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3008.9-2024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第9部分：人力资源服务外包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河北省人力资源和社会保障厅、河北兴冀人才资源开发有限公司、河北诺亚人力资源发展集团有限公司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3008.10-2024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人力资源服务规范 第10部分：劳务派遣服务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河北省人力资源和社会保障厅、河北冀联人力资源服务集团有限公司、河北兴冀人才资源开发有限公司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3008.12-2018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3009-2024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人力资源服务机构等级划分与评定</w:t>
            </w:r>
          </w:p>
        </w:tc>
        <w:tc>
          <w:tcPr>
            <w:tcW w:w="201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  <w:t>河北省人力资源和社会保障厅</w:t>
            </w:r>
          </w:p>
        </w:tc>
        <w:tc>
          <w:tcPr>
            <w:tcW w:w="340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eastAsia="zh-CN"/>
              </w:rPr>
              <w:t>河北省人力资源和社会保障厅、河北省人才服务中心、河北兴冀人才资源开发有限公司</w:t>
            </w:r>
          </w:p>
        </w:tc>
        <w:tc>
          <w:tcPr>
            <w:tcW w:w="1387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2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2024-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w w:val="1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4"/>
                <w:szCs w:val="24"/>
                <w:lang w:val="en-US" w:eastAsia="zh-CN"/>
              </w:rPr>
              <w:t>DB13/T 3009-2018</w:t>
            </w:r>
          </w:p>
        </w:tc>
      </w:tr>
    </w:tbl>
    <w:p/>
    <w:sectPr>
      <w:footerReference r:id="rId5" w:type="first"/>
      <w:headerReference r:id="rId3" w:type="default"/>
      <w:footerReference r:id="rId4" w:type="default"/>
      <w:pgSz w:w="16838" w:h="11906" w:orient="landscape"/>
      <w:pgMar w:top="1587" w:right="1440" w:bottom="1474" w:left="1440" w:header="851" w:footer="992" w:gutter="0"/>
      <w:pgNumType w:fmt="numberInDash" w:start="3"/>
      <w:cols w:space="720" w:num="1"/>
      <w:rtlGutter w:val="0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华文宋体">
    <w:altName w:val="方正书宋_GBK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-85725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CWcMzdUAAAAIAQAADwAAAAAAAAABACAAAAA4AAAAZHJz&#10;L2Rvd25yZXYueG1sUEsBAhQAFAAAAAgAh07iQCocjda4AQAAYA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DNZvYQuQEAAGA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F204A"/>
    <w:rsid w:val="028361FD"/>
    <w:rsid w:val="15F226DE"/>
    <w:rsid w:val="2ABF9486"/>
    <w:rsid w:val="2C171E5B"/>
    <w:rsid w:val="3EE53811"/>
    <w:rsid w:val="431067F2"/>
    <w:rsid w:val="65BA6733"/>
    <w:rsid w:val="69FF204A"/>
    <w:rsid w:val="6F5B4F8E"/>
    <w:rsid w:val="7E3BEABF"/>
    <w:rsid w:val="7FFD7FFE"/>
    <w:rsid w:val="BBBF8F52"/>
    <w:rsid w:val="BDE7122D"/>
    <w:rsid w:val="DFFB82ED"/>
    <w:rsid w:val="EABE7047"/>
    <w:rsid w:val="EFFB128A"/>
    <w:rsid w:val="F5DC9875"/>
    <w:rsid w:val="F7EEEE14"/>
    <w:rsid w:val="F7FB7293"/>
    <w:rsid w:val="FBB7E555"/>
    <w:rsid w:val="FCFFDB18"/>
    <w:rsid w:val="FE2D905A"/>
    <w:rsid w:val="FF9FCDB8"/>
    <w:rsid w:val="FFE73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customStyle="1" w:styleId="6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23.3333333333333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2023-09-05T07:02:00Z</dcterms:created>
  <dc:creator>uos</dc:creator>
  <cp:lastModifiedBy>uos</cp:lastModifiedBy>
  <cp:lastPrinted>2024-07-15T06:01:43Z</cp:lastPrinted>
  <dcterms:modified xsi:type="dcterms:W3CDTF">2024-07-17T10:18:40Z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