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6"/>
        <w:rPr>
          <w:rFonts w:ascii="Times New Roman" w:hAnsi="Times New Roman" w:eastAsia="宋体" w:cs="Times New Roman"/>
          <w:sz w:val="160"/>
          <w:szCs w:val="160"/>
        </w:rPr>
      </w:pPr>
      <w:bookmarkStart w:id="0" w:name="SectionMark0"/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3664585</wp:posOffset>
                </wp:positionH>
                <wp:positionV relativeFrom="paragraph">
                  <wp:posOffset>-116840</wp:posOffset>
                </wp:positionV>
                <wp:extent cx="2390140" cy="1006475"/>
                <wp:effectExtent l="0" t="0" r="0" b="317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150" cy="1006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</w:rPr>
                              <w:t>DB13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8.55pt;margin-top:-9.2pt;height:79.25pt;width:188.2pt;z-index:251667456;mso-width-relative:page;mso-height-relative:page;" filled="f" stroked="f" coordsize="21600,21600" o:gfxdata="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nZRkDYAAAACwEAAA8A&#10;AAAAAAAAAQAgAAAAIgAAAGRycy9kb3ducmV2LnhtbFBLAQIUABQAAAAIAIdO4kByGKbAFwIAABYE&#10;AAAOAAAAAAAAAAEAIAAAACcBAABkcnMvZTJvRG9jLnhtbFBLBQYAAAAABgAGAFkBAACw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44"/>
                          <w:szCs w:val="144"/>
                        </w:rPr>
                      </w:pPr>
                      <w:r>
                        <w:rPr>
                          <w:sz w:val="144"/>
                          <w:szCs w:val="144"/>
                        </w:rPr>
                        <w:t>DB13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宋体" w:cs="Times New Roman"/>
          <w:sz w:val="160"/>
          <w:szCs w:val="160"/>
          <w:lang w:val="en-US" w:eastAsia="zh-CN"/>
        </w:rPr>
        <w:t xml:space="preserve"> </w:t>
      </w:r>
    </w:p>
    <w:p>
      <w:pPr>
        <w:pStyle w:val="34"/>
        <w:kinsoku/>
        <w:overflowPunct/>
        <w:autoSpaceDE/>
        <w:autoSpaceDN/>
        <w:spacing w:before="0" w:line="320" w:lineRule="exact"/>
        <w:textAlignment w:val="auto"/>
        <w:rPr>
          <w:rFonts w:ascii="Times New Roman" w:hAnsi="Times New Roman"/>
          <w:kern w:val="2"/>
          <w:szCs w:val="28"/>
          <w:lang w:val="de-DE"/>
        </w:rPr>
      </w:pPr>
    </w:p>
    <w:p>
      <w:pPr>
        <w:pStyle w:val="34"/>
        <w:kinsoku/>
        <w:overflowPunct/>
        <w:autoSpaceDE/>
        <w:autoSpaceDN/>
        <w:spacing w:before="0" w:line="320" w:lineRule="exact"/>
        <w:textAlignment w:val="auto"/>
        <w:rPr>
          <w:rFonts w:ascii="Times New Roman" w:hAnsi="Times New Roman"/>
          <w:kern w:val="2"/>
          <w:szCs w:val="28"/>
          <w:lang w:val="de-DE"/>
        </w:rPr>
      </w:pPr>
    </w:p>
    <w:p>
      <w:pPr>
        <w:pStyle w:val="34"/>
        <w:kinsoku/>
        <w:overflowPunct/>
        <w:autoSpaceDE/>
        <w:autoSpaceDN/>
        <w:spacing w:before="0" w:line="320" w:lineRule="exact"/>
        <w:textAlignment w:val="auto"/>
        <w:rPr>
          <w:rFonts w:hint="eastAsia" w:ascii="Times New Roman" w:hAnsi="Times New Roman" w:eastAsia="黑体"/>
          <w:szCs w:val="28"/>
          <w:lang w:val="de-DE" w:eastAsia="zh-CN"/>
        </w:rPr>
      </w:pPr>
      <w:r>
        <w:rPr>
          <w:rFonts w:ascii="Times New Roman" w:hAnsi="Times New Roman" w:eastAsia="黑体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-99060</wp:posOffset>
                </wp:positionH>
                <wp:positionV relativeFrom="paragraph">
                  <wp:posOffset>6475095</wp:posOffset>
                </wp:positionV>
                <wp:extent cx="6083300" cy="38100"/>
                <wp:effectExtent l="10795" t="9525" r="11430" b="95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300" cy="381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7.8pt;margin-top:509.85pt;height:3pt;width:479pt;z-index:251668480;mso-width-relative:page;mso-height-relative:page;" filled="f" stroked="t" coordsize="21600,21600" o:gfxdata="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5c2093AAAAA0BAAAPAAAAAAAAAAEAIAAAACIAAABkcnMvZG93bnJldi54bWxQSwECFAAUAAAA&#10;CACHTuJA4uYf3OoBAAC9AwAADgAAAAAAAAABACAAAAArAQAAZHJzL2Uyb0RvYy54bWxQSwUGAAAA&#10;AAYABgBZAQAAh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黑体"/>
          <w:szCs w:val="28"/>
          <w:lang w:val="de-DE"/>
        </w:rPr>
        <w:t>DB13/T XXXX-</w:t>
      </w:r>
      <w:r>
        <w:rPr>
          <w:rFonts w:ascii="Times New Roman" w:hAnsi="Times New Roman" w:eastAsia="黑体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-82550</wp:posOffset>
                </wp:positionH>
                <wp:positionV relativeFrom="margin">
                  <wp:posOffset>267335</wp:posOffset>
                </wp:positionV>
                <wp:extent cx="1066800" cy="396240"/>
                <wp:effectExtent l="0" t="0" r="127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1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ascii="黑体" w:hAnsi="黑体"/>
                              </w:rPr>
                              <w:t xml:space="preserve">ICS </w:t>
                            </w:r>
                          </w:p>
                          <w:p>
                            <w:pPr>
                              <w:pStyle w:val="31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hint="eastAsia" w:ascii="黑体" w:hAnsi="黑体"/>
                              </w:rPr>
                              <w:t>B</w:t>
                            </w:r>
                            <w:r>
                              <w:rPr>
                                <w:rFonts w:ascii="黑体" w:hAnsi="黑体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5pt;margin-top:21.05pt;height:31.2pt;width:84pt;mso-position-horizontal-relative:margin;mso-position-vertical-relative:margin;z-index:251666432;mso-width-relative:page;mso-height-relative:page;" fillcolor="#FFFFFF" filled="t" stroked="f" coordsize="21600,21600" o:gfxdata="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C+Arm&#10;2QAAAAoBAAAPAAAAAAAAAAEAIAAAACIAAABkcnMvZG93bnJldi54bWxQSwECFAAUAAAACACHTuJA&#10;25zJ1SACAAAuBAAADgAAAAAAAAABACAAAAAoAQAAZHJzL2Uyb0RvYy54bWxQSwUGAAAAAAYABgBZ&#10;AQAAu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1"/>
                        <w:rPr>
                          <w:rFonts w:ascii="黑体" w:hAnsi="黑体"/>
                        </w:rPr>
                      </w:pPr>
                      <w:r>
                        <w:rPr>
                          <w:rFonts w:ascii="黑体" w:hAnsi="黑体"/>
                        </w:rPr>
                        <w:t xml:space="preserve">ICS </w:t>
                      </w:r>
                    </w:p>
                    <w:p>
                      <w:pPr>
                        <w:pStyle w:val="31"/>
                        <w:rPr>
                          <w:rFonts w:ascii="黑体" w:hAnsi="黑体"/>
                        </w:rPr>
                      </w:pPr>
                      <w:r>
                        <w:rPr>
                          <w:rFonts w:hint="eastAsia" w:ascii="黑体" w:hAnsi="黑体"/>
                        </w:rPr>
                        <w:t>B</w:t>
                      </w:r>
                      <w:r>
                        <w:rPr>
                          <w:rFonts w:ascii="黑体" w:hAnsi="黑体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eastAsia="黑体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margin">
                  <wp:posOffset>3949700</wp:posOffset>
                </wp:positionH>
                <wp:positionV relativeFrom="margin">
                  <wp:posOffset>7757795</wp:posOffset>
                </wp:positionV>
                <wp:extent cx="2019300" cy="312420"/>
                <wp:effectExtent l="1905" t="1905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8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hint="eastAsia" w:ascii="黑体" w:hAnsi="黑体"/>
                                <w:lang w:eastAsia="zh-CN"/>
                              </w:rPr>
                              <w:t>2022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-XX-XX实施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pt;margin-top:610.85pt;height:24.6pt;width:159pt;mso-position-horizontal-relative:margin;mso-position-vertical-relative:margin;z-index:251665408;mso-width-relative:page;mso-height-relative:page;" fillcolor="#FFFFFF" filled="t" stroked="f" coordsize="21600,21600" o:gfxdata="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4rPTfZ&#10;AAAADQEAAA8AAAAAAAAAAQAgAAAAIgAAAGRycy9kb3ducmV2LnhtbFBLAQIUABQAAAAIAIdO4kBI&#10;USTDHwIAAC4EAAAOAAAAAAAAAAEAIAAAACgBAABkcnMvZTJvRG9jLnhtbFBLBQYAAAAABgAGAFkB&#10;AAC5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8"/>
                        <w:rPr>
                          <w:rFonts w:ascii="黑体" w:hAnsi="黑体"/>
                        </w:rPr>
                      </w:pPr>
                      <w:r>
                        <w:rPr>
                          <w:rFonts w:hint="eastAsia" w:ascii="黑体" w:hAnsi="黑体"/>
                          <w:lang w:eastAsia="zh-CN"/>
                        </w:rPr>
                        <w:t>2022</w:t>
                      </w:r>
                      <w:r>
                        <w:rPr>
                          <w:rFonts w:hint="eastAsia" w:ascii="黑体" w:hAnsi="黑体"/>
                        </w:rPr>
                        <w:t>-XX-XX实施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eastAsia="黑体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-161290</wp:posOffset>
                </wp:positionH>
                <wp:positionV relativeFrom="margin">
                  <wp:posOffset>7719060</wp:posOffset>
                </wp:positionV>
                <wp:extent cx="2019300" cy="297180"/>
                <wp:effectExtent l="0" t="1270" r="381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9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hint="eastAsia" w:ascii="黑体" w:hAnsi="黑体"/>
                                <w:lang w:eastAsia="zh-CN"/>
                              </w:rPr>
                              <w:t>2022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-XX-XX发布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7pt;margin-top:607.8pt;height:23.4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6u6m&#10;CdoAAAANAQAADwAAAAAAAAABACAAAAAiAAAAZHJzL2Rvd25yZXYueG1sUEsBAhQAFAAAAAgAh07i&#10;QLM4x/sgAgAALgQAAA4AAAAAAAAAAQAgAAAAKQEAAGRycy9lMm9Eb2MueG1sUEsFBgAAAAAGAAYA&#10;WQEAALs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9"/>
                        <w:rPr>
                          <w:rFonts w:ascii="黑体" w:hAnsi="黑体"/>
                        </w:rPr>
                      </w:pPr>
                      <w:r>
                        <w:rPr>
                          <w:rFonts w:hint="eastAsia" w:ascii="黑体" w:hAnsi="黑体"/>
                          <w:lang w:eastAsia="zh-CN"/>
                        </w:rPr>
                        <w:t>2022</w:t>
                      </w:r>
                      <w:r>
                        <w:rPr>
                          <w:rFonts w:hint="eastAsia" w:ascii="黑体" w:hAnsi="黑体"/>
                        </w:rPr>
                        <w:t>-XX-XX发布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eastAsia="黑体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-82550</wp:posOffset>
                </wp:positionH>
                <wp:positionV relativeFrom="margin">
                  <wp:posOffset>1052195</wp:posOffset>
                </wp:positionV>
                <wp:extent cx="6120130" cy="457200"/>
                <wp:effectExtent l="0" t="1905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2"/>
                              <w:rPr>
                                <w:spacing w:val="-20"/>
                                <w:kern w:val="52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kern w:val="52"/>
                                <w:sz w:val="44"/>
                                <w:szCs w:val="44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5pt;margin-top:82.85pt;height:36pt;width:481.9pt;mso-position-horizontal-relative:margin;mso-position-vertical-relative:margin;z-index:251663360;mso-width-relative:page;mso-height-relative:page;" fillcolor="#FFFFFF" filled="t" stroked="f" coordsize="21600,21600" o:gfxdata="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4ypbY&#10;2gAAAAsBAAAPAAAAAAAAAAEAIAAAACIAAABkcnMvZG93bnJldi54bWxQSwECFAAUAAAACACHTuJA&#10;itB84B8CAAAuBAAADgAAAAAAAAABACAAAAApAQAAZHJzL2Uyb0RvYy54bWxQSwUGAAAAAAYABgBZ&#10;AQAAu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2"/>
                        <w:rPr>
                          <w:spacing w:val="-20"/>
                          <w:kern w:val="52"/>
                          <w:sz w:val="44"/>
                          <w:szCs w:val="44"/>
                        </w:rPr>
                      </w:pPr>
                      <w:r>
                        <w:rPr>
                          <w:rFonts w:hint="eastAsia"/>
                          <w:spacing w:val="-20"/>
                          <w:kern w:val="52"/>
                          <w:sz w:val="44"/>
                          <w:szCs w:val="44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eastAsia="黑体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351790</wp:posOffset>
                </wp:positionH>
                <wp:positionV relativeFrom="margin">
                  <wp:posOffset>3254375</wp:posOffset>
                </wp:positionV>
                <wp:extent cx="5132070" cy="238506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2070" cy="2385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pacing w:line="360" w:lineRule="auto"/>
                              <w:jc w:val="center"/>
                              <w:textAlignment w:val="baseline"/>
                              <w:rPr>
                                <w:rFonts w:ascii="黑体" w:hAnsi="黑体" w:eastAsia="黑体"/>
                                <w:spacing w:val="20"/>
                                <w:sz w:val="52"/>
                                <w:szCs w:val="2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pacing w:val="20"/>
                                <w:sz w:val="52"/>
                                <w:szCs w:val="20"/>
                              </w:rPr>
                              <w:t>功能农产品产地追溯信息编码标识规范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8"/>
                                <w:szCs w:val="28"/>
                              </w:rPr>
                              <w:t>（征求意见稿）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7pt;margin-top:256.25pt;height:187.8pt;width:404.1pt;mso-position-horizontal-relative:margin;mso-position-vertical-relative:margin;z-index:251662336;mso-width-relative:page;mso-height-relative:page;" fillcolor="#FFFFFF" filled="t" stroked="f" coordsize="21600,21600" o:gfxdata="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PZWx&#10;j9kAAAAKAQAADwAAAAAAAAABACAAAAAiAAAAZHJzL2Rvd25yZXYueG1sUEsBAhQAFAAAAAgAh07i&#10;QBVfGokhAgAALwQAAA4AAAAAAAAAAQAgAAAAKAEAAGRycy9lMm9Eb2MueG1sUEsFBgAAAAAGAAYA&#10;WQEAALs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adjustRightInd w:val="0"/>
                        <w:spacing w:line="360" w:lineRule="auto"/>
                        <w:jc w:val="center"/>
                        <w:textAlignment w:val="baseline"/>
                        <w:rPr>
                          <w:rFonts w:ascii="黑体" w:hAnsi="黑体" w:eastAsia="黑体"/>
                          <w:spacing w:val="20"/>
                          <w:sz w:val="52"/>
                          <w:szCs w:val="20"/>
                        </w:rPr>
                      </w:pPr>
                      <w:r>
                        <w:rPr>
                          <w:rFonts w:hint="eastAsia" w:ascii="黑体" w:hAnsi="黑体" w:eastAsia="黑体"/>
                          <w:spacing w:val="20"/>
                          <w:sz w:val="52"/>
                          <w:szCs w:val="20"/>
                        </w:rPr>
                        <w:t>功能农产品产地追溯信息编码标识规范</w:t>
                      </w:r>
                    </w:p>
                    <w:p>
                      <w:pPr>
                        <w:jc w:val="center"/>
                        <w:rPr>
                          <w:rFonts w:ascii="黑体" w:hAns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/>
                          <w:sz w:val="28"/>
                          <w:szCs w:val="28"/>
                        </w:rPr>
                        <w:t>（征求意见稿）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hAnsi="Times New Roman" w:eastAsia="黑体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8275320</wp:posOffset>
                </wp:positionV>
                <wp:extent cx="6120130" cy="363220"/>
                <wp:effectExtent l="0" t="0" r="0" b="31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0"/>
                            </w:pPr>
                            <w:r>
                              <w:rPr>
                                <w:rFonts w:hint="eastAsia"/>
                                <w:b w:val="0"/>
                              </w:rPr>
                              <w:t>河北省</w:t>
                            </w:r>
                            <w:r>
                              <w:rPr>
                                <w:rFonts w:hint="eastAsia"/>
                                <w:b w:val="0"/>
                                <w:lang w:eastAsia="zh-CN"/>
                              </w:rPr>
                              <w:t>市场</w:t>
                            </w:r>
                            <w:r>
                              <w:rPr>
                                <w:rFonts w:hint="eastAsia"/>
                                <w:b w:val="0"/>
                              </w:rPr>
                              <w:t>监督</w:t>
                            </w:r>
                            <w:r>
                              <w:rPr>
                                <w:rFonts w:hint="eastAsia"/>
                                <w:b w:val="0"/>
                                <w:lang w:eastAsia="zh-CN"/>
                              </w:rPr>
                              <w:t>管理</w:t>
                            </w:r>
                            <w:r>
                              <w:rPr>
                                <w:rFonts w:hint="eastAsia"/>
                                <w:b w:val="0"/>
                              </w:rPr>
                              <w:t>局</w:t>
                            </w:r>
                            <w:r>
                              <w:rPr>
                                <w:rStyle w:val="24"/>
                                <w:rFonts w:hint="eastAsia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黑体" w:eastAsia="黑体"/>
                                <w:b w:val="0"/>
                                <w:sz w:val="28"/>
                                <w:szCs w:val="28"/>
                              </w:rPr>
                              <w:t>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651.6pt;height:28.6pt;width:481.9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sp06l2AAA&#10;AAoBAAAPAAAAAAAAAAEAIAAAACIAAABkcnMvZG93bnJldi54bWxQSwECFAAUAAAACACHTuJATAUO&#10;4x4CAAAuBAAADgAAAAAAAAABACAAAAAnAQAAZHJzL2Uyb0RvYy54bWxQSwUGAAAAAAYABgBZAQAA&#10;t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0"/>
                      </w:pPr>
                      <w:r>
                        <w:rPr>
                          <w:rFonts w:hint="eastAsia"/>
                          <w:b w:val="0"/>
                        </w:rPr>
                        <w:t>河北省</w:t>
                      </w:r>
                      <w:r>
                        <w:rPr>
                          <w:rFonts w:hint="eastAsia"/>
                          <w:b w:val="0"/>
                          <w:lang w:eastAsia="zh-CN"/>
                        </w:rPr>
                        <w:t>市场</w:t>
                      </w:r>
                      <w:r>
                        <w:rPr>
                          <w:rFonts w:hint="eastAsia"/>
                          <w:b w:val="0"/>
                        </w:rPr>
                        <w:t>监督</w:t>
                      </w:r>
                      <w:r>
                        <w:rPr>
                          <w:rFonts w:hint="eastAsia"/>
                          <w:b w:val="0"/>
                          <w:lang w:eastAsia="zh-CN"/>
                        </w:rPr>
                        <w:t>管理</w:t>
                      </w:r>
                      <w:r>
                        <w:rPr>
                          <w:rFonts w:hint="eastAsia"/>
                          <w:b w:val="0"/>
                        </w:rPr>
                        <w:t>局</w:t>
                      </w:r>
                      <w:r>
                        <w:rPr>
                          <w:rStyle w:val="24"/>
                          <w:rFonts w:hint="eastAsia"/>
                        </w:rPr>
                        <w:t xml:space="preserve">   </w:t>
                      </w:r>
                      <w:r>
                        <w:rPr>
                          <w:rFonts w:hint="eastAsia" w:ascii="黑体" w:eastAsia="黑体"/>
                          <w:b w:val="0"/>
                          <w:sz w:val="28"/>
                          <w:szCs w:val="28"/>
                        </w:rP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hint="eastAsia" w:ascii="Times New Roman" w:hAnsi="Times New Roman" w:eastAsia="黑体"/>
          <w:szCs w:val="28"/>
          <w:lang w:val="de-DE" w:eastAsia="zh-CN"/>
        </w:rPr>
        <w:t>2022</w:t>
      </w:r>
    </w:p>
    <w:p>
      <w:pPr>
        <w:pStyle w:val="34"/>
        <w:kinsoku/>
        <w:overflowPunct/>
        <w:autoSpaceDE/>
        <w:autoSpaceDN/>
        <w:spacing w:before="0" w:line="320" w:lineRule="exact"/>
        <w:textAlignment w:val="auto"/>
        <w:rPr>
          <w:rFonts w:ascii="Times New Roman" w:hAnsi="Times New Roman" w:eastAsia="黑体"/>
          <w:sz w:val="21"/>
          <w:szCs w:val="21"/>
          <w:lang w:val="de-DE"/>
        </w:rPr>
      </w:pPr>
      <w:r>
        <w:rPr>
          <w:rFonts w:ascii="Times New Roman" w:hAnsi="Times New Roman" w:eastAsia="黑体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186690</wp:posOffset>
                </wp:positionV>
                <wp:extent cx="6102350" cy="0"/>
                <wp:effectExtent l="13335" t="13970" r="8890" b="1460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235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4pt;margin-top:14.7pt;height:0pt;width:480.5pt;z-index:251661312;mso-width-relative:page;mso-height-relative:page;" filled="f" stroked="t" coordsize="21600,21600" o:gfxdata="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HOhS/tYA&#10;AAAHAQAADwAAAAAAAAABACAAAAAiAAAAZHJzL2Rvd25yZXYueG1sUEsBAhQAFAAAAAgAh07iQI68&#10;kqXoAQAAuQMAAA4AAAAAAAAAAQAgAAAAJQEAAGRycy9lMm9Eb2MueG1sUEsFBgAAAAAGAAYAWQEA&#10;AH8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4"/>
        <w:kinsoku/>
        <w:overflowPunct/>
        <w:autoSpaceDE/>
        <w:autoSpaceDN/>
        <w:spacing w:before="0" w:line="320" w:lineRule="exact"/>
        <w:jc w:val="both"/>
        <w:textAlignment w:val="auto"/>
        <w:rPr>
          <w:rFonts w:ascii="Times New Roman" w:hAnsi="Times New Roman"/>
          <w:lang w:val="de-DE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39"/>
          <w:pgMar w:top="851" w:right="851" w:bottom="2268" w:left="1418" w:header="0" w:footer="0" w:gutter="0"/>
          <w:pgNumType w:start="1"/>
          <w:cols w:space="720" w:num="1"/>
          <w:titlePg/>
          <w:docGrid w:type="linesAndChars" w:linePitch="312" w:charSpace="0"/>
        </w:sectPr>
      </w:pPr>
    </w:p>
    <w:bookmarkEnd w:id="0"/>
    <w:p>
      <w:pPr>
        <w:pStyle w:val="19"/>
        <w:rPr>
          <w:rFonts w:ascii="Times New Roman" w:hAnsi="Times New Roman"/>
        </w:rPr>
      </w:pPr>
      <w:bookmarkStart w:id="1" w:name="_Toc29824724"/>
      <w:bookmarkStart w:id="2" w:name="_Toc16758419"/>
      <w:bookmarkStart w:id="3" w:name="_Toc28088165"/>
      <w:bookmarkStart w:id="4" w:name="_Toc28088341"/>
      <w:bookmarkStart w:id="5" w:name="_Toc29475962"/>
      <w:r>
        <w:rPr>
          <w:rFonts w:ascii="Times New Roman" w:hAnsi="Times New Roman"/>
        </w:rPr>
        <w:t>前</w:t>
      </w:r>
      <w:bookmarkStart w:id="6" w:name="BKQY"/>
      <w:r>
        <w:rPr>
          <w:rFonts w:ascii="Times New Roman" w:hAnsi="Times New Roman"/>
        </w:rPr>
        <w:t>  言</w:t>
      </w:r>
      <w:bookmarkEnd w:id="1"/>
      <w:bookmarkEnd w:id="2"/>
      <w:bookmarkEnd w:id="3"/>
      <w:bookmarkEnd w:id="4"/>
      <w:bookmarkEnd w:id="5"/>
      <w:bookmarkEnd w:id="6"/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本文件按照GB/T 1.1-2020《标准化工作导则 第1部分：标准的结构和编写》的规则规定起草。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本文件由河北省农业</w:t>
      </w:r>
      <w:r>
        <w:rPr>
          <w:rFonts w:hint="eastAsia" w:ascii="Times New Roman" w:hAnsi="Times New Roman" w:eastAsia="宋体" w:cs="Times New Roman"/>
          <w:lang w:eastAsia="zh-CN"/>
        </w:rPr>
        <w:t>农村厅</w:t>
      </w:r>
      <w:r>
        <w:rPr>
          <w:rFonts w:ascii="Times New Roman" w:hAnsi="Times New Roman" w:eastAsia="宋体" w:cs="Times New Roman"/>
        </w:rPr>
        <w:t>提出。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本文件起草单位：河北省农业技术推广总站、南京恒宝田功能农业产业研究院有限公司、苏州硒谷科技有限公司、河北</w:t>
      </w:r>
      <w:r>
        <w:rPr>
          <w:rFonts w:hint="eastAsia" w:ascii="Times New Roman" w:hAnsi="Times New Roman" w:eastAsia="宋体" w:cs="Times New Roman"/>
          <w:lang w:val="en-US" w:eastAsia="zh-CN"/>
        </w:rPr>
        <w:t>省</w:t>
      </w:r>
      <w:r>
        <w:rPr>
          <w:rFonts w:ascii="Times New Roman" w:hAnsi="Times New Roman" w:eastAsia="宋体" w:cs="Times New Roman"/>
        </w:rPr>
        <w:t>农林科学院谷子研究所。</w:t>
      </w:r>
    </w:p>
    <w:p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</w:rPr>
        <w:t>本文件主要起草人：王亚楠、周进宝、刘志奎、尹雪斌、张新仕、</w:t>
      </w:r>
      <w:r>
        <w:rPr>
          <w:rFonts w:hint="eastAsia" w:ascii="Times New Roman" w:hAnsi="Times New Roman" w:eastAsia="宋体" w:cs="Times New Roman"/>
          <w:lang w:eastAsia="zh-CN"/>
        </w:rPr>
        <w:t>郑庆。</w:t>
      </w:r>
    </w:p>
    <w:p/>
    <w:p/>
    <w:p>
      <w:pPr>
        <w:pStyle w:val="19"/>
        <w:rPr>
          <w:rFonts w:ascii="Times New Roman" w:hAnsi="Times New Roman"/>
        </w:rPr>
      </w:pPr>
      <w:r>
        <w:rPr>
          <w:rFonts w:ascii="Times New Roman" w:hAnsi="Times New Roman"/>
        </w:rPr>
        <w:t>功能农产品产地追溯 信息编码和标识规范</w:t>
      </w:r>
    </w:p>
    <w:p>
      <w:pPr>
        <w:pStyle w:val="20"/>
        <w:numPr>
          <w:ilvl w:val="-1"/>
          <w:numId w:val="0"/>
        </w:numPr>
        <w:ind w:left="0" w:firstLine="0"/>
        <w:rPr>
          <w:rFonts w:ascii="Times New Roman" w:hAnsi="Times New Roman"/>
        </w:rPr>
      </w:pPr>
      <w:r>
        <w:rPr>
          <w:rFonts w:hint="eastAsia" w:ascii="Times New Roman" w:hAnsi="Times New Roman"/>
          <w:lang w:val="en-US" w:eastAsia="zh-CN"/>
        </w:rPr>
        <w:t>1.</w:t>
      </w:r>
      <w:r>
        <w:rPr>
          <w:rFonts w:ascii="Times New Roman" w:hAnsi="Times New Roman"/>
        </w:rPr>
        <w:t>范围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本</w:t>
      </w:r>
      <w:r>
        <w:rPr>
          <w:rFonts w:hint="eastAsia" w:ascii="Times New Roman" w:hAnsi="Times New Roman" w:eastAsia="宋体" w:cs="Times New Roman"/>
          <w:lang w:eastAsia="zh-CN"/>
        </w:rPr>
        <w:t>文件</w:t>
      </w:r>
      <w:r>
        <w:rPr>
          <w:rFonts w:ascii="Times New Roman" w:hAnsi="Times New Roman" w:eastAsia="宋体" w:cs="Times New Roman"/>
        </w:rPr>
        <w:t>规定了河北省功能农产品产地追溯的信息编码和标识规范的术语、定义规则、要求。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本</w:t>
      </w:r>
      <w:r>
        <w:rPr>
          <w:rFonts w:hint="eastAsia" w:ascii="Times New Roman" w:hAnsi="Times New Roman" w:eastAsia="宋体" w:cs="Times New Roman"/>
          <w:lang w:eastAsia="zh-CN"/>
        </w:rPr>
        <w:t>文件</w:t>
      </w:r>
      <w:r>
        <w:rPr>
          <w:rFonts w:ascii="Times New Roman" w:hAnsi="Times New Roman" w:eastAsia="宋体" w:cs="Times New Roman"/>
        </w:rPr>
        <w:t>适用于河北省功能农产品监督单位、技术指导单位、生产</w:t>
      </w:r>
      <w:r>
        <w:rPr>
          <w:rFonts w:hint="eastAsia" w:ascii="Times New Roman" w:hAnsi="Times New Roman" w:eastAsia="宋体" w:cs="Times New Roman"/>
          <w:lang w:val="en-US" w:eastAsia="zh-CN"/>
        </w:rPr>
        <w:t>企</w:t>
      </w:r>
      <w:r>
        <w:rPr>
          <w:rFonts w:hint="default" w:ascii="Times New Roman" w:hAnsi="Times New Roman" w:eastAsia="宋体" w:cs="Times New Roman"/>
          <w:lang w:val="en-US" w:eastAsia="zh-CN"/>
        </w:rPr>
        <w:t>业、</w:t>
      </w:r>
      <w:r>
        <w:rPr>
          <w:rFonts w:ascii="Times New Roman" w:hAnsi="Times New Roman" w:eastAsia="宋体" w:cs="Times New Roman"/>
          <w:i w:val="0"/>
          <w:iCs w:val="0"/>
          <w:caps w:val="0"/>
          <w:color w:val="auto"/>
          <w:spacing w:val="0"/>
          <w:sz w:val="21"/>
          <w:szCs w:val="22"/>
          <w:shd w:val="clear" w:fill="auto"/>
        </w:rPr>
        <w:t>农民专业合作社、家庭农场、种养大户、小农户</w:t>
      </w:r>
      <w:r>
        <w:rPr>
          <w:rFonts w:ascii="Times New Roman" w:hAnsi="Times New Roman" w:eastAsia="宋体" w:cs="Times New Roman"/>
        </w:rPr>
        <w:t>等。</w:t>
      </w:r>
    </w:p>
    <w:p>
      <w:pPr>
        <w:pStyle w:val="20"/>
        <w:numPr>
          <w:ilvl w:val="0"/>
          <w:numId w:val="3"/>
        </w:numPr>
        <w:rPr>
          <w:rFonts w:ascii="Times New Roman" w:hAnsi="Times New Roman"/>
        </w:rPr>
      </w:pPr>
      <w:r>
        <w:rPr>
          <w:rFonts w:hint="eastAsia" w:ascii="Times New Roman" w:hAnsi="Times New Roman"/>
          <w:lang w:val="en-US" w:eastAsia="zh-CN"/>
        </w:rPr>
        <w:t>2.</w:t>
      </w:r>
      <w:r>
        <w:rPr>
          <w:rFonts w:ascii="Times New Roman" w:hAnsi="Times New Roman"/>
        </w:rPr>
        <w:t>规范性引用文件</w:t>
      </w:r>
    </w:p>
    <w:p>
      <w:pPr>
        <w:pStyle w:val="9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本</w:t>
      </w:r>
      <w:r>
        <w:rPr>
          <w:rFonts w:hint="eastAsia" w:ascii="Times New Roman" w:hAnsi="Times New Roman" w:eastAsia="宋体" w:cs="Times New Roman"/>
          <w:lang w:eastAsia="zh-CN"/>
        </w:rPr>
        <w:t>文件</w:t>
      </w:r>
      <w:r>
        <w:rPr>
          <w:rFonts w:ascii="Times New Roman" w:hAnsi="Times New Roman" w:eastAsia="宋体" w:cs="Times New Roman"/>
        </w:rPr>
        <w:t>引用下列文件或其中条款，下列文件对于本文件的应用是必不可少的。凡是注日期的引用文件，仅所注日期的版本适用于本文件。凡是不注日期的引用文件，其最新版本（包括所有的修改单）适用于本文件。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pStyle w:val="9"/>
        <w:ind w:left="360" w:firstLine="0" w:firstLineChars="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GB/T 2260 中华人民共和国行政区划代码</w:t>
      </w:r>
    </w:p>
    <w:p>
      <w:pPr>
        <w:pStyle w:val="9"/>
        <w:ind w:left="360" w:firstLine="0" w:firstLineChars="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GB/T 10114 县级以下行政区划代码编制规则</w:t>
      </w:r>
    </w:p>
    <w:p>
      <w:pPr>
        <w:pStyle w:val="9"/>
        <w:ind w:left="360" w:firstLine="0" w:firstLineChars="0"/>
        <w:jc w:val="left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GB/T 13923 国土基础信息数据分类与代码</w:t>
      </w:r>
    </w:p>
    <w:p>
      <w:pPr>
        <w:pStyle w:val="9"/>
        <w:ind w:left="360" w:firstLine="0" w:firstLineChars="0"/>
        <w:jc w:val="left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ascii="Times New Roman" w:hAnsi="Times New Roman" w:eastAsia="宋体" w:cs="Times New Roman"/>
        </w:rPr>
        <w:t xml:space="preserve">GB/T </w:t>
      </w:r>
      <w:r>
        <w:rPr>
          <w:rFonts w:hint="eastAsia" w:ascii="Times New Roman" w:hAnsi="Times New Roman" w:eastAsia="宋体" w:cs="Times New Roman"/>
          <w:lang w:val="en-US" w:eastAsia="zh-CN"/>
        </w:rPr>
        <w:t>38158-2019</w:t>
      </w:r>
      <w:r>
        <w:rPr>
          <w:rFonts w:ascii="Times New Roman" w:hAnsi="Times New Roman" w:eastAsia="宋体" w:cs="Times New Roman"/>
        </w:rPr>
        <w:t xml:space="preserve"> </w:t>
      </w:r>
      <w:r>
        <w:rPr>
          <w:rFonts w:hint="eastAsia" w:ascii="Times New Roman" w:hAnsi="Times New Roman" w:eastAsia="宋体" w:cs="Times New Roman"/>
          <w:lang w:eastAsia="zh-CN"/>
        </w:rPr>
        <w:t>重要产品追溯</w:t>
      </w:r>
      <w:r>
        <w:rPr>
          <w:rFonts w:hint="eastAsia" w:ascii="Times New Roman" w:hAnsi="Times New Roman" w:eastAsia="宋体" w:cs="Times New Roman"/>
          <w:lang w:val="en-US" w:eastAsia="zh-CN"/>
        </w:rPr>
        <w:t xml:space="preserve"> 产品追溯系统基本要求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GB 12904-2008商品条码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零售商品编码与条码表示</w:t>
      </w:r>
    </w:p>
    <w:p>
      <w:pPr>
        <w:ind w:firstLine="420" w:firstLineChars="200"/>
      </w:pPr>
      <w:r>
        <w:rPr>
          <w:rFonts w:hint="eastAsia"/>
        </w:rPr>
        <w:t>GB/T 15425-2014 商品条码 128条码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 w:firstLineChars="200"/>
        <w:rPr>
          <w:rFonts w:hint="eastAsia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GB/T 33993-2017</w:t>
      </w: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商品二维码</w:t>
      </w:r>
    </w:p>
    <w:p>
      <w:pPr>
        <w:pStyle w:val="9"/>
        <w:ind w:left="0" w:leftChars="0" w:firstLine="420" w:firstLineChars="200"/>
        <w:jc w:val="left"/>
        <w:rPr>
          <w:rFonts w:hint="eastAsia"/>
          <w:color w:val="FF0000"/>
        </w:rPr>
      </w:pPr>
      <w:r>
        <w:rPr>
          <w:rFonts w:ascii="Times New Roman" w:hAnsi="Times New Roman" w:eastAsia="宋体" w:cs="Times New Roman"/>
        </w:rPr>
        <w:t>NY/T 143</w:t>
      </w:r>
      <w:r>
        <w:rPr>
          <w:rFonts w:hint="eastAsia" w:ascii="Times New Roman" w:hAnsi="Times New Roman" w:eastAsia="宋体" w:cs="Times New Roman"/>
          <w:lang w:val="en-US" w:eastAsia="zh-CN"/>
        </w:rPr>
        <w:t>1-2007</w:t>
      </w:r>
      <w:r>
        <w:rPr>
          <w:rFonts w:ascii="Times New Roman" w:hAnsi="Times New Roman" w:eastAsia="宋体" w:cs="Times New Roman"/>
        </w:rPr>
        <w:t xml:space="preserve"> 农产品产地编码</w:t>
      </w:r>
      <w:r>
        <w:rPr>
          <w:rFonts w:hint="eastAsia" w:ascii="Times New Roman" w:hAnsi="Times New Roman" w:eastAsia="宋体" w:cs="Times New Roman"/>
          <w:lang w:eastAsia="zh-CN"/>
        </w:rPr>
        <w:t>导则</w:t>
      </w:r>
    </w:p>
    <w:p>
      <w:pPr>
        <w:ind w:firstLine="420" w:firstLineChars="2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《统计用区划代码和城乡划分代码编制规则》（国统字〔2009〕91号</w:t>
      </w:r>
    </w:p>
    <w:p>
      <w:pPr>
        <w:pStyle w:val="20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hint="eastAsia" w:ascii="Times New Roman" w:hAnsi="Times New Roman"/>
          <w:lang w:val="en-US" w:eastAsia="zh-CN"/>
        </w:rPr>
        <w:t>.</w:t>
      </w:r>
      <w:r>
        <w:rPr>
          <w:rFonts w:ascii="Times New Roman" w:hAnsi="Times New Roman"/>
        </w:rPr>
        <w:t>术语和定义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下列术语和定义适用于本文件。</w:t>
      </w:r>
    </w:p>
    <w:p>
      <w:pPr>
        <w:pStyle w:val="20"/>
        <w:spacing w:before="156" w:beforeLines="50" w:after="156" w:afterLines="50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</w:rPr>
        <w:t>3.1 功能农业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在天然富含有益成分的土壤、生境中生长或通过生物营养强化技术及其他生物技术培育，实现农副产品中一种或多种有益健康成分（如：矿物质、生物化合物）基于人类健康需求做出标准化优化的生产实践。</w:t>
      </w:r>
    </w:p>
    <w:p>
      <w:pPr>
        <w:pStyle w:val="20"/>
        <w:spacing w:before="156" w:beforeLines="50" w:after="156" w:afterLines="50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</w:rPr>
        <w:t>3.2 功能农产品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在天然富含有益成分的土壤、生境中生长或通过生物营养强化技术及其他生物技术培育，所获得的富含一种或多种有益健康成分（如：矿物质、生物化合物）</w:t>
      </w:r>
      <w:r>
        <w:rPr>
          <w:rFonts w:hint="eastAsia" w:ascii="Times New Roman" w:hAnsi="Times New Roman" w:eastAsia="宋体" w:cs="Times New Roman"/>
          <w:lang w:eastAsia="zh-CN"/>
        </w:rPr>
        <w:t>的</w:t>
      </w:r>
      <w:r>
        <w:rPr>
          <w:rFonts w:ascii="Times New Roman" w:hAnsi="Times New Roman" w:eastAsia="宋体" w:cs="Times New Roman"/>
        </w:rPr>
        <w:t>标准化</w:t>
      </w:r>
      <w:r>
        <w:rPr>
          <w:rFonts w:hint="eastAsia" w:ascii="Times New Roman" w:hAnsi="Times New Roman" w:eastAsia="宋体" w:cs="Times New Roman"/>
          <w:lang w:eastAsia="zh-CN"/>
        </w:rPr>
        <w:t>的</w:t>
      </w:r>
      <w:r>
        <w:rPr>
          <w:rFonts w:ascii="Times New Roman" w:hAnsi="Times New Roman" w:eastAsia="宋体" w:cs="Times New Roman"/>
        </w:rPr>
        <w:t>农副产品。</w:t>
      </w:r>
    </w:p>
    <w:p>
      <w:pPr>
        <w:pStyle w:val="20"/>
        <w:spacing w:before="156" w:beforeLines="50" w:after="156" w:afterLines="50"/>
        <w:ind w:firstLine="0" w:firstLineChars="0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3.3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ascii="Times New Roman" w:hAnsi="Times New Roman"/>
        </w:rPr>
        <w:t>产地追溯</w:t>
      </w:r>
    </w:p>
    <w:p>
      <w:pPr>
        <w:pStyle w:val="9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农产品从供应链的终点（产品使用者）到始端（产品生产者或原料供应商）识别产品或产品来源的过程。即通过记录或标识对农产品的生产过程、位置进行回溯。</w:t>
      </w:r>
    </w:p>
    <w:p>
      <w:pPr>
        <w:pStyle w:val="20"/>
        <w:spacing w:before="156" w:beforeLines="50" w:after="156" w:afterLines="50"/>
        <w:ind w:firstLine="0" w:firstLineChars="0"/>
        <w:rPr>
          <w:rFonts w:hint="eastAsia" w:ascii="Times New Roman" w:hAnsi="Times New Roman" w:eastAsia="黑体"/>
          <w:lang w:eastAsia="zh-CN"/>
        </w:rPr>
      </w:pPr>
      <w:r>
        <w:rPr>
          <w:rFonts w:ascii="Times New Roman" w:hAnsi="Times New Roman"/>
        </w:rPr>
        <w:t>3.4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eastAsia" w:ascii="Times New Roman" w:hAnsi="Times New Roman"/>
          <w:lang w:eastAsia="zh-CN"/>
        </w:rPr>
        <w:t>功能农产品追溯单元</w:t>
      </w:r>
    </w:p>
    <w:p>
      <w:pPr>
        <w:pStyle w:val="20"/>
        <w:spacing w:before="156" w:beforeLines="50" w:after="156" w:afterLines="50"/>
        <w:rPr>
          <w:rFonts w:hint="default" w:ascii="Times New Roman" w:hAnsi="Times New Roman" w:eastAsia="黑体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 xml:space="preserve">    </w:t>
      </w:r>
      <w:r>
        <w:rPr>
          <w:rFonts w:hint="eastAsia" w:ascii="Times New Roman" w:hAnsi="Times New Roman" w:eastAsia="宋体" w:cs="Times New Roman"/>
          <w:kern w:val="0"/>
          <w:szCs w:val="21"/>
          <w:lang w:eastAsia="zh-CN"/>
        </w:rPr>
        <w:t>按照</w:t>
      </w:r>
      <w:r>
        <w:rPr>
          <w:rFonts w:hint="eastAsia" w:ascii="Times New Roman" w:hAnsi="Times New Roman" w:eastAsia="宋体" w:cs="Times New Roman"/>
          <w:kern w:val="0"/>
          <w:szCs w:val="21"/>
        </w:rPr>
        <w:t>GB/T 38158</w:t>
      </w:r>
      <w:r>
        <w:rPr>
          <w:rFonts w:hint="eastAsia" w:ascii="Times New Roman" w:hAnsi="Times New Roman" w:eastAsia="宋体" w:cs="Times New Roman"/>
          <w:kern w:val="0"/>
          <w:szCs w:val="21"/>
          <w:lang w:eastAsia="zh-CN"/>
        </w:rPr>
        <w:t>规定中</w:t>
      </w:r>
      <w:r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  <w:t>3.3要求</w:t>
      </w:r>
      <w:r>
        <w:rPr>
          <w:rFonts w:hint="eastAsia" w:ascii="Times New Roman" w:hAnsi="Times New Roman" w:eastAsia="宋体" w:cs="Times New Roman"/>
          <w:kern w:val="0"/>
          <w:szCs w:val="21"/>
          <w:lang w:eastAsia="zh-CN"/>
        </w:rPr>
        <w:t>确定功能农产品的追溯单元。</w:t>
      </w:r>
    </w:p>
    <w:p>
      <w:pPr>
        <w:pStyle w:val="20"/>
        <w:spacing w:before="156" w:beforeLines="50" w:after="156" w:afterLines="50"/>
        <w:ind w:firstLine="0" w:firstLineChars="0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hint="eastAsia" w:ascii="Times New Roman" w:hAnsi="Times New Roman"/>
          <w:lang w:val="en-US" w:eastAsia="zh-CN"/>
        </w:rPr>
        <w:t xml:space="preserve">5 </w:t>
      </w:r>
      <w:r>
        <w:rPr>
          <w:rFonts w:ascii="Times New Roman" w:hAnsi="Times New Roman"/>
        </w:rPr>
        <w:t>功能农产品产地溯源码</w:t>
      </w:r>
    </w:p>
    <w:p>
      <w:pPr>
        <w:pStyle w:val="9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  <w:lang w:eastAsia="zh-CN"/>
        </w:rPr>
        <w:t>对追溯单元的</w:t>
      </w:r>
      <w:r>
        <w:rPr>
          <w:rFonts w:ascii="Times New Roman" w:hAnsi="Times New Roman" w:eastAsia="宋体" w:cs="Times New Roman"/>
          <w:kern w:val="0"/>
          <w:szCs w:val="21"/>
        </w:rPr>
        <w:t>功能农产品</w:t>
      </w:r>
      <w:r>
        <w:rPr>
          <w:rFonts w:hint="eastAsia" w:ascii="Times New Roman" w:hAnsi="Times New Roman" w:eastAsia="宋体" w:cs="Times New Roman"/>
          <w:kern w:val="0"/>
          <w:szCs w:val="21"/>
          <w:lang w:eastAsia="zh-CN"/>
        </w:rPr>
        <w:t>的产地信息与土地资质、品种特性、栽培技术、生产或加工工艺、功能性元素检测报告（元素总含量或氨基酸态含量）及其他理化指标等内容进行赋码，</w:t>
      </w:r>
      <w:r>
        <w:rPr>
          <w:rFonts w:ascii="Times New Roman" w:hAnsi="Times New Roman" w:eastAsia="宋体" w:cs="Times New Roman"/>
          <w:kern w:val="0"/>
          <w:szCs w:val="21"/>
        </w:rPr>
        <w:t>终端销售时</w:t>
      </w:r>
      <w:r>
        <w:rPr>
          <w:rFonts w:hint="eastAsia" w:ascii="Times New Roman" w:hAnsi="Times New Roman" w:eastAsia="宋体" w:cs="Times New Roman"/>
          <w:kern w:val="0"/>
          <w:szCs w:val="21"/>
          <w:lang w:eastAsia="zh-CN"/>
        </w:rPr>
        <w:t>产地溯源码作为</w:t>
      </w:r>
      <w:r>
        <w:rPr>
          <w:rFonts w:ascii="Times New Roman" w:hAnsi="Times New Roman" w:eastAsia="宋体" w:cs="Times New Roman"/>
          <w:kern w:val="0"/>
          <w:szCs w:val="21"/>
        </w:rPr>
        <w:t>承载</w:t>
      </w:r>
      <w:r>
        <w:rPr>
          <w:rFonts w:hint="eastAsia" w:ascii="Times New Roman" w:hAnsi="Times New Roman" w:eastAsia="宋体" w:cs="Times New Roman"/>
          <w:kern w:val="0"/>
          <w:szCs w:val="21"/>
          <w:lang w:eastAsia="zh-CN"/>
        </w:rPr>
        <w:t>产品</w:t>
      </w:r>
      <w:r>
        <w:rPr>
          <w:rFonts w:ascii="Times New Roman" w:hAnsi="Times New Roman" w:eastAsia="宋体" w:cs="Times New Roman"/>
          <w:kern w:val="0"/>
          <w:szCs w:val="21"/>
        </w:rPr>
        <w:t>追溯信息的专用代码。</w:t>
      </w:r>
    </w:p>
    <w:p>
      <w:pPr>
        <w:pStyle w:val="20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hint="eastAsia" w:ascii="Times New Roman" w:hAnsi="Times New Roman"/>
          <w:lang w:val="en-US" w:eastAsia="zh-CN"/>
        </w:rPr>
        <w:t>.</w:t>
      </w:r>
      <w:r>
        <w:rPr>
          <w:rFonts w:ascii="Times New Roman" w:hAnsi="Times New Roman"/>
        </w:rPr>
        <w:t>编码原则</w:t>
      </w:r>
    </w:p>
    <w:p>
      <w:pPr>
        <w:pStyle w:val="20"/>
        <w:spacing w:before="156" w:beforeLines="50" w:after="156" w:afterLines="50"/>
        <w:rPr>
          <w:rFonts w:ascii="Times New Roman" w:hAnsi="Times New Roman"/>
        </w:rPr>
      </w:pPr>
      <w:r>
        <w:rPr>
          <w:rFonts w:ascii="Times New Roman" w:hAnsi="Times New Roman"/>
        </w:rPr>
        <w:t>4.1 唯一性</w:t>
      </w:r>
    </w:p>
    <w:p>
      <w:pPr>
        <w:pStyle w:val="9"/>
        <w:rPr>
          <w:rFonts w:ascii="Times New Roman" w:hAnsi="Times New Roman" w:eastAsia="宋体" w:cs="Times New Roman"/>
          <w:color w:val="auto"/>
        </w:rPr>
      </w:pPr>
      <w:r>
        <w:rPr>
          <w:rFonts w:hint="eastAsia" w:ascii="Times New Roman" w:hAnsi="Times New Roman" w:eastAsia="宋体" w:cs="Times New Roman"/>
          <w:color w:val="auto"/>
          <w:lang w:eastAsia="zh-CN"/>
        </w:rPr>
        <w:t>符合NY/T 1431中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4.1</w:t>
      </w:r>
      <w:r>
        <w:rPr>
          <w:rFonts w:hint="eastAsia" w:ascii="Times New Roman" w:hAnsi="Times New Roman" w:eastAsia="宋体" w:cs="Times New Roman"/>
          <w:color w:val="auto"/>
          <w:lang w:eastAsia="zh-CN"/>
        </w:rPr>
        <w:t>关于唯一性的要求，且</w:t>
      </w:r>
      <w:r>
        <w:rPr>
          <w:rFonts w:ascii="Times New Roman" w:hAnsi="Times New Roman" w:eastAsia="宋体" w:cs="Times New Roman"/>
          <w:color w:val="auto"/>
        </w:rPr>
        <w:t>一个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追溯单元应在时空定义上具有编码的唯一性。</w:t>
      </w:r>
    </w:p>
    <w:p>
      <w:pPr>
        <w:pStyle w:val="20"/>
        <w:spacing w:before="156" w:beforeLines="50" w:after="156" w:afterLines="50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4.2 相对稳定性</w:t>
      </w:r>
    </w:p>
    <w:p>
      <w:pPr>
        <w:pStyle w:val="9"/>
        <w:rPr>
          <w:rFonts w:ascii="Times New Roman" w:hAnsi="Times New Roman" w:eastAsia="宋体" w:cs="Times New Roman"/>
          <w:color w:val="auto"/>
        </w:rPr>
      </w:pP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功能农产品追溯码一旦生产，追溯单元</w:t>
      </w:r>
      <w:r>
        <w:rPr>
          <w:rFonts w:ascii="Times New Roman" w:hAnsi="Times New Roman" w:eastAsia="宋体" w:cs="Times New Roman"/>
          <w:color w:val="auto"/>
        </w:rPr>
        <w:t>宜保持相对稳定，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其预先定义的信息特征没有发生变化，</w:t>
      </w:r>
      <w:r>
        <w:rPr>
          <w:rFonts w:ascii="Times New Roman" w:hAnsi="Times New Roman" w:eastAsia="宋体" w:cs="Times New Roman"/>
          <w:color w:val="auto"/>
        </w:rPr>
        <w:t>不宜经常调整。</w:t>
      </w:r>
    </w:p>
    <w:p>
      <w:pPr>
        <w:pStyle w:val="20"/>
        <w:spacing w:before="156" w:beforeLines="50" w:after="156" w:afterLines="50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4.3 属地管理</w:t>
      </w:r>
      <w:r>
        <w:rPr>
          <w:rFonts w:hint="eastAsia" w:ascii="Times New Roman" w:hAnsi="Times New Roman"/>
          <w:color w:val="auto"/>
          <w:lang w:val="en-US" w:eastAsia="zh-CN"/>
        </w:rPr>
        <w:t>性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产地单元的最大边界为行政村的边界，不应跨村分割。</w:t>
      </w:r>
    </w:p>
    <w:p>
      <w:pPr>
        <w:pStyle w:val="20"/>
        <w:spacing w:before="156" w:beforeLines="50" w:after="156" w:afterLines="50"/>
        <w:rPr>
          <w:rFonts w:hint="default" w:ascii="Times New Roman" w:hAnsi="Times New Roman" w:eastAsia="黑体"/>
          <w:color w:val="auto"/>
          <w:lang w:val="en-US" w:eastAsia="zh-CN"/>
        </w:rPr>
      </w:pPr>
      <w:r>
        <w:rPr>
          <w:rFonts w:ascii="Times New Roman" w:hAnsi="Times New Roman"/>
          <w:color w:val="auto"/>
        </w:rPr>
        <w:t>4.</w:t>
      </w:r>
      <w:r>
        <w:rPr>
          <w:rFonts w:hint="eastAsia" w:ascii="Times New Roman" w:hAnsi="Times New Roman"/>
          <w:color w:val="auto"/>
          <w:lang w:val="en-US" w:eastAsia="zh-CN"/>
        </w:rPr>
        <w:t>4</w:t>
      </w:r>
      <w:r>
        <w:rPr>
          <w:rFonts w:ascii="Times New Roman" w:hAnsi="Times New Roman"/>
          <w:color w:val="auto"/>
        </w:rPr>
        <w:t xml:space="preserve"> </w:t>
      </w:r>
      <w:r>
        <w:rPr>
          <w:rFonts w:hint="eastAsia" w:ascii="Times New Roman" w:hAnsi="Times New Roman"/>
          <w:color w:val="auto"/>
          <w:lang w:eastAsia="zh-CN"/>
        </w:rPr>
        <w:t>标识</w:t>
      </w:r>
      <w:r>
        <w:rPr>
          <w:rFonts w:hint="eastAsia" w:ascii="Times New Roman" w:hAnsi="Times New Roman"/>
          <w:color w:val="auto"/>
          <w:lang w:val="en-US" w:eastAsia="zh-CN"/>
        </w:rPr>
        <w:t>性和兼容性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lang w:eastAsia="zh-CN"/>
        </w:rPr>
        <w:t>采用中国商品条码标识系统进行标识，中国商品条码标识系统与全球统一标识系统兼容</w:t>
      </w:r>
      <w:r>
        <w:rPr>
          <w:rFonts w:ascii="Times New Roman" w:hAnsi="Times New Roman" w:eastAsia="宋体" w:cs="Times New Roman"/>
        </w:rPr>
        <w:t>。</w:t>
      </w:r>
    </w:p>
    <w:p>
      <w:pPr>
        <w:pStyle w:val="20"/>
        <w:rPr>
          <w:rFonts w:hint="default" w:ascii="Times New Roman" w:hAnsi="Times New Roman" w:eastAsia="黑体"/>
          <w:lang w:val="en-US" w:eastAsia="zh-CN"/>
        </w:rPr>
      </w:pPr>
      <w:r>
        <w:rPr>
          <w:rFonts w:ascii="Times New Roman" w:hAnsi="Times New Roman"/>
        </w:rPr>
        <w:t>5.编码规则</w:t>
      </w:r>
      <w:r>
        <w:rPr>
          <w:rFonts w:hint="eastAsia" w:ascii="Times New Roman" w:hAnsi="Times New Roman"/>
          <w:lang w:val="en-US" w:eastAsia="zh-CN"/>
        </w:rPr>
        <w:t>和规范</w:t>
      </w:r>
    </w:p>
    <w:p>
      <w:pPr>
        <w:pStyle w:val="7"/>
        <w:numPr>
          <w:ilvl w:val="-1"/>
          <w:numId w:val="0"/>
        </w:numPr>
        <w:spacing w:before="156" w:after="156"/>
        <w:ind w:left="0" w:firstLine="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5.1 </w:t>
      </w:r>
      <w:r>
        <w:rPr>
          <w:rFonts w:ascii="Times New Roman" w:hAnsi="Times New Roman" w:cs="Times New Roman"/>
        </w:rPr>
        <w:t>代码结构</w:t>
      </w:r>
    </w:p>
    <w:p>
      <w:pPr>
        <w:pStyle w:val="37"/>
        <w:numPr>
          <w:ilvl w:val="0"/>
          <w:numId w:val="0"/>
        </w:numPr>
        <w:ind w:firstLine="42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t>功能农产品产地溯源码由23位数字组成，其结构如图1所示：</w:t>
      </w:r>
      <w:bookmarkStart w:id="8" w:name="_GoBack"/>
      <w:bookmarkEnd w:id="8"/>
    </w:p>
    <w:p>
      <w:r>
        <mc:AlternateContent>
          <mc:Choice Requires="wpc">
            <w:drawing>
              <wp:inline distT="0" distB="0" distL="0" distR="0">
                <wp:extent cx="5661025" cy="2576830"/>
                <wp:effectExtent l="0" t="0" r="15875" b="0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908" y="108629"/>
                            <a:ext cx="558139" cy="28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XXX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连接符: 肘形 29"/>
                        <wps:cNvCnPr>
                          <a:stCxn id="28" idx="2"/>
                          <a:endCxn id="31" idx="1"/>
                        </wps:cNvCnPr>
                        <wps:spPr>
                          <a:xfrm rot="16200000" flipH="1">
                            <a:off x="1556259" y="-22653"/>
                            <a:ext cx="1525485" cy="2364047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1025" y="1787494"/>
                            <a:ext cx="2160000" cy="269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街道（地区）办事处、镇、乡代码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348001" y="108825"/>
                            <a:ext cx="549148" cy="28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XXX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" name="连接符: 肘形 33"/>
                        <wps:cNvCnPr>
                          <a:stCxn id="32" idx="2"/>
                          <a:endCxn id="34" idx="1"/>
                        </wps:cNvCnPr>
                        <wps:spPr>
                          <a:xfrm rot="16200000" flipH="1">
                            <a:off x="1968455" y="50945"/>
                            <a:ext cx="1186690" cy="1878450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1025" y="1448895"/>
                            <a:ext cx="2160000" cy="269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村代码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3479" y="108826"/>
                            <a:ext cx="756000" cy="28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XXXXXx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1025" y="1101676"/>
                            <a:ext cx="2160000" cy="269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农产品产地分类代码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" name="连接符: 肘形 37"/>
                        <wps:cNvCnPr>
                          <a:stCxn id="35" idx="2"/>
                          <a:endCxn id="36" idx="1"/>
                        </wps:cNvCnPr>
                        <wps:spPr>
                          <a:xfrm rot="16200000" flipH="1">
                            <a:off x="2416517" y="151788"/>
                            <a:ext cx="839470" cy="1329546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连接符: 肘形 38"/>
                        <wps:cNvCnPr>
                          <a:stCxn id="40" idx="2"/>
                          <a:endCxn id="41" idx="1"/>
                        </wps:cNvCnPr>
                        <wps:spPr>
                          <a:xfrm rot="16200000" flipH="1">
                            <a:off x="1055354" y="-160880"/>
                            <a:ext cx="1888136" cy="3003205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990" y="108655"/>
                            <a:ext cx="785660" cy="28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XXXXXX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1025" y="2150171"/>
                            <a:ext cx="2160000" cy="269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县级及县级以上行政区划代码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0163" y="108890"/>
                            <a:ext cx="548640" cy="28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XXX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" name="连接符: 肘形 30"/>
                        <wps:cNvCnPr>
                          <a:stCxn id="27" idx="2"/>
                          <a:endCxn id="39" idx="1"/>
                        </wps:cNvCnPr>
                        <wps:spPr>
                          <a:xfrm rot="16200000" flipH="1">
                            <a:off x="2829978" y="201395"/>
                            <a:ext cx="475553" cy="866542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1025" y="738140"/>
                            <a:ext cx="2160000" cy="268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单元顺序码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822259" y="108826"/>
                            <a:ext cx="548640" cy="2876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XXX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501390" y="393590"/>
                            <a:ext cx="215963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特色土地代码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" name="连接符: 肘形 44"/>
                        <wps:cNvCnPr>
                          <a:stCxn id="42" idx="2"/>
                          <a:endCxn id="43" idx="1"/>
                        </wps:cNvCnPr>
                        <wps:spPr>
                          <a:xfrm rot="16200000" flipH="1">
                            <a:off x="3233438" y="259616"/>
                            <a:ext cx="131093" cy="404811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02.9pt;width:445.75pt;" coordsize="5661025,2576830" editas="canvas" o:gfxdata="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">
                <o:lock v:ext="edit" aspectratio="f"/>
                <v:shape id="_x0000_s1026" o:spid="_x0000_s1026" style="position:absolute;left:0;top:0;height:2576830;width:5661025;" fillcolor="#FFFFFF" filled="t" stroked="f" coordsize="21600,21600" o:gfxdata="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">
                  <v:fill on="t" focussize="0,0"/>
                  <v:stroke on="f"/>
                  <v:imagedata o:title=""/>
                  <o:lock v:ext="edit" aspectratio="t"/>
                </v:shape>
                <v:shape id="文本框 2" o:spid="_x0000_s1026" o:spt="202" type="#_x0000_t202" style="position:absolute;left:857908;top:108629;height:288000;width:558139;" fillcolor="#FFFFFF" filled="t" stroked="f" coordsize="21600,21600" o:gfxdata="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aSHc41QAAAAUBAAAPAAAAAAAAAAEAIAAAACIAAABk&#10;cnMvZG93bnJldi54bWxQSwECFAAUAAAACACHTuJAfawVMUICAABcBAAADgAAAAAAAAABACAAAAAk&#10;AQAAZHJzL2Uyb0RvYy54bWxQSwUGAAAAAAYABgBZAQAA2AUAAAAA&#10;">
                  <v:fill on="t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XXX</w:t>
                        </w:r>
                      </w:p>
                    </w:txbxContent>
                  </v:textbox>
                </v:shape>
                <v:shape id="连接符: 肘形 29" o:spid="_x0000_s1026" o:spt="33" type="#_x0000_t33" style="position:absolute;left:1556259;top:-22653;flip:x;height:2364047;width:1525485;rotation:5898240f;" filled="f" stroked="t" coordsize="21600,21600" o:gfxdata="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MYTOE1QAAAAUBAAAPAAAAAAAAAAEAIAAAACIAAABkcnMvZG93bnJldi54bWxQSwECFAAUAAAA&#10;CACHTuJA824ROCoCAAArBAAADgAAAAAAAAABACAAAAAkAQAAZHJzL2Uyb0RvYy54bWxQSwUGAAAA&#10;AAYABgBZAQAAwAUAAAAA&#10;">
                  <v:fill on="f" focussize="0,0"/>
                  <v:stroke weight="0.5pt" color="#000000 [3200]" miterlimit="8" joinstyle="miter"/>
                  <v:imagedata o:title=""/>
                  <o:lock v:ext="edit" aspectratio="f"/>
                </v:shape>
                <v:shape id="文本框 2" o:spid="_x0000_s1026" o:spt="202" type="#_x0000_t202" style="position:absolute;left:3501025;top:1787494;height:269240;width:2160000;" fillcolor="#FFFFFF" filled="t" stroked="t" coordsize="21600,21600" o:gfxdata="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QDMA/XAAAABQEAAA8AAAAAAAAAAQAg&#10;AAAAIgAAAGRycy9kb3ducmV2LnhtbFBLAQIUABQAAAAIAIdO4kCRVvl5SAIAAIgEAAAOAAAAAAAA&#10;AAEAIAAAACYBAABkcnMvZTJvRG9jLnhtbFBLBQYAAAAABgAGAFkBAADg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街道（地区）办事处、镇、乡代码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1348001;top:108825;height:288000;width:549148;" fillcolor="#FFFFFF" filled="t" stroked="f" coordsize="21600,21600" o:gfxdata="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mkh3ONUAAAAFAQAADwAAAAAAAAABACAAAAAiAAAAZHJz&#10;L2Rvd25yZXYueG1sUEsBAhQAFAAAAAgAh07iQO8/dJFAAgAAXQQAAA4AAAAAAAAAAQAgAAAAJAEA&#10;AGRycy9lMm9Eb2MueG1sUEsFBgAAAAAGAAYAWQEAANYFAAAAAA==&#10;">
                  <v:fill on="t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XXX</w:t>
                        </w:r>
                      </w:p>
                    </w:txbxContent>
                  </v:textbox>
                </v:shape>
                <v:shape id="连接符: 肘形 33" o:spid="_x0000_s1026" o:spt="33" type="#_x0000_t33" style="position:absolute;left:1968455;top:50945;flip:x;height:1878450;width:1186690;rotation:5898240f;" filled="f" stroked="t" coordsize="21600,21600" o:gfxdata="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MxhM4TVAAAABQEAAA8AAAAAAAAAAQAgAAAAIgAAAGRycy9kb3ducmV2LnhtbFBLAQIUABQAAAAI&#10;AIdO4kAdV1xFKQIAACoEAAAOAAAAAAAAAAEAIAAAACQBAABkcnMvZTJvRG9jLnhtbFBLBQYAAAAA&#10;BgAGAFkBAAC/BQAAAAA=&#10;">
                  <v:fill on="f" focussize="0,0"/>
                  <v:stroke weight="0.5pt" color="#000000 [3200]" miterlimit="8" joinstyle="miter"/>
                  <v:imagedata o:title=""/>
                  <o:lock v:ext="edit" aspectratio="f"/>
                </v:shape>
                <v:shape id="文本框 2" o:spid="_x0000_s1026" o:spt="202" type="#_x0000_t202" style="position:absolute;left:3501025;top:1448895;height:269240;width:2160000;" fillcolor="#FFFFFF" filled="t" stroked="t" coordsize="21600,21600" o:gfxdata="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UAzAP1wAAAAUBAAAPAAAAAAAAAAEAIAAA&#10;ACIAAABkcnMvZG93bnJldi54bWxQSwECFAAUAAAACACHTuJABBXrpUYCAACIBAAADgAAAAAAAAAB&#10;ACAAAAAmAQAAZHJzL2Uyb0RvYy54bWxQSwUGAAAAAAYABgBZAQAA3g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村代码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1793479;top:108826;height:288000;width:756000;" fillcolor="#FFFFFF" filled="t" stroked="f" coordsize="21600,21600" o:gfxdata="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aSHc41QAAAAUBAAAPAAAAAAAAAAEAIAAAACIAAABk&#10;cnMvZG93bnJldi54bWxQSwECFAAUAAAACACHTuJAJ3OMJEICAABdBAAADgAAAAAAAAABACAAAAAk&#10;AQAAZHJzL2Uyb0RvYy54bWxQSwUGAAAAAAYABgBZAQAA2AUAAAAA&#10;">
                  <v:fill on="t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XXXXXx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3501025;top:1101676;height:269240;width:2160000;" fillcolor="#FFFFFF" filled="t" stroked="t" coordsize="21600,21600" o:gfxdata="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QDMA/XAAAABQEAAA8AAAAAAAAAAQAg&#10;AAAAIgAAAGRycy9kb3ducmV2LnhtbFBLAQIUABQAAAAIAIdO4kC+5p7hSAIAAIgEAAAOAAAAAAAA&#10;AAEAIAAAACYBAABkcnMvZTJvRG9jLnhtbFBLBQYAAAAABgAGAFkBAADgBQ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农产品产地分类代码</w:t>
                        </w:r>
                      </w:p>
                    </w:txbxContent>
                  </v:textbox>
                </v:shape>
                <v:shape id="连接符: 肘形 37" o:spid="_x0000_s1026" o:spt="33" type="#_x0000_t33" style="position:absolute;left:2416517;top:151788;flip:x;height:1329546;width:839470;rotation:5898240f;" filled="f" stroked="t" coordsize="21600,21600" o:gfxdata="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M&#10;YTOE1QAAAAUBAAAPAAAAAAAAAAEAIAAAACIAAABkcnMvZG93bnJldi54bWxQSwECFAAUAAAACACH&#10;TuJA2coQbycCAAAqBAAADgAAAAAAAAABACAAAAAkAQAAZHJzL2Uyb0RvYy54bWxQSwUGAAAAAAYA&#10;BgBZAQAAvQUAAAAA&#10;">
                  <v:fill on="f" focussize="0,0"/>
                  <v:stroke weight="0.5pt" color="#000000 [3200]" miterlimit="8" joinstyle="miter"/>
                  <v:imagedata o:title=""/>
                  <o:lock v:ext="edit" aspectratio="f"/>
                </v:shape>
                <v:shape id="连接符: 肘形 38" o:spid="_x0000_s1026" o:spt="33" type="#_x0000_t33" style="position:absolute;left:1055354;top:-160880;flip:x;height:3003205;width:1888136;rotation:5898240f;" filled="f" stroked="t" coordsize="21600,21600" o:gfxdata="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MYTOE1QAAAAUBAAAPAAAAAAAAAAEAIAAAACIAAABkcnMvZG93bnJldi54bWxQSwECFAAU&#10;AAAACACHTuJAOPub5C0CAAAsBAAADgAAAAAAAAABACAAAAAkAQAAZHJzL2Uyb0RvYy54bWxQSwUG&#10;AAAAAAYABgBZAQAAwwUAAAAA&#10;">
                  <v:fill on="f" focussize="0,0"/>
                  <v:stroke weight="0.5pt" color="#000000 [3200]" miterlimit="8" joinstyle="miter"/>
                  <v:imagedata o:title=""/>
                  <o:lock v:ext="edit" aspectratio="f"/>
                </v:shape>
                <v:shape id="文本框 2" o:spid="_x0000_s1026" o:spt="202" type="#_x0000_t202" style="position:absolute;left:104990;top:108655;height:288000;width:785660;" fillcolor="#FFFFFF" filled="t" stroked="f" coordsize="21600,21600" o:gfxdata="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mkh3ONUAAAAFAQAADwAAAAAAAAABACAAAAAiAAAAZHJz&#10;L2Rvd25yZXYueG1sUEsBAhQAFAAAAAgAh07iQIFlBVdAAgAAXAQAAA4AAAAAAAAAAQAgAAAAJAEA&#10;AGRycy9lMm9Eb2MueG1sUEsFBgAAAAAGAAYAWQEAANYFAAAAAA==&#10;">
                  <v:fill on="t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XXXXXX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3501025;top:2150171;height:269240;width:2160000;" fillcolor="#FFFFFF" filled="t" stroked="t" coordsize="21600,21600" o:gfxdata="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UAzAP1wAAAAUBAAAPAAAAAAAAAAEAIAAA&#10;ACIAAABkcnMvZG93bnJldi54bWxQSwECFAAUAAAACACHTuJAAzt4QkYCAACIBAAADgAAAAAAAAAB&#10;ACAAAAAmAQAAZHJzL2Uyb0RvYy54bWxQSwUGAAAAAAYABgBZAQAA3g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县级及县级以上行政区划代码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360163;top:108890;height:288000;width:548640;" fillcolor="#FFFFFF" filled="t" stroked="f" coordsize="21600,21600" o:gfxdata="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aSHc41QAAAAUBAAAPAAAAAAAAAAEAIAAAACIAAABk&#10;cnMvZG93bnJldi54bWxQSwECFAAUAAAACACHTuJA3IVeBkICAABdBAAADgAAAAAAAAABACAAAAAk&#10;AQAAZHJzL2Uyb0RvYy54bWxQSwUGAAAAAAYABgBZAQAA2AUAAAAA&#10;">
                  <v:fill on="t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XXX</w:t>
                        </w:r>
                      </w:p>
                    </w:txbxContent>
                  </v:textbox>
                </v:shape>
                <v:shape id="连接符: 肘形 30" o:spid="_x0000_s1026" o:spt="33" type="#_x0000_t33" style="position:absolute;left:2829978;top:201395;flip:x;height:866542;width:475553;rotation:5898240f;" filled="f" stroked="t" coordsize="21600,21600" o:gfxdata="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MYTOE1QAAAAUBAAAPAAAAAAAAAAEAIAAAACIAAABkcnMvZG93bnJldi54bWxQSwECFAAUAAAA&#10;CACHTuJAgz0GnyoCAAApBAAADgAAAAAAAAABACAAAAAkAQAAZHJzL2Uyb0RvYy54bWxQSwUGAAAA&#10;AAYABgBZAQAAwAUAAAAA&#10;">
                  <v:fill on="f" focussize="0,0"/>
                  <v:stroke weight="0.5pt" color="#000000 [3200]" miterlimit="8" joinstyle="miter"/>
                  <v:imagedata o:title=""/>
                  <o:lock v:ext="edit" aspectratio="f"/>
                </v:shape>
                <v:shape id="文本框 2" o:spid="_x0000_s1026" o:spt="202" type="#_x0000_t202" style="position:absolute;left:3501025;top:738140;height:268605;width:2160000;" fillcolor="#FFFFFF" filled="t" stroked="t" coordsize="21600,21600" o:gfxdata="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AMwD9cAAAAFAQAADwAAAAAAAAABACAA&#10;AAAiAAAAZHJzL2Rvd25yZXYueG1sUEsBAhQAFAAAAAgAh07iQIHFMTtHAgAAhwQAAA4AAAAAAAAA&#10;AQAgAAAAJgEAAGRycy9lMm9Eb2MueG1sUEsFBgAAAAAGAAYAWQEAAN8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单元顺序码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2822259;top:108826;height:287655;width:548640;" fillcolor="#FFFFFF" filled="t" stroked="f" coordsize="21600,21600" o:gfxdata="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kh3ONUAAAAFAQAADwAAAAAAAAABACAAAAAiAAAA&#10;ZHJzL2Rvd25yZXYueG1sUEsBAhQAFAAAAAgAh07iQIfoc2VDAgAAXQQAAA4AAAAAAAAAAQAgAAAA&#10;JAEAAGRycy9lMm9Eb2MueG1sUEsFBgAAAAAGAAYAWQEAANkFAAAAAA==&#10;">
                  <v:fill on="t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XXX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3501390;top:393590;height:267970;width:2159635;" fillcolor="#FFFFFF" filled="t" stroked="t" coordsize="21600,21600" o:gfxdata="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AMwD9cAAAAFAQAADwAAAAAAAAABACAA&#10;AAAiAAAAZHJzL2Rvd25yZXYueG1sUEsBAhQAFAAAAAgAh07iQE55FrdHAgAAhwQAAA4AAAAAAAAA&#10;AQAgAAAAJgEAAGRycy9lMm9Eb2MueG1sUEsFBgAAAAAGAAYAWQEAAN8F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特色土地代码</w:t>
                        </w:r>
                      </w:p>
                    </w:txbxContent>
                  </v:textbox>
                </v:shape>
                <v:shape id="连接符: 肘形 44" o:spid="_x0000_s1026" o:spt="33" type="#_x0000_t33" style="position:absolute;left:3233438;top:259616;flip:x;height:404811;width:131093;rotation:5898240f;" filled="f" stroked="t" coordsize="21600,21600" o:gfxdata="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M&#10;YTOE1QAAAAUBAAAPAAAAAAAAAAEAIAAAACIAAABkcnMvZG93bnJldi54bWxQSwECFAAUAAAACACH&#10;TuJAcbHVEycCAAApBAAADgAAAAAAAAABACAAAAAkAQAAZHJzL2Uyb0RvYy54bWxQSwUGAAAAAAYA&#10;BgBZAQAAvQUAAAAA&#10;">
                  <v:fill on="f" focussize="0,0"/>
                  <v:stroke weight="0.5pt" color="#000000 [3200]" miterlimit="8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jc w:val="center"/>
      </w:pPr>
      <w:r>
        <w:t>图1  功能农产品产地溯源码</w:t>
      </w:r>
    </w:p>
    <w:p>
      <w:pPr>
        <w:pStyle w:val="20"/>
        <w:spacing w:before="156" w:beforeLines="50" w:after="156" w:afterLines="50"/>
        <w:rPr>
          <w:rFonts w:ascii="Times New Roman" w:hAnsi="Times New Roman"/>
        </w:rPr>
      </w:pPr>
      <w:r>
        <w:rPr>
          <w:rFonts w:ascii="Times New Roman" w:hAnsi="Times New Roman"/>
        </w:rPr>
        <w:t>5.2 代码第1段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代码中第1段</w:t>
      </w:r>
      <w:r>
        <w:rPr>
          <w:rFonts w:hint="eastAsia" w:ascii="Times New Roman" w:hAnsi="Times New Roman" w:eastAsia="宋体" w:cs="Times New Roman"/>
          <w:lang w:val="en-US" w:eastAsia="zh-CN"/>
        </w:rPr>
        <w:t>为</w:t>
      </w:r>
      <w:r>
        <w:rPr>
          <w:rFonts w:ascii="Times New Roman" w:hAnsi="Times New Roman" w:eastAsia="宋体" w:cs="Times New Roman"/>
        </w:rPr>
        <w:t>6位县级及县级以上行政区代码，应按照GB/T 2260的规定执行。</w:t>
      </w:r>
    </w:p>
    <w:p>
      <w:pPr>
        <w:pStyle w:val="20"/>
        <w:spacing w:before="156" w:beforeLines="50" w:after="156" w:afterLines="50"/>
        <w:rPr>
          <w:rFonts w:ascii="Times New Roman" w:hAnsi="Times New Roman"/>
        </w:rPr>
      </w:pPr>
      <w:r>
        <w:rPr>
          <w:rFonts w:ascii="Times New Roman" w:hAnsi="Times New Roman"/>
        </w:rPr>
        <w:t>5.3 代码第2段</w:t>
      </w:r>
    </w:p>
    <w:p>
      <w:pPr>
        <w:pStyle w:val="9"/>
        <w:rPr>
          <w:rFonts w:ascii="Times New Roman" w:hAnsi="Times New Roman" w:eastAsia="宋体" w:cs="Times New Roman"/>
        </w:rPr>
      </w:pPr>
      <w:bookmarkStart w:id="7" w:name="_Hlk87778660"/>
      <w:r>
        <w:rPr>
          <w:rFonts w:ascii="Times New Roman" w:hAnsi="Times New Roman" w:eastAsia="宋体" w:cs="Times New Roman"/>
        </w:rPr>
        <w:t>代码中第2段为3位街道（地区）办事处、镇、乡代码，应按照GB/T 10114的规定执行。</w:t>
      </w:r>
      <w:bookmarkEnd w:id="7"/>
    </w:p>
    <w:p>
      <w:pPr>
        <w:pStyle w:val="20"/>
        <w:spacing w:before="156" w:beforeLines="50" w:after="156" w:afterLines="50"/>
        <w:rPr>
          <w:rFonts w:ascii="Times New Roman" w:hAnsi="Times New Roman"/>
        </w:rPr>
      </w:pPr>
      <w:r>
        <w:rPr>
          <w:rFonts w:ascii="Times New Roman" w:hAnsi="Times New Roman"/>
        </w:rPr>
        <w:t>5.4 代码第3段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代码中第3段为3位村代码，应按照《统计用区划代码和城乡划分代码编制规则》（国统字〔2009〕91号）的规定执行。</w:t>
      </w:r>
    </w:p>
    <w:p>
      <w:pPr>
        <w:pStyle w:val="20"/>
        <w:spacing w:before="156" w:beforeLines="50" w:after="156" w:afterLines="50"/>
        <w:rPr>
          <w:rFonts w:ascii="Times New Roman" w:hAnsi="Times New Roman"/>
        </w:rPr>
      </w:pPr>
      <w:r>
        <w:rPr>
          <w:rFonts w:ascii="Times New Roman" w:hAnsi="Times New Roman"/>
        </w:rPr>
        <w:t>5.5 代码第4段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代码中第4段为5位农产品产地属性代码，应按照GB/T 13923中的规定执行，详见表1。</w:t>
      </w:r>
    </w:p>
    <w:p>
      <w:pPr>
        <w:pStyle w:val="9"/>
        <w:jc w:val="center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表1 农产品产地的分类与代码</w:t>
      </w:r>
    </w:p>
    <w:tbl>
      <w:tblPr>
        <w:tblStyle w:val="11"/>
        <w:tblW w:w="822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4867"/>
        <w:gridCol w:w="16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代码 </w:t>
            </w:r>
          </w:p>
        </w:tc>
        <w:tc>
          <w:tcPr>
            <w:tcW w:w="4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81000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耕地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81010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水田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81011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稻田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81012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水生作物地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81020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旱地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81030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经济作物地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81040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菜地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82000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园地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82010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果园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82020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桑园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82030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茶园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82040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橡胶园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82050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其他园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84000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草地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84010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牧草地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84011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天然牧草地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84012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改良牧草地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84013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人工牧草地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84020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半荒草地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84030</w:t>
            </w:r>
          </w:p>
        </w:tc>
        <w:tc>
          <w:tcPr>
            <w:tcW w:w="4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荒草地 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94050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饲养场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94051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畜类饲养场(猪、牛、羊等恫养场)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94052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禽类饲养场(鸡、鸭、鹅等饲养场)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94130</w:t>
            </w:r>
          </w:p>
        </w:tc>
        <w:tc>
          <w:tcPr>
            <w:tcW w:w="4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菜窑、温室、花房 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21010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常年河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23011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淡水湖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24010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水库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24150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池塘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24151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基塘区鱼塘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26038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贝类养殖场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26110</w:t>
            </w:r>
          </w:p>
        </w:tc>
        <w:tc>
          <w:tcPr>
            <w:tcW w:w="4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水产养殖场 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31091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乡级以下居民地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31100</w:t>
            </w:r>
          </w:p>
        </w:tc>
        <w:tc>
          <w:tcPr>
            <w:tcW w:w="486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政企合一单位(农场、牧场等)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32027</w:t>
            </w:r>
          </w:p>
        </w:tc>
        <w:tc>
          <w:tcPr>
            <w:tcW w:w="4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放牧点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pStyle w:val="20"/>
        <w:spacing w:before="156" w:beforeLines="50" w:after="156" w:afterLines="50"/>
        <w:rPr>
          <w:rFonts w:ascii="Times New Roman" w:hAnsi="Times New Roman"/>
        </w:rPr>
      </w:pPr>
      <w:r>
        <w:rPr>
          <w:rFonts w:ascii="Times New Roman" w:hAnsi="Times New Roman"/>
        </w:rPr>
        <w:t>5.6 代码第5段</w:t>
      </w:r>
    </w:p>
    <w:p>
      <w:pPr>
        <w:pStyle w:val="9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代码第5段为3位单元顺序码，由所属行政村编订。</w:t>
      </w:r>
    </w:p>
    <w:p>
      <w:pPr>
        <w:pStyle w:val="20"/>
        <w:spacing w:before="156" w:beforeLines="50" w:after="156" w:afterLines="50"/>
        <w:rPr>
          <w:rFonts w:ascii="Times New Roman" w:hAnsi="Times New Roman"/>
        </w:rPr>
      </w:pPr>
      <w:r>
        <w:rPr>
          <w:rFonts w:ascii="Times New Roman" w:hAnsi="Times New Roman"/>
        </w:rPr>
        <w:t>5.7 代码第6段</w:t>
      </w:r>
    </w:p>
    <w:p>
      <w:r>
        <w:t xml:space="preserve">    代码第6段为3位特色土地分类代码，详见表2；</w:t>
      </w:r>
    </w:p>
    <w:p>
      <w:pPr>
        <w:pStyle w:val="9"/>
        <w:jc w:val="center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表2 特色土地分类代码</w:t>
      </w:r>
    </w:p>
    <w:tbl>
      <w:tblPr>
        <w:tblStyle w:val="11"/>
        <w:tblW w:w="481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4966"/>
        <w:gridCol w:w="16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tblHeader/>
        </w:trPr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大类</w:t>
            </w: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特色成分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tblHeader/>
        </w:trPr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非特色土地</w:t>
            </w: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/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特色土地</w:t>
            </w: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磷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0001</w:t>
            </w:r>
          </w:p>
        </w:tc>
      </w:tr>
      <w:tr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钾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镁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钙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铁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锌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碘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硒（富硒土地）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铜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氟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锰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t>0011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</w:pPr>
            <w:r>
              <w:t>其它</w:t>
            </w:r>
          </w:p>
        </w:tc>
        <w:tc>
          <w:tcPr>
            <w:tcW w:w="30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tabs>
                <w:tab w:val="left" w:pos="540"/>
              </w:tabs>
              <w:jc w:val="center"/>
            </w:pPr>
            <w:r>
              <w:t>其它</w:t>
            </w:r>
          </w:p>
        </w:tc>
        <w:tc>
          <w:tcPr>
            <w:tcW w:w="10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</w:pPr>
            <w:r>
              <w:t>1111</w:t>
            </w:r>
          </w:p>
        </w:tc>
      </w:tr>
    </w:tbl>
    <w:p>
      <w:pPr>
        <w:pStyle w:val="20"/>
        <w:spacing w:before="156" w:beforeLines="50" w:after="156" w:afterLines="50"/>
        <w:rPr>
          <w:rFonts w:ascii="Times New Roman" w:hAnsi="Times New Roman"/>
        </w:rPr>
      </w:pPr>
    </w:p>
    <w:p>
      <w:pPr>
        <w:pStyle w:val="20"/>
        <w:spacing w:before="156" w:beforeLines="50" w:after="156" w:afterLines="50"/>
        <w:rPr>
          <w:rFonts w:hint="eastAsia"/>
        </w:rPr>
      </w:pPr>
      <w:r>
        <w:rPr>
          <w:rFonts w:hint="eastAsia" w:ascii="Times New Roman" w:hAnsi="Times New Roman"/>
          <w:lang w:val="en-US" w:eastAsia="zh-CN"/>
        </w:rPr>
        <w:t>6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  <w:lang w:eastAsia="zh-CN"/>
        </w:rPr>
        <w:t>功能农产品追溯码标识</w:t>
      </w:r>
    </w:p>
    <w:p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根据实际</w:t>
      </w:r>
      <w:r>
        <w:rPr>
          <w:rFonts w:hint="eastAsia"/>
          <w:lang w:eastAsia="zh-CN"/>
        </w:rPr>
        <w:t>需要</w:t>
      </w:r>
      <w:r>
        <w:rPr>
          <w:rFonts w:hint="eastAsia"/>
        </w:rPr>
        <w:t>，追溯码可采用具有国家标准或国际标准的一维条码、二维条码等进行标识。追溯码标识为一维条码时，标识采用EAN-13或GS1-128码，应符合GB 12904-2008、 GB/T 15425(所有部分)中的规定。追溯码标识为二维码时，可使用 GSL QR Code</w:t>
      </w:r>
      <w:r>
        <w:rPr>
          <w:rFonts w:hint="eastAsia"/>
          <w:lang w:eastAsia="zh-CN"/>
        </w:rPr>
        <w:t>，</w:t>
      </w:r>
      <w:r>
        <w:rPr>
          <w:rFonts w:hint="eastAsia"/>
        </w:rPr>
        <w:t>应符合GB/T 33993-2017 (所有部分)中的规定。</w:t>
      </w:r>
    </w:p>
    <w:p>
      <w:pPr>
        <w:pStyle w:val="9"/>
        <w:ind w:firstLine="0" w:firstLineChars="0"/>
        <w:rPr>
          <w:rFonts w:hint="eastAsia" w:ascii="Times New Roman" w:hAnsi="Times New Roman" w:eastAsia="宋体" w:cs="Times New Roman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rPr>
        <w:rStyle w:val="15"/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Style w:val="15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Style w:val="15"/>
        <w:rFonts w:ascii="Times New Roman" w:hAnsi="Times New Roman"/>
      </w:rPr>
      <w:t>4</w:t>
    </w:r>
    <w:r>
      <w:rPr>
        <w:rFonts w:ascii="Times New Roman" w:hAnsi="Times New Roma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8111"/>
        <w:tab w:val="clear" w:pos="4153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jc w:val="right"/>
    </w:pPr>
    <w:r>
      <w:rPr>
        <w:rFonts w:ascii="宋体" w:hAnsi="宋体"/>
        <w:sz w:val="21"/>
        <w:szCs w:val="21"/>
      </w:rPr>
      <w:t>DB13/</w:t>
    </w:r>
    <w:r>
      <w:rPr>
        <w:rFonts w:hint="eastAsia" w:ascii="宋体" w:hAnsi="宋体"/>
        <w:sz w:val="21"/>
        <w:szCs w:val="21"/>
      </w:rPr>
      <w:t xml:space="preserve">T </w:t>
    </w:r>
    <w:r>
      <w:rPr>
        <w:rFonts w:ascii="黑体" w:eastAsia="黑体"/>
        <w:kern w:val="28"/>
        <w:sz w:val="21"/>
        <w:szCs w:val="21"/>
        <w:lang w:val="fr-FR"/>
      </w:rPr>
      <w:t>XXXX</w:t>
    </w:r>
    <w:r>
      <w:rPr>
        <w:rFonts w:ascii="宋体" w:hAnsi="宋体"/>
        <w:sz w:val="21"/>
        <w:szCs w:val="21"/>
      </w:rPr>
      <w:t>-</w:t>
    </w:r>
    <w:r>
      <w:rPr>
        <w:rFonts w:hint="eastAsia" w:ascii="宋体" w:hAnsi="宋体"/>
        <w:sz w:val="21"/>
        <w:szCs w:val="21"/>
        <w:lang w:eastAsia="zh-CN"/>
      </w:rPr>
      <w:t>2022</w:t>
    </w:r>
    <w:r>
      <w:rPr>
        <w:rFonts w:ascii="黑体" w:eastAsia="黑体"/>
        <w:kern w:val="28"/>
        <w:sz w:val="21"/>
        <w:szCs w:val="21"/>
        <w:lang w:val="fr-FR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right"/>
      <w:rPr>
        <w:rFonts w:eastAsia="黑体"/>
        <w:sz w:val="21"/>
        <w:szCs w:val="21"/>
      </w:rPr>
    </w:pPr>
    <w:r>
      <w:rPr>
        <w:sz w:val="21"/>
        <w:szCs w:val="21"/>
      </w:rPr>
      <w:t>GH/T 1135—2020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right"/>
      <w:rPr>
        <w:rFonts w:hint="eastAsia" w:eastAsia="宋体"/>
        <w:sz w:val="21"/>
        <w:szCs w:val="21"/>
        <w:lang w:eastAsia="zh-CN"/>
      </w:rPr>
    </w:pPr>
    <w:r>
      <w:rPr>
        <w:sz w:val="21"/>
        <w:szCs w:val="21"/>
      </w:rPr>
      <w:t>DB13/T XXXX—</w:t>
    </w:r>
    <w:r>
      <w:rPr>
        <w:rFonts w:hint="eastAsia"/>
        <w:sz w:val="21"/>
        <w:szCs w:val="21"/>
        <w:lang w:eastAsia="zh-CN"/>
      </w:rPr>
      <w:t>2022</w:t>
    </w:r>
  </w:p>
  <w:p>
    <w:pPr>
      <w:pStyle w:val="6"/>
      <w:pBdr>
        <w:bottom w:val="none" w:color="auto" w:sz="0" w:space="0"/>
      </w:pBdr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0100F"/>
    <w:multiLevelType w:val="multilevel"/>
    <w:tmpl w:val="08A0100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26410C"/>
    <w:multiLevelType w:val="multilevel"/>
    <w:tmpl w:val="6126410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pStyle w:val="7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CD67CB"/>
    <w:multiLevelType w:val="multilevel"/>
    <w:tmpl w:val="72CD67CB"/>
    <w:lvl w:ilvl="0" w:tentative="0">
      <w:start w:val="1"/>
      <w:numFmt w:val="decimal"/>
      <w:pStyle w:val="37"/>
      <w:lvlText w:val="3.1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YzRkODIzMmFmYjIzZTk2OGVmZDYzYmQ4YzkxOTcifQ=="/>
  </w:docVars>
  <w:rsids>
    <w:rsidRoot w:val="005C41FF"/>
    <w:rsid w:val="0001149D"/>
    <w:rsid w:val="000124D5"/>
    <w:rsid w:val="000438E0"/>
    <w:rsid w:val="00046F3B"/>
    <w:rsid w:val="00051F7A"/>
    <w:rsid w:val="00096575"/>
    <w:rsid w:val="000B612E"/>
    <w:rsid w:val="000D2EC6"/>
    <w:rsid w:val="000E327F"/>
    <w:rsid w:val="000E4F45"/>
    <w:rsid w:val="00107174"/>
    <w:rsid w:val="00150F54"/>
    <w:rsid w:val="00152526"/>
    <w:rsid w:val="0016032D"/>
    <w:rsid w:val="001911B5"/>
    <w:rsid w:val="001B1DB0"/>
    <w:rsid w:val="00272EAE"/>
    <w:rsid w:val="00291EA1"/>
    <w:rsid w:val="003010C0"/>
    <w:rsid w:val="00333847"/>
    <w:rsid w:val="0035608B"/>
    <w:rsid w:val="003727A9"/>
    <w:rsid w:val="003C564A"/>
    <w:rsid w:val="003D43BC"/>
    <w:rsid w:val="004014F3"/>
    <w:rsid w:val="00423EB8"/>
    <w:rsid w:val="00425044"/>
    <w:rsid w:val="00425056"/>
    <w:rsid w:val="004C65AC"/>
    <w:rsid w:val="00512633"/>
    <w:rsid w:val="00512815"/>
    <w:rsid w:val="00517622"/>
    <w:rsid w:val="005866BC"/>
    <w:rsid w:val="005C41FF"/>
    <w:rsid w:val="005F6D23"/>
    <w:rsid w:val="00625366"/>
    <w:rsid w:val="006559CF"/>
    <w:rsid w:val="00696849"/>
    <w:rsid w:val="006C5CD3"/>
    <w:rsid w:val="0072438D"/>
    <w:rsid w:val="007363F4"/>
    <w:rsid w:val="007409D3"/>
    <w:rsid w:val="00755BBC"/>
    <w:rsid w:val="007775BD"/>
    <w:rsid w:val="0082081A"/>
    <w:rsid w:val="00860AA7"/>
    <w:rsid w:val="008667BF"/>
    <w:rsid w:val="008C64CF"/>
    <w:rsid w:val="008E0783"/>
    <w:rsid w:val="008E1AA9"/>
    <w:rsid w:val="008F77C0"/>
    <w:rsid w:val="00946B41"/>
    <w:rsid w:val="009571D7"/>
    <w:rsid w:val="009731A6"/>
    <w:rsid w:val="009E0C89"/>
    <w:rsid w:val="009E5A28"/>
    <w:rsid w:val="009E6BA3"/>
    <w:rsid w:val="00A02C34"/>
    <w:rsid w:val="00A24B21"/>
    <w:rsid w:val="00A472D2"/>
    <w:rsid w:val="00A6311F"/>
    <w:rsid w:val="00A70CEB"/>
    <w:rsid w:val="00A733B8"/>
    <w:rsid w:val="00A85CF8"/>
    <w:rsid w:val="00AD157A"/>
    <w:rsid w:val="00AF3E41"/>
    <w:rsid w:val="00B1157C"/>
    <w:rsid w:val="00B54087"/>
    <w:rsid w:val="00B74E36"/>
    <w:rsid w:val="00C0768E"/>
    <w:rsid w:val="00C17BE7"/>
    <w:rsid w:val="00C26639"/>
    <w:rsid w:val="00C62E14"/>
    <w:rsid w:val="00C9135D"/>
    <w:rsid w:val="00CA536A"/>
    <w:rsid w:val="00D260EA"/>
    <w:rsid w:val="00D44018"/>
    <w:rsid w:val="00D64FFB"/>
    <w:rsid w:val="00DB64AA"/>
    <w:rsid w:val="00DC2761"/>
    <w:rsid w:val="00DD5390"/>
    <w:rsid w:val="00DE44F3"/>
    <w:rsid w:val="00E32AA0"/>
    <w:rsid w:val="00EC1F38"/>
    <w:rsid w:val="00F7605E"/>
    <w:rsid w:val="04FF63DA"/>
    <w:rsid w:val="09FF5BBA"/>
    <w:rsid w:val="0ACA6D38"/>
    <w:rsid w:val="0BA02396"/>
    <w:rsid w:val="0F4E7F38"/>
    <w:rsid w:val="104301B2"/>
    <w:rsid w:val="10A73DA4"/>
    <w:rsid w:val="13DF3881"/>
    <w:rsid w:val="166444E5"/>
    <w:rsid w:val="1A8769F4"/>
    <w:rsid w:val="1F382F4E"/>
    <w:rsid w:val="20215089"/>
    <w:rsid w:val="21CB268F"/>
    <w:rsid w:val="22EC5AF0"/>
    <w:rsid w:val="23506752"/>
    <w:rsid w:val="3D3D0EAA"/>
    <w:rsid w:val="40043080"/>
    <w:rsid w:val="455845E0"/>
    <w:rsid w:val="46AE4A83"/>
    <w:rsid w:val="46F20F7A"/>
    <w:rsid w:val="49D2261A"/>
    <w:rsid w:val="4E922C96"/>
    <w:rsid w:val="512B199D"/>
    <w:rsid w:val="5B022F52"/>
    <w:rsid w:val="5B7919C9"/>
    <w:rsid w:val="6349032F"/>
    <w:rsid w:val="674E0B3E"/>
    <w:rsid w:val="79022643"/>
    <w:rsid w:val="7FD55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8"/>
    <w:next w:val="1"/>
    <w:link w:val="35"/>
    <w:qFormat/>
    <w:uiPriority w:val="11"/>
    <w:pPr>
      <w:numPr>
        <w:ilvl w:val="1"/>
        <w:numId w:val="1"/>
      </w:numPr>
      <w:spacing w:before="240" w:after="60"/>
      <w:outlineLvl w:val="1"/>
    </w:pPr>
    <w:rPr>
      <w:rFonts w:ascii="等线 Light" w:hAnsi="等线 Light" w:cstheme="minorBidi"/>
      <w:bCs/>
      <w:kern w:val="28"/>
      <w:szCs w:val="32"/>
    </w:rPr>
  </w:style>
  <w:style w:type="paragraph" w:customStyle="1" w:styleId="8">
    <w:name w:val="一级条标题"/>
    <w:next w:val="9"/>
    <w:qFormat/>
    <w:uiPriority w:val="0"/>
    <w:pPr>
      <w:spacing w:before="156" w:beforeLines="50" w:after="156" w:afterLines="50"/>
      <w:ind w:left="2127"/>
      <w:outlineLvl w:val="2"/>
    </w:pPr>
    <w:rPr>
      <w:rFonts w:ascii="黑体" w:hAnsi="Calibri" w:eastAsia="黑体" w:cs="Times New Roman"/>
      <w:kern w:val="0"/>
      <w:sz w:val="21"/>
      <w:szCs w:val="21"/>
      <w:lang w:val="en-US" w:eastAsia="zh-CN" w:bidi="ar-SA"/>
    </w:rPr>
  </w:style>
  <w:style w:type="paragraph" w:customStyle="1" w:styleId="9">
    <w:name w:val="段"/>
    <w:link w:val="18"/>
    <w:qFormat/>
    <w:uiPriority w:val="99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0">
    <w:name w:val="Normal (Web)"/>
    <w:basedOn w:val="1"/>
    <w:semiHidden/>
    <w:unhideWhenUsed/>
    <w:uiPriority w:val="99"/>
    <w:rPr>
      <w:sz w:val="24"/>
    </w:rPr>
  </w:style>
  <w:style w:type="table" w:styleId="12">
    <w:name w:val="Table Grid"/>
    <w:basedOn w:val="11"/>
    <w:qFormat/>
    <w:uiPriority w:val="39"/>
    <w:rPr>
      <w:rFonts w:ascii="宋体" w:hAnsi="Times New Roman" w:eastAsia="宋体" w:cs="Times New Roman"/>
      <w:kern w:val="0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page number"/>
    <w:basedOn w:val="13"/>
    <w:qFormat/>
    <w:uiPriority w:val="0"/>
  </w:style>
  <w:style w:type="character" w:customStyle="1" w:styleId="16">
    <w:name w:val="页眉 字符"/>
    <w:basedOn w:val="13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3"/>
    <w:link w:val="5"/>
    <w:qFormat/>
    <w:uiPriority w:val="99"/>
    <w:rPr>
      <w:sz w:val="18"/>
      <w:szCs w:val="18"/>
    </w:rPr>
  </w:style>
  <w:style w:type="character" w:customStyle="1" w:styleId="18">
    <w:name w:val="段 Char"/>
    <w:link w:val="9"/>
    <w:qFormat/>
    <w:uiPriority w:val="99"/>
    <w:rPr>
      <w:rFonts w:ascii="宋体"/>
    </w:rPr>
  </w:style>
  <w:style w:type="paragraph" w:customStyle="1" w:styleId="19">
    <w:name w:val="前言、引言标题"/>
    <w:next w:val="9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Calibri" w:eastAsia="黑体" w:cs="Times New Roman"/>
      <w:kern w:val="0"/>
      <w:sz w:val="32"/>
      <w:szCs w:val="20"/>
      <w:lang w:val="en-US" w:eastAsia="zh-CN" w:bidi="ar-SA"/>
    </w:rPr>
  </w:style>
  <w:style w:type="paragraph" w:customStyle="1" w:styleId="20">
    <w:name w:val="章标题"/>
    <w:next w:val="9"/>
    <w:qFormat/>
    <w:uiPriority w:val="0"/>
    <w:pPr>
      <w:spacing w:before="312" w:beforeLines="100" w:after="312" w:afterLines="100"/>
      <w:jc w:val="both"/>
      <w:outlineLvl w:val="1"/>
    </w:pPr>
    <w:rPr>
      <w:rFonts w:ascii="黑体" w:hAnsi="Calibri" w:eastAsia="黑体" w:cs="Times New Roman"/>
      <w:kern w:val="0"/>
      <w:sz w:val="21"/>
      <w:szCs w:val="20"/>
      <w:lang w:val="en-US" w:eastAsia="zh-CN" w:bidi="ar-SA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页眉 Char"/>
    <w:qFormat/>
    <w:uiPriority w:val="99"/>
    <w:rPr>
      <w:rFonts w:cs="黑体"/>
      <w:kern w:val="2"/>
      <w:sz w:val="18"/>
      <w:szCs w:val="18"/>
    </w:rPr>
  </w:style>
  <w:style w:type="character" w:customStyle="1" w:styleId="23">
    <w:name w:val="页脚 Char"/>
    <w:qFormat/>
    <w:uiPriority w:val="99"/>
    <w:rPr>
      <w:rFonts w:cs="黑体"/>
      <w:kern w:val="2"/>
      <w:sz w:val="18"/>
      <w:szCs w:val="18"/>
    </w:rPr>
  </w:style>
  <w:style w:type="character" w:customStyle="1" w:styleId="24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character" w:customStyle="1" w:styleId="25">
    <w:name w:val="标准书眉一 Char"/>
    <w:link w:val="26"/>
    <w:qFormat/>
    <w:uiPriority w:val="0"/>
    <w:rPr>
      <w:rFonts w:eastAsia="Times New Roman"/>
    </w:rPr>
  </w:style>
  <w:style w:type="paragraph" w:customStyle="1" w:styleId="26">
    <w:name w:val="标准书眉一"/>
    <w:link w:val="25"/>
    <w:qFormat/>
    <w:uiPriority w:val="0"/>
    <w:pPr>
      <w:jc w:val="both"/>
    </w:pPr>
    <w:rPr>
      <w:rFonts w:eastAsia="Times New Roman" w:asciiTheme="minorHAnsi" w:hAnsiTheme="minorHAnsi" w:cstheme="minorBidi"/>
      <w:kern w:val="2"/>
      <w:sz w:val="21"/>
      <w:szCs w:val="22"/>
      <w:lang w:val="en-US" w:eastAsia="zh-CN" w:bidi="ar-SA"/>
    </w:rPr>
  </w:style>
  <w:style w:type="paragraph" w:customStyle="1" w:styleId="27">
    <w:name w:val="标准书脚_偶数页"/>
    <w:qFormat/>
    <w:uiPriority w:val="0"/>
    <w:pPr>
      <w:spacing w:before="120"/>
    </w:pPr>
    <w:rPr>
      <w:rFonts w:ascii="Calibri" w:hAnsi="Calibri" w:eastAsia="宋体" w:cs="Times New Roman"/>
      <w:kern w:val="0"/>
      <w:sz w:val="18"/>
      <w:szCs w:val="20"/>
      <w:lang w:val="en-US" w:eastAsia="zh-CN" w:bidi="ar-SA"/>
    </w:rPr>
  </w:style>
  <w:style w:type="paragraph" w:customStyle="1" w:styleId="28">
    <w:name w:val="实施日期"/>
    <w:basedOn w:val="29"/>
    <w:qFormat/>
    <w:uiPriority w:val="0"/>
    <w:pPr>
      <w:framePr w:hSpace="0" w:wrap="around" w:xAlign="right"/>
      <w:jc w:val="right"/>
    </w:pPr>
  </w:style>
  <w:style w:type="paragraph" w:customStyle="1" w:styleId="29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Calibri" w:hAnsi="Calibri" w:eastAsia="黑体" w:cs="Times New Roman"/>
      <w:kern w:val="0"/>
      <w:sz w:val="28"/>
      <w:szCs w:val="20"/>
      <w:lang w:val="en-US" w:eastAsia="zh-CN" w:bidi="ar-SA"/>
    </w:rPr>
  </w:style>
  <w:style w:type="paragraph" w:customStyle="1" w:styleId="30">
    <w:name w:val="发布部门"/>
    <w:next w:val="1"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Calibri" w:eastAsia="宋体" w:cs="Times New Roman"/>
      <w:b/>
      <w:spacing w:val="20"/>
      <w:w w:val="135"/>
      <w:kern w:val="0"/>
      <w:sz w:val="36"/>
      <w:szCs w:val="20"/>
      <w:lang w:val="en-US" w:eastAsia="zh-CN" w:bidi="ar-SA"/>
    </w:rPr>
  </w:style>
  <w:style w:type="paragraph" w:customStyle="1" w:styleId="31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Calibri" w:hAnsi="Calibri" w:eastAsia="黑体" w:cs="Times New Roman"/>
      <w:kern w:val="0"/>
      <w:sz w:val="21"/>
      <w:szCs w:val="20"/>
      <w:lang w:val="en-US" w:eastAsia="zh-CN" w:bidi="ar-SA"/>
    </w:rPr>
  </w:style>
  <w:style w:type="paragraph" w:customStyle="1" w:styleId="32">
    <w:name w:val="标准称谓"/>
    <w:next w:val="1"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Calibri" w:eastAsia="宋体" w:cs="Times New Roman"/>
      <w:b/>
      <w:bCs/>
      <w:spacing w:val="20"/>
      <w:w w:val="148"/>
      <w:kern w:val="0"/>
      <w:sz w:val="52"/>
      <w:szCs w:val="20"/>
      <w:lang w:val="en-US" w:eastAsia="zh-CN" w:bidi="ar-SA"/>
    </w:rPr>
  </w:style>
  <w:style w:type="paragraph" w:customStyle="1" w:styleId="33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Calibri" w:hAnsi="Calibri" w:eastAsia="宋体" w:cs="Times New Roman"/>
      <w:kern w:val="0"/>
      <w:sz w:val="28"/>
      <w:szCs w:val="20"/>
      <w:lang w:val="en-US" w:eastAsia="zh-CN" w:bidi="ar-SA"/>
    </w:rPr>
  </w:style>
  <w:style w:type="paragraph" w:customStyle="1" w:styleId="34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Calibri" w:hAnsi="Calibri" w:eastAsia="宋体" w:cs="Times New Roman"/>
      <w:kern w:val="0"/>
      <w:sz w:val="28"/>
      <w:szCs w:val="20"/>
      <w:lang w:val="en-US" w:eastAsia="zh-CN" w:bidi="ar-SA"/>
    </w:rPr>
  </w:style>
  <w:style w:type="character" w:customStyle="1" w:styleId="35">
    <w:name w:val="副标题 字符"/>
    <w:link w:val="7"/>
    <w:qFormat/>
    <w:uiPriority w:val="11"/>
    <w:rPr>
      <w:rFonts w:ascii="等线 Light" w:hAnsi="等线 Light" w:eastAsia="黑体"/>
      <w:bCs/>
      <w:kern w:val="28"/>
      <w:szCs w:val="32"/>
    </w:rPr>
  </w:style>
  <w:style w:type="character" w:customStyle="1" w:styleId="36">
    <w:name w:val="字母编号列项（一级） 字符"/>
    <w:link w:val="37"/>
    <w:qFormat/>
    <w:uiPriority w:val="0"/>
    <w:rPr>
      <w:rFonts w:ascii="宋体"/>
    </w:rPr>
  </w:style>
  <w:style w:type="paragraph" w:customStyle="1" w:styleId="37">
    <w:name w:val="字母编号列项（一级）"/>
    <w:link w:val="36"/>
    <w:qFormat/>
    <w:uiPriority w:val="0"/>
    <w:pPr>
      <w:numPr>
        <w:ilvl w:val="0"/>
        <w:numId w:val="2"/>
      </w:numPr>
      <w:tabs>
        <w:tab w:val="left" w:pos="839"/>
      </w:tabs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8">
    <w:name w:val="副标题 字符1"/>
    <w:basedOn w:val="13"/>
    <w:qFormat/>
    <w:uiPriority w:val="11"/>
    <w:rPr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610A27-4795-4440-89C0-5B0980305A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1794</Words>
  <Characters>2201</Characters>
  <Lines>15</Lines>
  <Paragraphs>4</Paragraphs>
  <TotalTime>716</TotalTime>
  <ScaleCrop>false</ScaleCrop>
  <LinksUpToDate>false</LinksUpToDate>
  <CharactersWithSpaces>2473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2021-11-04T06:30:00Z</dcterms:created>
  <dc:creator>好 きです</dc:creator>
  <cp:lastModifiedBy>无名</cp:lastModifiedBy>
  <dcterms:modified xsi:type="dcterms:W3CDTF">2022-10-31T02:41:36Z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82E8106CE7B44B35BDF0A7EEA1706DAF</vt:lpwstr>
  </property>
</Properties>
</file>