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25"/>
        <w:framePr w:wrap="around" w:vAnchor="page" w:hAnchor="page" w:x="1173" w:y="525"/>
      </w:pPr>
      <w:bookmarkStart w:id="0" w:name="WXFLH"/>
      <w:r>
        <w:rPr>
          <w:rFonts w:ascii="Times New Roman"/>
        </w:rPr>
        <w:t>ICS</w:t>
      </w:r>
      <w:r>
        <w:rPr>
          <w:rFonts w:hAnsi="黑体"/>
        </w:rPr>
        <w:t> </w:t>
      </w:r>
      <w:r>
        <w:t xml:space="preserve">03.100.01 </w:t>
      </w:r>
    </w:p>
    <w:p>
      <w:pPr>
        <w:pStyle w:val="125"/>
        <w:framePr w:wrap="around" w:vAnchor="page" w:hAnchor="page" w:x="1173" w:y="525"/>
      </w:pPr>
      <w:r>
        <w:t>A 02</w:t>
      </w:r>
      <w:bookmarkEnd w:id="0"/>
      <w:r>
        <w:t xml:space="preserve"> </w:t>
      </w:r>
    </w:p>
    <w:p>
      <w:pPr>
        <w:pStyle w:val="125"/>
        <w:framePr w:wrap="around" w:vAnchor="page" w:hAnchor="page" w:x="1173" w:y="525"/>
      </w:pPr>
    </w:p>
    <w:p>
      <w:pPr>
        <w:pStyle w:val="111"/>
        <w:framePr w:wrap="around"/>
      </w:pPr>
      <w:r>
        <w:t>DB</w:t>
      </w:r>
      <w:bookmarkStart w:id="1" w:name="c3"/>
      <w:r>
        <w:t>13</w:t>
      </w:r>
      <w:bookmarkEnd w:id="1"/>
    </w:p>
    <w:p>
      <w:pPr>
        <w:pStyle w:val="112"/>
        <w:framePr w:wrap="around"/>
      </w:pPr>
      <w:bookmarkStart w:id="2" w:name="c4"/>
      <w:r>
        <w:rPr>
          <w:rFonts w:hint="eastAsia"/>
        </w:rPr>
        <w:t>河北省</w:t>
      </w:r>
      <w:bookmarkEnd w:id="2"/>
      <w:r>
        <w:rPr>
          <w:rFonts w:hint="eastAsia"/>
        </w:rPr>
        <w:t>地方标准</w:t>
      </w:r>
    </w:p>
    <w:p>
      <w:pPr>
        <w:pStyle w:val="49"/>
        <w:framePr w:wrap="around"/>
        <w:rPr>
          <w:rFonts w:hAnsi="黑体"/>
        </w:rPr>
      </w:pPr>
      <w:r>
        <w:rPr>
          <w:rFonts w:ascii="Times New Roman"/>
        </w:rPr>
        <w:t xml:space="preserve">DB </w:t>
      </w:r>
      <w:bookmarkStart w:id="3" w:name="StdNo0"/>
      <w:r>
        <w:rPr>
          <w:rFonts w:hAnsi="黑体"/>
        </w:rPr>
        <w:fldChar w:fldCharType="begin">
          <w:ffData>
            <w:name w:val="StdNo0"/>
            <w:enabled/>
            <w:calcOnExit w:val="0"/>
            <w:textInput>
              <w:default w:val="XX"/>
              <w:maxLength w:val="2"/>
            </w:textInput>
          </w:ffData>
        </w:fldChar>
      </w:r>
      <w:r>
        <w:rPr>
          <w:rFonts w:hAnsi="黑体"/>
        </w:rPr>
        <w:instrText xml:space="preserve"> FORMTEXT </w:instrText>
      </w:r>
      <w:r>
        <w:rPr>
          <w:rFonts w:hAnsi="黑体"/>
        </w:rPr>
        <w:fldChar w:fldCharType="separate"/>
      </w:r>
      <w:r>
        <w:rPr>
          <w:rFonts w:hAnsi="黑体"/>
        </w:rPr>
        <w:t>13</w:t>
      </w:r>
      <w:r>
        <w:rPr>
          <w:rFonts w:hAnsi="黑体"/>
        </w:rPr>
        <w:fldChar w:fldCharType="end"/>
      </w:r>
      <w:bookmarkEnd w:id="3"/>
      <w:r>
        <w:rPr>
          <w:rFonts w:hAnsi="黑体"/>
        </w:rPr>
        <w:t xml:space="preserve">/T </w:t>
      </w:r>
      <w:r>
        <w:rPr>
          <w:rFonts w:hAnsi="黑体"/>
        </w:rPr>
        <w:fldChar w:fldCharType="begin">
          <w:ffData>
            <w:name w:val="StdNo1"/>
            <w:enabled/>
            <w:calcOnExit w:val="0"/>
            <w:textInput>
              <w:default w:val="XXXX"/>
            </w:textInput>
          </w:ffData>
        </w:fldChar>
      </w:r>
      <w:bookmarkStart w:id="4" w:name="StdNo1"/>
      <w:r>
        <w:rPr>
          <w:rFonts w:hAnsi="黑体"/>
        </w:rPr>
        <w:instrText xml:space="preserve"> FORMTEXT </w:instrText>
      </w:r>
      <w:r>
        <w:rPr>
          <w:rFonts w:hAnsi="黑体"/>
        </w:rPr>
        <w:fldChar w:fldCharType="separate"/>
      </w:r>
      <w:r>
        <w:rPr>
          <w:rFonts w:hAnsi="黑体"/>
        </w:rPr>
        <w:t>XXXX</w:t>
      </w:r>
      <w:r>
        <w:rPr>
          <w:rFonts w:hAnsi="黑体"/>
        </w:rPr>
        <w:fldChar w:fldCharType="end"/>
      </w:r>
      <w:bookmarkEnd w:id="4"/>
      <w:r>
        <w:rPr>
          <w:rFonts w:hAnsi="黑体"/>
        </w:rPr>
        <w:t>—</w:t>
      </w:r>
      <w:bookmarkStart w:id="5" w:name="StdNo2"/>
      <w:r>
        <w:rPr>
          <w:rFonts w:hAnsi="黑体"/>
        </w:rPr>
        <w:fldChar w:fldCharType="begin">
          <w:ffData>
            <w:name w:val="StdNo2"/>
            <w:enabled/>
            <w:calcOnExit w:val="0"/>
            <w:textInput>
              <w:default w:val="XXXX"/>
              <w:maxLength w:val="4"/>
            </w:textInput>
          </w:ffData>
        </w:fldChar>
      </w:r>
      <w:r>
        <w:rPr>
          <w:rFonts w:hAnsi="黑体"/>
        </w:rPr>
        <w:instrText xml:space="preserve"> FORMTEXT </w:instrText>
      </w:r>
      <w:r>
        <w:rPr>
          <w:rFonts w:hAnsi="黑体"/>
        </w:rPr>
        <w:fldChar w:fldCharType="separate"/>
      </w:r>
      <w:r>
        <w:rPr>
          <w:rFonts w:hAnsi="黑体"/>
        </w:rPr>
        <w:t>XXXX</w:t>
      </w:r>
      <w:r>
        <w:rPr>
          <w:rFonts w:hAnsi="黑体"/>
        </w:rPr>
        <w:fldChar w:fldCharType="end"/>
      </w:r>
      <w:bookmarkEnd w:id="5"/>
    </w:p>
    <w:tbl>
      <w:tblPr>
        <w:tblStyle w:val="35"/>
        <w:tblW w:w="9140"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914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9140" w:type="dxa"/>
            <w:tcBorders>
              <w:top w:val="nil"/>
              <w:left w:val="nil"/>
              <w:bottom w:val="nil"/>
              <w:right w:val="nil"/>
            </w:tcBorders>
            <w:shd w:val="clear" w:color="auto" w:fill="auto"/>
          </w:tcPr>
          <w:p>
            <w:pPr>
              <w:pStyle w:val="78"/>
              <w:framePr w:wrap="around"/>
            </w:pPr>
            <w:bookmarkStart w:id="6" w:name="DT"/>
            <w:r>
              <mc:AlternateContent>
                <mc:Choice Requires="wps">
                  <w:drawing>
                    <wp:anchor distT="0" distB="0" distL="114300" distR="114300" simplePos="0" relativeHeight="251661312" behindDoc="1" locked="0" layoutInCell="1" allowOverlap="1">
                      <wp:simplePos x="0" y="0"/>
                      <wp:positionH relativeFrom="column">
                        <wp:posOffset>4734560</wp:posOffset>
                      </wp:positionH>
                      <wp:positionV relativeFrom="paragraph">
                        <wp:posOffset>34290</wp:posOffset>
                      </wp:positionV>
                      <wp:extent cx="982980" cy="196215"/>
                      <wp:effectExtent l="0" t="0" r="7620" b="0"/>
                      <wp:wrapNone/>
                      <wp:docPr id="71" name="DT"/>
                      <wp:cNvGraphicFramePr/>
                      <a:graphic xmlns:a="http://schemas.openxmlformats.org/drawingml/2006/main">
                        <a:graphicData uri="http://schemas.microsoft.com/office/word/2010/wordprocessingShape">
                          <wps:wsp>
                            <wps:cNvSpPr>
                              <a:spLocks noChangeArrowheads="1"/>
                            </wps:cNvSpPr>
                            <wps:spPr bwMode="auto">
                              <a:xfrm>
                                <a:off x="0" y="0"/>
                                <a:ext cx="982980" cy="196215"/>
                              </a:xfrm>
                              <a:prstGeom prst="rect">
                                <a:avLst/>
                              </a:prstGeom>
                              <a:solidFill>
                                <a:srgbClr val="FFFFFF"/>
                              </a:solidFill>
                              <a:ln>
                                <a:noFill/>
                              </a:ln>
                            </wps:spPr>
                            <wps:bodyPr rot="0" vert="horz" wrap="square" lIns="91440" tIns="45720" rIns="91440" bIns="45720" anchor="t" anchorCtr="0" upright="1">
                              <a:noAutofit/>
                            </wps:bodyPr>
                          </wps:wsp>
                        </a:graphicData>
                      </a:graphic>
                    </wp:anchor>
                  </w:drawing>
                </mc:Choice>
                <mc:Fallback>
                  <w:pict>
                    <v:rect id="DT" o:spid="_x0000_s1026" o:spt="1" style="position:absolute;left:0pt;margin-left:372.8pt;margin-top:2.7pt;height:15.45pt;width:77.4pt;z-index:-251655168;mso-width-relative:page;mso-height-relative:page;" fillcolor="#FFFFFF" filled="t" stroked="f" coordsize="21600,21600" o:gfxdata="UEsDBAoAAAAAAIdO4kAAAAAAAAAAAAAAAAAEAAAAZHJzL1BLAwQUAAAACACHTuJAPUYaFdcAAAAI&#10;AQAADwAAAGRycy9kb3ducmV2LnhtbE2PzU7DMBCE70i8g7VI3Khd8gNN4/SA1BNwoEXiuo23SdTY&#10;DrHThrdnOdHbrGY08225mW0vzjSGzjsNy4UCQa72pnONhs/99uEZRIjoDPbekYYfCrCpbm9KLIy/&#10;uA8672IjuMSFAjW0MQ6FlKFuyWJY+IEce0c/Wox8jo00I1643PbyUalcWuwcL7Q40EtL9Wk3WQ2Y&#10;p+b7/Zi87V+nHFfNrLbZl9L6/m6p1iAizfE/DH/4jA4VMx385EwQvYanNMs5qiFLQbC/UorFQUOS&#10;JyCrUl4/UP0CUEsDBBQAAAAIAIdO4kA0GeZsCwIAACAEAAAOAAAAZHJzL2Uyb0RvYy54bWytU8Fu&#10;2zAMvQ/YPwi6N46DtE2MOEWRIMOAbivQ7gMUWbaFyqJGKXGyrx8lp2nWXXqYD4Yoko98j9Ti7tAZ&#10;tlfoNdiS56MxZ8pKqLRtSv7zeXM148wHYSthwKqSH5Xnd8vPnxa9K9QEWjCVQkYg1he9K3kbgiuy&#10;zMtWdcKPwClLzhqwE4FMbLIKRU/onckm4/FN1gNWDkEq7+l2PTj5CRE/Agh1raVag9x1yoYBFZUR&#10;gSj5VjvPl6nbulYy/KhrrwIzJSemIf2pCJ238Z8tF6JoULhWy1ML4iMtvOPUCW2p6BlqLYJgO9T/&#10;QHVaIniow0hClw1EkiLEIh+/0+apFU4lLiS1d2fR/f+Dld/3j8h0VfLbnDMrOpr4+jnK0jtfkPfJ&#10;PWIk5t0DyBfPLKxaYRt1jwh9q0RFzeQxPvsrIRqeUtm2/wYVgYpdgKTQocYuAhJ3dkiDOJ4HoQ6B&#10;SbqczybzGY1Ikiuf30zy61RBFK/JDn34oqBj8VBypDkncLF/8CE2I4rXkNQ8GF1ttDHJwGa7Msj2&#10;gnZik74Tur8MMzYGW4hpA2K8SSwjsUGgLVRHIokwLBY9Kzq0gL8562mpSu5/7QQqzsxXS0LN8+k0&#10;bmEypte3EzLw0rO99AgrCarkgbPhuArD5u4c6qalSnkibeGexK11Ih6FH7o6NUuLk/Q4LXnczEs7&#10;Rb097OUf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PUYaFdcAAAAIAQAADwAAAAAAAAABACAAAAAi&#10;AAAAZHJzL2Rvd25yZXYueG1sUEsBAhQAFAAAAAgAh07iQDQZ5mwLAgAAIAQAAA4AAAAAAAAAAQAg&#10;AAAAJgEAAGRycy9lMm9Eb2MueG1sUEsFBgAAAAAGAAYAWQEAAKMFAAAAAA==&#10;">
                      <v:fill on="t" focussize="0,0"/>
                      <v:stroke on="f"/>
                      <v:imagedata o:title=""/>
                      <o:lock v:ext="edit" aspectratio="f"/>
                    </v:rect>
                  </w:pict>
                </mc:Fallback>
              </mc:AlternateContent>
            </w:r>
            <w:r>
              <w:fldChar w:fldCharType="begin">
                <w:ffData>
                  <w:name w:val="DT"/>
                  <w:enabled/>
                  <w:calcOnExit w:val="0"/>
                  <w:textInput/>
                </w:ffData>
              </w:fldChar>
            </w:r>
            <w:r>
              <w:instrText xml:space="preserve"> FORMTEXT </w:instrText>
            </w:r>
            <w:r>
              <w:fldChar w:fldCharType="separate"/>
            </w:r>
            <w:r>
              <w:t>     </w:t>
            </w:r>
            <w:r>
              <w:fldChar w:fldCharType="end"/>
            </w:r>
            <w:bookmarkEnd w:id="6"/>
          </w:p>
        </w:tc>
      </w:tr>
    </w:tbl>
    <w:p>
      <w:pPr>
        <w:pStyle w:val="49"/>
        <w:framePr w:wrap="around"/>
        <w:rPr>
          <w:rFonts w:hAnsi="黑体"/>
        </w:rPr>
      </w:pPr>
    </w:p>
    <w:p>
      <w:pPr>
        <w:pStyle w:val="49"/>
        <w:framePr w:wrap="around"/>
        <w:rPr>
          <w:rFonts w:hAnsi="黑体"/>
        </w:rPr>
      </w:pPr>
    </w:p>
    <w:p>
      <w:pPr>
        <w:framePr w:wrap="around" w:vAnchor="page" w:hAnchor="page" w:x="2573" w:y="6481"/>
        <w:pBdr>
          <w:top w:val="none" w:color="auto" w:sz="0" w:space="0"/>
          <w:left w:val="none" w:color="auto" w:sz="0" w:space="0"/>
          <w:bottom w:val="none" w:color="auto" w:sz="0" w:space="0"/>
          <w:right w:val="none" w:color="auto" w:sz="0" w:space="0"/>
        </w:pBdr>
        <w:spacing w:before="156" w:beforeLines="50" w:after="156" w:afterLines="50" w:line="360" w:lineRule="auto"/>
        <w:jc w:val="center"/>
        <w:rPr>
          <w:rFonts w:ascii="黑体" w:hAnsi="黑体" w:eastAsia="黑体" w:cs="黑体"/>
          <w:sz w:val="52"/>
          <w:szCs w:val="52"/>
        </w:rPr>
      </w:pPr>
      <w:r>
        <w:rPr>
          <w:rFonts w:hint="eastAsia" w:ascii="黑体" w:hAnsi="黑体" w:eastAsia="黑体" w:cs="黑体"/>
          <w:sz w:val="52"/>
          <w:szCs w:val="52"/>
          <w:lang w:val="en-US" w:eastAsia="zh-CN"/>
        </w:rPr>
        <w:t>荷斯坦</w:t>
      </w:r>
      <w:r>
        <w:rPr>
          <w:rFonts w:hint="eastAsia" w:ascii="黑体" w:hAnsi="黑体" w:eastAsia="黑体" w:cs="黑体"/>
          <w:sz w:val="52"/>
          <w:szCs w:val="52"/>
        </w:rPr>
        <w:t>奶牛高效繁殖技术规程</w:t>
      </w:r>
    </w:p>
    <w:p>
      <w:pPr>
        <w:pStyle w:val="82"/>
        <w:framePr w:wrap="around" w:x="1277" w:y="7489"/>
      </w:pPr>
    </w:p>
    <w:tbl>
      <w:tblPr>
        <w:tblStyle w:val="35"/>
        <w:tblW w:w="9639"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9639"/>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9639" w:type="dxa"/>
            <w:tcBorders>
              <w:top w:val="nil"/>
              <w:left w:val="nil"/>
              <w:bottom w:val="nil"/>
              <w:right w:val="nil"/>
            </w:tcBorders>
            <w:shd w:val="clear" w:color="auto" w:fill="auto"/>
          </w:tcPr>
          <w:p>
            <w:pPr>
              <w:pStyle w:val="83"/>
              <w:framePr w:wrap="around" w:x="1277" w:y="7489"/>
            </w:pPr>
            <w:r>
              <mc:AlternateContent>
                <mc:Choice Requires="wps">
                  <w:drawing>
                    <wp:anchor distT="0" distB="0" distL="114300" distR="114300" simplePos="0" relativeHeight="251663360" behindDoc="1" locked="1" layoutInCell="1" allowOverlap="1">
                      <wp:simplePos x="0" y="0"/>
                      <wp:positionH relativeFrom="column">
                        <wp:posOffset>2200910</wp:posOffset>
                      </wp:positionH>
                      <wp:positionV relativeFrom="paragraph">
                        <wp:posOffset>573405</wp:posOffset>
                      </wp:positionV>
                      <wp:extent cx="1562100" cy="208280"/>
                      <wp:effectExtent l="0" t="0" r="0" b="1270"/>
                      <wp:wrapNone/>
                      <wp:docPr id="70" name="RQ"/>
                      <wp:cNvGraphicFramePr/>
                      <a:graphic xmlns:a="http://schemas.openxmlformats.org/drawingml/2006/main">
                        <a:graphicData uri="http://schemas.microsoft.com/office/word/2010/wordprocessingShape">
                          <wps:wsp>
                            <wps:cNvSpPr>
                              <a:spLocks noChangeArrowheads="1"/>
                            </wps:cNvSpPr>
                            <wps:spPr bwMode="auto">
                              <a:xfrm>
                                <a:off x="0" y="0"/>
                                <a:ext cx="1562100" cy="208280"/>
                              </a:xfrm>
                              <a:prstGeom prst="rect">
                                <a:avLst/>
                              </a:prstGeom>
                              <a:solidFill>
                                <a:srgbClr val="FFFFFF"/>
                              </a:solidFill>
                              <a:ln>
                                <a:noFill/>
                              </a:ln>
                            </wps:spPr>
                            <wps:bodyPr rot="0" vert="horz" wrap="square" lIns="91440" tIns="45720" rIns="91440" bIns="45720" anchor="t" anchorCtr="0" upright="1">
                              <a:noAutofit/>
                            </wps:bodyPr>
                          </wps:wsp>
                        </a:graphicData>
                      </a:graphic>
                    </wp:anchor>
                  </w:drawing>
                </mc:Choice>
                <mc:Fallback>
                  <w:pict>
                    <v:rect id="RQ" o:spid="_x0000_s1026" o:spt="1" style="position:absolute;left:0pt;margin-left:173.3pt;margin-top:45.15pt;height:16.4pt;width:123pt;z-index:-251653120;mso-width-relative:page;mso-height-relative:page;" fillcolor="#FFFFFF" filled="t" stroked="f" coordsize="21600,21600" o:gfxdata="UEsDBAoAAAAAAIdO4kAAAAAAAAAAAAAAAAAEAAAAZHJzL1BLAwQUAAAACACHTuJAK2u6Z9cAAAAK&#10;AQAADwAAAGRycy9kb3ducmV2LnhtbE2PwU7DMAyG70i8Q2Qkbixpu1W0NN0BaSfgwDaJq9d4bUWT&#10;lCbdyttjTnC0/en391fbxQ7iQlPovdOQrBQIco03vWs1HA+7h0cQIaIzOHhHGr4pwLa+vamwNP7q&#10;3umyj63gEBdK1NDFOJZShqYji2HlR3J8O/vJYuRxaqWZ8MrhdpCpUrm02Dv+0OFIzx01n/vZasB8&#10;bb7eztnr4WXOsWgXtdt8KK3v7xL1BCLSEv9g+NVndajZ6eRnZ4IYNGTrPGdUQ6EyEAxsipQXJybT&#10;LAFZV/J/hfoHUEsDBBQAAAAIAIdO4kBBdnhpDQIAACEEAAAOAAAAZHJzL2Uyb0RvYy54bWytU01v&#10;EzEQvSPxHyzfyX4obcMqm6pKFIRUoKXwAxyvN2vh9Zixk0349Yy9aQjl0gN7WHk84+f33oznt4fe&#10;sL1Cr8HWvJjknCkrodF2W/Pv39bvZpz5IGwjDFhV86Py/Hbx9s18cJUqoQPTKGQEYn01uJp3Ibgq&#10;y7zsVC/8BJyylGwBexEoxG3WoBgIvTdZmefX2QDYOASpvKfd1ZjkJ0R8DSC0rZZqBXLXKxtGVFRG&#10;BJLkO+08XyS2batk+NK2XgVmak5KQ/rTJbTexH+2mItqi8J1Wp4oiNdQeKGpF9rSpWeolQiC7VD/&#10;A9VrieChDRMJfTYKSY6QiiJ/4c1TJ5xKWshq786m+/8HKz/vH5DppuY3ZIkVPXX862O0ZXC+ouyT&#10;e8AozLt7kD88s7DshN2qO0QYOiUaIlPE+uyvAzHwdJRthk/QEKjYBUgOHVrsIyBpZ4fUiOO5EeoQ&#10;mKTN4uq6LHIiJClX5rNyljqVier5tEMfPijoWVzUHKnRCV3s732IbET1XJLYg9HNWhuTAtxulgbZ&#10;XtBQrNOXBJDIyzJjY7GFeGxEjDtJZlQ2OrSB5kgqEcbJondFiw7wF2cDTVXN/c+dQMWZ+WjJqffF&#10;dBrHMAXTq5uSArzMbC4zwkqCqnngbFwuwzi6O4d629FNRRJt4Y7cbXUSHp0fWZ3I0uQkP05THkfz&#10;Mk5Vf1724jd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9BAAAW0NvbnRlbnRfVHlwZXNdLnhtbFBLAQIUAAoAAAAAAIdO4kAAAAAAAAAAAAAAAAAG&#10;AAAAAAAAAAAAEAAAAF8DAABfcmVscy9QSwECFAAUAAAACACHTuJAihRmPNEAAACUAQAACwAAAAAA&#10;AAABACAAAACDAwAAX3JlbHMvLnJlbHNQSwECFAAKAAAAAACHTuJAAAAAAAAAAAAAAAAABAAAAAAA&#10;AAAAABAAAAAAAAAAZHJzL1BLAQIUABQAAAAIAIdO4kAra7pn1wAAAAoBAAAPAAAAAAAAAAEAIAAA&#10;ACIAAABkcnMvZG93bnJldi54bWxQSwECFAAUAAAACACHTuJAQXZ4aQ0CAAAhBAAADgAAAAAAAAAB&#10;ACAAAAAmAQAAZHJzL2Uyb0RvYy54bWxQSwUGAAAAAAYABgBZAQAApQUAAAAA&#10;">
                      <v:fill on="t" focussize="0,0"/>
                      <v:stroke on="f"/>
                      <v:imagedata o:title=""/>
                      <o:lock v:ext="edit" aspectratio="f"/>
                      <w10:anchorlock/>
                    </v:rect>
                  </w:pict>
                </mc:Fallback>
              </mc:AlternateContent>
            </w:r>
            <w:r>
              <mc:AlternateContent>
                <mc:Choice Requires="wps">
                  <w:drawing>
                    <wp:anchor distT="0" distB="0" distL="114300" distR="114300" simplePos="0" relativeHeight="251662336" behindDoc="1" locked="0" layoutInCell="1" allowOverlap="1">
                      <wp:simplePos x="0" y="0"/>
                      <wp:positionH relativeFrom="column">
                        <wp:posOffset>2454910</wp:posOffset>
                      </wp:positionH>
                      <wp:positionV relativeFrom="paragraph">
                        <wp:posOffset>255905</wp:posOffset>
                      </wp:positionV>
                      <wp:extent cx="1041400" cy="249555"/>
                      <wp:effectExtent l="0" t="0" r="6350" b="0"/>
                      <wp:wrapNone/>
                      <wp:docPr id="69" name="LB"/>
                      <wp:cNvGraphicFramePr/>
                      <a:graphic xmlns:a="http://schemas.openxmlformats.org/drawingml/2006/main">
                        <a:graphicData uri="http://schemas.microsoft.com/office/word/2010/wordprocessingShape">
                          <wps:wsp>
                            <wps:cNvSpPr>
                              <a:spLocks noChangeArrowheads="1"/>
                            </wps:cNvSpPr>
                            <wps:spPr bwMode="auto">
                              <a:xfrm>
                                <a:off x="0" y="0"/>
                                <a:ext cx="1041400" cy="249555"/>
                              </a:xfrm>
                              <a:prstGeom prst="rect">
                                <a:avLst/>
                              </a:prstGeom>
                              <a:solidFill>
                                <a:srgbClr val="FFFFFF"/>
                              </a:solidFill>
                              <a:ln>
                                <a:noFill/>
                              </a:ln>
                            </wps:spPr>
                            <wps:bodyPr rot="0" vert="horz" wrap="square" lIns="91440" tIns="45720" rIns="91440" bIns="45720" anchor="t" anchorCtr="0" upright="1">
                              <a:noAutofit/>
                            </wps:bodyPr>
                          </wps:wsp>
                        </a:graphicData>
                      </a:graphic>
                    </wp:anchor>
                  </w:drawing>
                </mc:Choice>
                <mc:Fallback>
                  <w:pict>
                    <v:rect id="LB" o:spid="_x0000_s1026" o:spt="1" style="position:absolute;left:0pt;margin-left:193.3pt;margin-top:20.15pt;height:19.65pt;width:82pt;z-index:-251654144;mso-width-relative:page;mso-height-relative:page;" fillcolor="#FFFFFF" filled="t" stroked="f" coordsize="21600,21600" o:gfxdata="UEsDBAoAAAAAAIdO4kAAAAAAAAAAAAAAAAAEAAAAZHJzL1BLAwQUAAAACACHTuJAyKh6bdcAAAAJ&#10;AQAADwAAAGRycy9kb3ducmV2LnhtbE2PwU7DMAyG70i8Q2QkbiwZXcNWmu6AtBNwYEPi6jVeW9Ek&#10;pUm38vaYExxtf/r9/eV2dr040xi74A0sFwoE+TrYzjcG3g+7uzWImNBb7IMnA98UYVtdX5VY2HDx&#10;b3Tep0ZwiI8FGmhTGgopY92Sw7gIA3m+ncLoMPE4NtKOeOFw18t7pbR02Hn+0OJATy3Vn/vJGUC9&#10;sl+vp+zl8Dxp3DSz2uUfypjbm6V6BJFoTn8w/OqzOlTsdAyTt1H0BrK11owaWKkMBAN5rnhxNPCw&#10;0SCrUv5vUP0AUEsDBBQAAAAIAIdO4kBWo5GFDAIAACEEAAAOAAAAZHJzL2Uyb0RvYy54bWytU8Fu&#10;2zAMvQ/YPwi6L7aDpFuMOkWXIMOAbC3Q7QMUWbaFyaJGKXGyrx8lp1nWXXqYD4Yoko98j9Tt3bE3&#10;7KDQa7AVLyY5Z8pKqLVtK/792+bdB858ELYWBqyq+El5frd8++Z2cKWaQgemVsgIxPpycBXvQnBl&#10;lnnZqV74CThlydkA9iKQiW1WoxgIvTfZNM9vsgGwdghSeU+369HJz4j4GkBoGi3VGuS+VzaMqKiM&#10;CETJd9p5vkzdNo2S4aFpvArMVJyYhvSnInTexX+2vBVli8J1Wp5bEK9p4QWnXmhLRS9QaxEE26P+&#10;B6rXEsFDEyYS+mwkkhQhFkX+QpunTjiVuJDU3l1E9/8PVn49PCLTdcVvFpxZ0dPEtx+jLIPzJXmf&#10;3CNGYt5tQf7wzMKqE7ZV94gwdErU1EwR47O/EqLhKZXthi9QE6jYB0gKHRvsIyBxZ8c0iNNlEOoY&#10;mKTLIp8Vs5xmJMk3nS3m83kqIcrnbIc+fFLQs3ioONKgE7o4bH2I3YjyOSR1D0bXG21MMrDdrQyy&#10;g6Cl2KTvjO6vw4yNwRZi2ogYbxLNyGxUaAf1iVgijJtF74oOHeAvzgbaqor7n3uBijPz2ZJSi2I2&#10;i2uYjNn8/ZQMvPbsrj3CSoKqeOBsPK7CuLp7h7rtqFKRSFu4J3UbnYhH5ceuzs3S5iQ9zlseV/Pa&#10;TlF/XvbyN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HwEAABbQ29udGVudF9UeXBlc10ueG1sUEsBAhQACgAAAAAAh07iQAAAAAAAAAAAAAAAAAYA&#10;AAAAAAAAAAAQAAAAXgMAAF9yZWxzL1BLAQIUABQAAAAIAIdO4kCKFGY80QAAAJQBAAALAAAAAAAA&#10;AAEAIAAAAIIDAABfcmVscy8ucmVsc1BLAQIUAAoAAAAAAIdO4kAAAAAAAAAAAAAAAAAEAAAAAAAA&#10;AAAAEAAAAAAAAABkcnMvUEsBAhQAFAAAAAgAh07iQMioem3XAAAACQEAAA8AAAAAAAAAAQAgAAAA&#10;IgAAAGRycy9kb3ducmV2LnhtbFBLAQIUABQAAAAIAIdO4kBWo5GFDAIAACEEAAAOAAAAAAAAAAEA&#10;IAAAACYBAABkcnMvZTJvRG9jLnhtbFBLBQYAAAAABgAGAFkBAACkBQAAAAA=&#10;">
                      <v:fill on="t" focussize="0,0"/>
                      <v:stroke on="f"/>
                      <v:imagedata o:title=""/>
                      <o:lock v:ext="edit" aspectratio="f"/>
                    </v:rect>
                  </w:pict>
                </mc:Fallback>
              </mc:AlternateContent>
            </w:r>
            <w:r>
              <w:rPr>
                <w:rFonts w:hint="eastAsia"/>
              </w:rPr>
              <w:t>（征求意见</w:t>
            </w:r>
            <w:r>
              <w:t>稿</w:t>
            </w:r>
            <w:r>
              <w:rPr>
                <w:rFonts w:hint="eastAsia"/>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9639" w:type="dxa"/>
            <w:tcBorders>
              <w:top w:val="nil"/>
              <w:left w:val="nil"/>
              <w:bottom w:val="nil"/>
              <w:right w:val="nil"/>
            </w:tcBorders>
            <w:shd w:val="clear" w:color="auto" w:fill="auto"/>
          </w:tcPr>
          <w:p>
            <w:pPr>
              <w:pStyle w:val="84"/>
              <w:framePr w:wrap="around" w:x="1277" w:y="7489"/>
            </w:pPr>
          </w:p>
        </w:tc>
      </w:tr>
    </w:tbl>
    <w:p>
      <w:pPr>
        <w:pStyle w:val="133"/>
        <w:framePr w:wrap="around" w:hAnchor="page" w:x="1396" w:y="14191"/>
      </w:pPr>
      <w:bookmarkStart w:id="7" w:name="FY"/>
      <w:r>
        <w:rPr>
          <w:rFonts w:ascii="黑体"/>
        </w:rPr>
        <w:fldChar w:fldCharType="begin">
          <w:ffData>
            <w:name w:val="FY"/>
            <w:enabled/>
            <w:calcOnExit w:val="0"/>
            <w:textInput>
              <w:default w:val="XXXX"/>
              <w:maxLength w:val="4"/>
            </w:textInput>
          </w:ffData>
        </w:fldChar>
      </w:r>
      <w:r>
        <w:rPr>
          <w:rFonts w:ascii="黑体"/>
        </w:rPr>
        <w:instrText xml:space="preserve"> FORMTEXT </w:instrText>
      </w:r>
      <w:r>
        <w:rPr>
          <w:rFonts w:ascii="黑体"/>
        </w:rPr>
        <w:fldChar w:fldCharType="separate"/>
      </w:r>
      <w:r>
        <w:rPr>
          <w:rFonts w:ascii="黑体"/>
        </w:rPr>
        <w:t>XXXX</w:t>
      </w:r>
      <w:r>
        <w:rPr>
          <w:rFonts w:ascii="黑体"/>
        </w:rPr>
        <w:fldChar w:fldCharType="end"/>
      </w:r>
      <w:bookmarkEnd w:id="7"/>
      <w:r>
        <w:t xml:space="preserve"> </w:t>
      </w:r>
      <w:r>
        <w:rPr>
          <w:rFonts w:ascii="黑体"/>
        </w:rPr>
        <w:t>-</w:t>
      </w:r>
      <w:r>
        <w:t xml:space="preserve"> </w:t>
      </w:r>
      <w:r>
        <w:rPr>
          <w:rFonts w:ascii="黑体"/>
        </w:rPr>
        <w:fldChar w:fldCharType="begin">
          <w:ffData>
            <w:name w:val="FM"/>
            <w:enabled/>
            <w:calcOnExit w:val="0"/>
            <w:textInput>
              <w:default w:val="XX"/>
              <w:maxLength w:val="2"/>
            </w:textInput>
          </w:ffData>
        </w:fldChar>
      </w:r>
      <w:r>
        <w:rPr>
          <w:rFonts w:ascii="黑体"/>
        </w:rPr>
        <w:instrText xml:space="preserve"> FORMTEXT </w:instrText>
      </w:r>
      <w:r>
        <w:rPr>
          <w:rFonts w:ascii="黑体"/>
        </w:rPr>
        <w:fldChar w:fldCharType="separate"/>
      </w:r>
      <w:r>
        <w:rPr>
          <w:rFonts w:ascii="黑体"/>
        </w:rPr>
        <w:t>XX</w:t>
      </w:r>
      <w:r>
        <w:rPr>
          <w:rFonts w:ascii="黑体"/>
        </w:rPr>
        <w:fldChar w:fldCharType="end"/>
      </w:r>
      <w:r>
        <w:t xml:space="preserve"> </w:t>
      </w:r>
      <w:r>
        <w:rPr>
          <w:rFonts w:ascii="黑体"/>
        </w:rPr>
        <w:t>-</w:t>
      </w:r>
      <w:r>
        <w:t xml:space="preserve"> </w:t>
      </w:r>
      <w:bookmarkStart w:id="8" w:name="FD"/>
      <w:r>
        <w:rPr>
          <w:rFonts w:ascii="黑体"/>
        </w:rPr>
        <w:fldChar w:fldCharType="begin">
          <w:ffData>
            <w:name w:val="FD"/>
            <w:enabled/>
            <w:calcOnExit w:val="0"/>
            <w:textInput>
              <w:default w:val="XX"/>
              <w:maxLength w:val="2"/>
            </w:textInput>
          </w:ffData>
        </w:fldChar>
      </w:r>
      <w:r>
        <w:rPr>
          <w:rFonts w:ascii="黑体"/>
        </w:rPr>
        <w:instrText xml:space="preserve"> FORMTEXT </w:instrText>
      </w:r>
      <w:r>
        <w:rPr>
          <w:rFonts w:ascii="黑体"/>
        </w:rPr>
        <w:fldChar w:fldCharType="separate"/>
      </w:r>
      <w:r>
        <w:rPr>
          <w:rFonts w:ascii="黑体"/>
        </w:rPr>
        <w:t>XX</w:t>
      </w:r>
      <w:r>
        <w:rPr>
          <w:rFonts w:ascii="黑体"/>
        </w:rPr>
        <w:fldChar w:fldCharType="end"/>
      </w:r>
      <w:bookmarkEnd w:id="8"/>
      <w:r>
        <w:rPr>
          <w:rFonts w:hint="eastAsia"/>
        </w:rPr>
        <w:t>发布</w:t>
      </w:r>
    </w:p>
    <w:p>
      <w:pPr>
        <w:pStyle w:val="134"/>
        <w:framePr w:wrap="around" w:hAnchor="page" w:x="7066" w:y="14116"/>
      </w:pPr>
      <w:bookmarkStart w:id="9" w:name="SY"/>
      <w:r>
        <w:rPr>
          <w:rFonts w:ascii="黑体"/>
        </w:rPr>
        <w:fldChar w:fldCharType="begin">
          <w:ffData>
            <w:name w:val="SY"/>
            <w:enabled/>
            <w:calcOnExit w:val="0"/>
            <w:textInput>
              <w:default w:val="XXXX"/>
              <w:maxLength w:val="4"/>
            </w:textInput>
          </w:ffData>
        </w:fldChar>
      </w:r>
      <w:r>
        <w:rPr>
          <w:rFonts w:ascii="黑体"/>
        </w:rPr>
        <w:instrText xml:space="preserve"> FORMTEXT </w:instrText>
      </w:r>
      <w:r>
        <w:rPr>
          <w:rFonts w:ascii="黑体"/>
        </w:rPr>
        <w:fldChar w:fldCharType="separate"/>
      </w:r>
      <w:r>
        <w:rPr>
          <w:rFonts w:ascii="黑体"/>
        </w:rPr>
        <w:t>XXXX</w:t>
      </w:r>
      <w:r>
        <w:rPr>
          <w:rFonts w:ascii="黑体"/>
        </w:rPr>
        <w:fldChar w:fldCharType="end"/>
      </w:r>
      <w:bookmarkEnd w:id="9"/>
      <w:r>
        <w:t xml:space="preserve"> </w:t>
      </w:r>
      <w:r>
        <w:rPr>
          <w:rFonts w:ascii="黑体"/>
        </w:rPr>
        <w:t>-</w:t>
      </w:r>
      <w:r>
        <w:t xml:space="preserve"> </w:t>
      </w:r>
      <w:bookmarkStart w:id="10" w:name="SM"/>
      <w:r>
        <w:rPr>
          <w:rFonts w:ascii="黑体"/>
        </w:rPr>
        <w:fldChar w:fldCharType="begin">
          <w:ffData>
            <w:name w:val="SM"/>
            <w:enabled/>
            <w:calcOnExit w:val="0"/>
            <w:textInput>
              <w:default w:val="XX"/>
              <w:maxLength w:val="2"/>
            </w:textInput>
          </w:ffData>
        </w:fldChar>
      </w:r>
      <w:r>
        <w:rPr>
          <w:rFonts w:ascii="黑体"/>
        </w:rPr>
        <w:instrText xml:space="preserve"> FORMTEXT </w:instrText>
      </w:r>
      <w:r>
        <w:rPr>
          <w:rFonts w:ascii="黑体"/>
        </w:rPr>
        <w:fldChar w:fldCharType="separate"/>
      </w:r>
      <w:r>
        <w:rPr>
          <w:rFonts w:ascii="黑体"/>
        </w:rPr>
        <w:t>XX</w:t>
      </w:r>
      <w:r>
        <w:rPr>
          <w:rFonts w:ascii="黑体"/>
        </w:rPr>
        <w:fldChar w:fldCharType="end"/>
      </w:r>
      <w:bookmarkEnd w:id="10"/>
      <w:r>
        <w:t xml:space="preserve"> </w:t>
      </w:r>
      <w:r>
        <w:rPr>
          <w:rFonts w:ascii="黑体"/>
        </w:rPr>
        <w:t>-</w:t>
      </w:r>
      <w:r>
        <w:t xml:space="preserve"> </w:t>
      </w:r>
      <w:bookmarkStart w:id="11" w:name="SD"/>
      <w:r>
        <w:rPr>
          <w:rFonts w:ascii="黑体"/>
        </w:rPr>
        <w:fldChar w:fldCharType="begin">
          <w:ffData>
            <w:name w:val="SD"/>
            <w:enabled/>
            <w:calcOnExit w:val="0"/>
            <w:textInput>
              <w:default w:val="XX"/>
              <w:maxLength w:val="2"/>
            </w:textInput>
          </w:ffData>
        </w:fldChar>
      </w:r>
      <w:r>
        <w:rPr>
          <w:rFonts w:ascii="黑体"/>
        </w:rPr>
        <w:instrText xml:space="preserve"> FORMTEXT </w:instrText>
      </w:r>
      <w:r>
        <w:rPr>
          <w:rFonts w:ascii="黑体"/>
        </w:rPr>
        <w:fldChar w:fldCharType="separate"/>
      </w:r>
      <w:r>
        <w:rPr>
          <w:rFonts w:ascii="黑体"/>
        </w:rPr>
        <w:t>XX</w:t>
      </w:r>
      <w:r>
        <w:rPr>
          <w:rFonts w:ascii="黑体"/>
        </w:rPr>
        <w:fldChar w:fldCharType="end"/>
      </w:r>
      <w:bookmarkEnd w:id="11"/>
      <w:r>
        <w:rPr>
          <w:rFonts w:hint="eastAsia"/>
        </w:rPr>
        <w:t>实施</w:t>
      </w:r>
    </w:p>
    <w:p>
      <w:pPr>
        <w:pStyle w:val="113"/>
        <w:framePr w:wrap="around"/>
      </w:pPr>
      <w:bookmarkStart w:id="12" w:name="fm"/>
      <w:r>
        <w:rPr>
          <w:rFonts w:hint="eastAsia"/>
        </w:rPr>
        <w:t>河北省市场监督</w:t>
      </w:r>
      <w:r>
        <w:t>管理局</w:t>
      </w:r>
      <w:bookmarkEnd w:id="12"/>
      <w:r>
        <w:rPr>
          <w:rFonts w:hAnsi="黑体"/>
        </w:rPr>
        <w:t>   </w:t>
      </w:r>
      <w:r>
        <w:rPr>
          <w:rStyle w:val="75"/>
          <w:rFonts w:hint="eastAsia"/>
        </w:rPr>
        <w:t>发布</w:t>
      </w:r>
    </w:p>
    <w:p>
      <w:pPr>
        <w:pStyle w:val="25"/>
        <w:sectPr>
          <w:pgSz w:w="11906" w:h="16838"/>
          <w:pgMar w:top="567" w:right="850" w:bottom="1134" w:left="1418" w:header="0" w:footer="0" w:gutter="0"/>
          <w:pgNumType w:start="1"/>
          <w:cols w:space="425" w:num="1"/>
          <w:docGrid w:type="lines" w:linePitch="312" w:charSpace="0"/>
        </w:sectPr>
      </w:pPr>
      <w:r>
        <mc:AlternateContent>
          <mc:Choice Requires="wps">
            <w:drawing>
              <wp:anchor distT="0" distB="0" distL="114300" distR="114300" simplePos="0" relativeHeight="251664384" behindDoc="0" locked="0" layoutInCell="1" allowOverlap="1">
                <wp:simplePos x="0" y="0"/>
                <wp:positionH relativeFrom="column">
                  <wp:posOffset>-1270</wp:posOffset>
                </wp:positionH>
                <wp:positionV relativeFrom="paragraph">
                  <wp:posOffset>9046210</wp:posOffset>
                </wp:positionV>
                <wp:extent cx="6062980" cy="0"/>
                <wp:effectExtent l="0" t="0" r="33020" b="19050"/>
                <wp:wrapNone/>
                <wp:docPr id="42" name="Line 11"/>
                <wp:cNvGraphicFramePr/>
                <a:graphic xmlns:a="http://schemas.openxmlformats.org/drawingml/2006/main">
                  <a:graphicData uri="http://schemas.microsoft.com/office/word/2010/wordprocessingShape">
                    <wps:wsp>
                      <wps:cNvCnPr>
                        <a:cxnSpLocks noChangeShapeType="1"/>
                      </wps:cNvCnPr>
                      <wps:spPr bwMode="auto">
                        <a:xfrm>
                          <a:off x="0" y="0"/>
                          <a:ext cx="6062980" cy="0"/>
                        </a:xfrm>
                        <a:prstGeom prst="line">
                          <a:avLst/>
                        </a:prstGeom>
                        <a:noFill/>
                        <a:ln w="9525">
                          <a:solidFill>
                            <a:srgbClr val="000000"/>
                          </a:solidFill>
                          <a:round/>
                        </a:ln>
                      </wps:spPr>
                      <wps:bodyPr/>
                    </wps:wsp>
                  </a:graphicData>
                </a:graphic>
              </wp:anchor>
            </w:drawing>
          </mc:Choice>
          <mc:Fallback>
            <w:pict>
              <v:line id="Line 11" o:spid="_x0000_s1026" o:spt="20" style="position:absolute;left:0pt;margin-left:-0.1pt;margin-top:712.3pt;height:0pt;width:477.4pt;z-index:251664384;mso-width-relative:page;mso-height-relative:page;" filled="f" stroked="t" coordsize="21600,21600" o:gfxdata="UEsDBAoAAAAAAIdO4kAAAAAAAAAAAAAAAAAEAAAAZHJzL1BLAwQUAAAACACHTuJAzdRQVtYAAAAL&#10;AQAADwAAAGRycy9kb3ducmV2LnhtbE2PT0/DMAzF70h8h8hIXKYtWRkTlKY7AL1xYYC4eo1pKxqn&#10;a7I/8OnxDghu9ntPzz8Xq6Pv1Z7G2AW2MJ8ZUMR1cB03Fl5fqukNqJiQHfaBycIXRViV52cF5i4c&#10;+Jn269QoKeGYo4U2pSHXOtYteYyzMBCL9xFGj0nWsdFuxIOU+15nxiy1x47lQosD3bdUf6533kKs&#10;3mhbfU/qiXm/agJl24enR7T28mJu7kAlOqa/MJzwBR1KYdqEHbuoegvTTIIiL7LFEpQEbq9Pw+ZX&#10;0mWh//9Q/gBQSwMEFAAAAAgAh07iQPt7ba7KAQAAoQMAAA4AAABkcnMvZTJvRG9jLnhtbK1Ty27b&#10;MBC8F+g/ELzXkoXGSATLOdhIL25rIOkH0BQlESW5BJe25L/vkn6kSS85VAeC+5rdmaWWj5M17KgC&#10;anANn89KzpST0GrXN/zXy9OXe84wCtcKA041/KSQP64+f1qOvlYVDGBaFRiBOKxH3/AhRl8XBcpB&#10;WYEz8MpRsINgRSQz9EUbxEjo1hRVWS6KEULrA0iFSN7NOcgviOEjgNB1WqoNyINVLp5RgzIiEiUc&#10;tEe+ytN2nZLxZ9ehisw0nJjGfFITuu/TWayWou6D8IOWlxHER0Z4x8kK7ajpDWojomCHoP+BsloG&#10;QOjiTIItzkSyIsRiXr7T5nkQXmUuJDX6m+j4/2Dlj+MuMN02/GvFmROWNr7VTrH5PGkzeqwpZe12&#10;IbGTk3v2W5C/kTlYD8L1Ks/4cvJUlyuKNyXJQE8d9uN3aClHHCJkoaYu2ARJErAp7+N024eaIpPk&#10;XJSL6uGeViWvsULU10IfMH5TYFm6NNzQ0BlYHLcYaXRKvaakPg6etDF53caxseEPd9VdLkAwuk3B&#10;lIah369NYEeRHkz+kg4E9iYtwMG1Z79xFL7yPCu2h/a0Cymc/LS5DHB5Zelp/G3nrNc/a/UH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OQQAAFtD&#10;b250ZW50X1R5cGVzXS54bWxQSwECFAAKAAAAAACHTuJAAAAAAAAAAAAAAAAABgAAAAAAAAAAABAA&#10;AAAbAwAAX3JlbHMvUEsBAhQAFAAAAAgAh07iQIoUZjzRAAAAlAEAAAsAAAAAAAAAAQAgAAAAPwMA&#10;AF9yZWxzLy5yZWxzUEsBAhQACgAAAAAAh07iQAAAAAAAAAAAAAAAAAQAAAAAAAAAAAAQAAAAAAAA&#10;AGRycy9QSwECFAAUAAAACACHTuJAzdRQVtYAAAALAQAADwAAAAAAAAABACAAAAAiAAAAZHJzL2Rv&#10;d25yZXYueG1sUEsBAhQAFAAAAAgAh07iQPt7ba7KAQAAoQMAAA4AAAAAAAAAAQAgAAAAJQEAAGRy&#10;cy9lMm9Eb2MueG1sUEsFBgAAAAAGAAYAWQEAAGEFAAAAAA==&#10;">
                <v:fill on="f" focussize="0,0"/>
                <v:stroke color="#000000" joinstyle="round"/>
                <v:imagedata o:title=""/>
                <o:lock v:ext="edit" aspectratio="f"/>
              </v:line>
            </w:pict>
          </mc:Fallback>
        </mc:AlternateContent>
      </w:r>
      <w:r>
        <mc:AlternateContent>
          <mc:Choice Requires="wps">
            <w:drawing>
              <wp:anchor distT="0" distB="0" distL="114300" distR="114300" simplePos="0" relativeHeight="251660288" behindDoc="0" locked="0" layoutInCell="1" allowOverlap="1">
                <wp:simplePos x="0" y="0"/>
                <wp:positionH relativeFrom="column">
                  <wp:posOffset>-635</wp:posOffset>
                </wp:positionH>
                <wp:positionV relativeFrom="paragraph">
                  <wp:posOffset>2339340</wp:posOffset>
                </wp:positionV>
                <wp:extent cx="6062980" cy="0"/>
                <wp:effectExtent l="0" t="0" r="33020" b="19050"/>
                <wp:wrapNone/>
                <wp:docPr id="67" name="Line 11"/>
                <wp:cNvGraphicFramePr/>
                <a:graphic xmlns:a="http://schemas.openxmlformats.org/drawingml/2006/main">
                  <a:graphicData uri="http://schemas.microsoft.com/office/word/2010/wordprocessingShape">
                    <wps:wsp>
                      <wps:cNvCnPr>
                        <a:cxnSpLocks noChangeShapeType="1"/>
                      </wps:cNvCnPr>
                      <wps:spPr bwMode="auto">
                        <a:xfrm>
                          <a:off x="0" y="0"/>
                          <a:ext cx="6062980" cy="0"/>
                        </a:xfrm>
                        <a:prstGeom prst="line">
                          <a:avLst/>
                        </a:prstGeom>
                        <a:noFill/>
                        <a:ln w="9525">
                          <a:solidFill>
                            <a:srgbClr val="000000"/>
                          </a:solidFill>
                          <a:round/>
                        </a:ln>
                      </wps:spPr>
                      <wps:bodyPr/>
                    </wps:wsp>
                  </a:graphicData>
                </a:graphic>
              </wp:anchor>
            </w:drawing>
          </mc:Choice>
          <mc:Fallback>
            <w:pict>
              <v:line id="Line 11" o:spid="_x0000_s1026" o:spt="20" style="position:absolute;left:0pt;margin-left:-0.05pt;margin-top:184.2pt;height:0pt;width:477.4pt;z-index:251660288;mso-width-relative:page;mso-height-relative:page;" filled="f" stroked="t" coordsize="21600,21600" o:gfxdata="UEsDBAoAAAAAAIdO4kAAAAAAAAAAAAAAAAAEAAAAZHJzL1BLAwQUAAAACACHTuJAoPo3vtcAAAAJ&#10;AQAADwAAAGRycy9kb3ducmV2LnhtbE2PS0/DMBCE70j8B2uReqlaO31RQpweKLlxoS3iuo2XJCJe&#10;p7H7gF+PkZDocXZGM99mq4ttxYl63zjWkIwVCOLSmYYrDbttMVqC8AHZYOuYNHyRh1V+e5NhatyZ&#10;X+m0CZWIJexT1FCH0KVS+rImi37sOuLofbjeYoiyr6Tp8RzLbSsnSi2kxYbjQo0dPdVUfm6OVoMv&#10;3uhQfA/LoXqfVo4mh/XLM2o9uEvUI4hAl/Afhl/8iA55ZNq7IxsvWg2jJAY1TBfLGYjoP8xn9yD2&#10;fxeZZ/L6g/wHUEsDBBQAAAAIAIdO4kDuz3hbygEAAKEDAAAOAAAAZHJzL2Uyb0RvYy54bWytU8tu&#10;2zAQvBfoPxC815INxE0EyznYSC9uayDpB9AUJREluQSXtuS/75KynSa95FAdCO5rdmeWWj2O1rCT&#10;CqjB1Xw+KzlTTkKjXVfzXy9PX+45wyhcIww4VfOzQv64/vxpNfhKLaAH06jACMRhNfia9zH6qihQ&#10;9soKnIFXjoItBCsimaErmiAGQremWJTlshggND6AVIjk3U5BfkEMHwGEttVSbUEerXJxQg3KiEiU&#10;sNce+TpP27ZKxp9tiyoyU3NiGvNJTeh+SGexXomqC8L3Wl5GEB8Z4R0nK7SjpjeorYiCHYP+B8pq&#10;GQChjTMJtpiIZEWIxbx8p81zL7zKXEhq9DfR8f/Byh+nfWC6qfnyK2dOWNr4TjvF5vOkzeCxopSN&#10;24fETo7u2e9A/kbmYNML16k848vZU12uKN6UJAM9dTgM36GhHHGMkIUa22ATJEnAxryP820faoxM&#10;knNZLhcP97QqeY0VoroW+oDxmwLL0qXmhobOwOK0w0ijU+o1JfVx8KSNyes2jg01f7hb3OUCBKOb&#10;FExpGLrDxgR2EunB5C/pQGBv0gIcXTP5jaPwleek2AGa8z6kcPLT5jLA5ZWlp/G3nbNe/6z1H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DoEAABb&#10;Q29udGVudF9UeXBlc10ueG1sUEsBAhQACgAAAAAAh07iQAAAAAAAAAAAAAAAAAYAAAAAAAAAAAAQ&#10;AAAAHAMAAF9yZWxzL1BLAQIUABQAAAAIAIdO4kCKFGY80QAAAJQBAAALAAAAAAAAAAEAIAAAAEAD&#10;AABfcmVscy8ucmVsc1BLAQIUAAoAAAAAAIdO4kAAAAAAAAAAAAAAAAAEAAAAAAAAAAAAEAAAAAAA&#10;AABkcnMvUEsBAhQAFAAAAAgAh07iQKD6N77XAAAACQEAAA8AAAAAAAAAAQAgAAAAIgAAAGRycy9k&#10;b3ducmV2LnhtbFBLAQIUABQAAAAIAIdO4kDuz3hbygEAAKEDAAAOAAAAAAAAAAEAIAAAACYBAABk&#10;cnMvZTJvRG9jLnhtbFBLBQYAAAAABgAGAFkBAABiBQAAAAA=&#10;">
                <v:fill on="f" focussize="0,0"/>
                <v:stroke color="#000000" joinstyle="round"/>
                <v:imagedata o:title=""/>
                <o:lock v:ext="edit" aspectratio="f"/>
              </v:line>
            </w:pict>
          </mc:Fallback>
        </mc:AlternateContent>
      </w:r>
    </w:p>
    <w:p>
      <w:pPr>
        <w:pStyle w:val="52"/>
      </w:pPr>
      <w:r>
        <w:rPr>
          <w:rFonts w:hint="eastAsia"/>
        </w:rPr>
        <w:t>目</w:t>
      </w:r>
      <w:r>
        <w:rPr>
          <w:rFonts w:hAnsi="黑体"/>
        </w:rPr>
        <w:t>  </w:t>
      </w:r>
      <w:r>
        <w:rPr>
          <w:rFonts w:hint="eastAsia"/>
        </w:rPr>
        <w:t>次</w:t>
      </w:r>
    </w:p>
    <w:p>
      <w:pPr>
        <w:pStyle w:val="21"/>
        <w:spacing w:before="78" w:after="78"/>
        <w:rPr>
          <w:rStyle w:val="41"/>
          <w:rFonts w:ascii="Times New Roman"/>
        </w:rPr>
      </w:pPr>
      <w:r>
        <w:rPr>
          <w:rStyle w:val="41"/>
          <w:rFonts w:hint="eastAsia" w:ascii="Times New Roman"/>
          <w:lang w:val="en-US" w:eastAsia="zh-CN"/>
        </w:rPr>
        <w:fldChar w:fldCharType="begin"/>
      </w:r>
      <w:r>
        <w:rPr>
          <w:rStyle w:val="41"/>
          <w:rFonts w:hint="eastAsia" w:ascii="Times New Roman"/>
          <w:lang w:val="en-US" w:eastAsia="zh-CN"/>
        </w:rPr>
        <w:instrText xml:space="preserve"> TOC \h \z \t "一级条标题,2,章标题,1,参考文献、索引标题,1,附录标识,1,附录标题,1,附录章标题,2,前言、引言标题,1" </w:instrText>
      </w:r>
      <w:r>
        <w:rPr>
          <w:rStyle w:val="41"/>
          <w:rFonts w:hint="eastAsia" w:ascii="Times New Roman"/>
          <w:lang w:val="en-US" w:eastAsia="zh-CN"/>
        </w:rPr>
        <w:fldChar w:fldCharType="separate"/>
      </w:r>
      <w:r>
        <w:rPr>
          <w:rStyle w:val="41"/>
          <w:rFonts w:hint="eastAsia" w:ascii="Times New Roman"/>
          <w:lang w:val="en-US" w:eastAsia="zh-CN"/>
        </w:rPr>
        <w:fldChar w:fldCharType="begin"/>
      </w:r>
      <w:r>
        <w:rPr>
          <w:rStyle w:val="41"/>
          <w:rFonts w:hint="eastAsia" w:ascii="Times New Roman"/>
          <w:lang w:val="en-US" w:eastAsia="zh-CN"/>
        </w:rPr>
        <w:instrText xml:space="preserve"> HYPERLINK \l _Toc10561 </w:instrText>
      </w:r>
      <w:r>
        <w:rPr>
          <w:rStyle w:val="41"/>
          <w:rFonts w:hint="eastAsia" w:ascii="Times New Roman"/>
          <w:lang w:val="en-US" w:eastAsia="zh-CN"/>
        </w:rPr>
        <w:fldChar w:fldCharType="separate"/>
      </w:r>
      <w:r>
        <w:rPr>
          <w:rStyle w:val="41"/>
          <w:rFonts w:hint="eastAsia" w:ascii="Times New Roman"/>
        </w:rPr>
        <w:t>前</w:t>
      </w:r>
      <w:r>
        <w:rPr>
          <w:rStyle w:val="41"/>
          <w:rFonts w:ascii="Times New Roman"/>
        </w:rPr>
        <w:t>  </w:t>
      </w:r>
      <w:r>
        <w:rPr>
          <w:rStyle w:val="41"/>
          <w:rFonts w:hint="eastAsia" w:ascii="Times New Roman"/>
        </w:rPr>
        <w:t>言</w:t>
      </w:r>
      <w:r>
        <w:rPr>
          <w:rStyle w:val="41"/>
          <w:rFonts w:ascii="Times New Roman"/>
        </w:rPr>
        <w:tab/>
      </w:r>
      <w:r>
        <w:rPr>
          <w:rStyle w:val="41"/>
          <w:rFonts w:ascii="Times New Roman"/>
        </w:rPr>
        <w:fldChar w:fldCharType="begin"/>
      </w:r>
      <w:r>
        <w:rPr>
          <w:rStyle w:val="41"/>
          <w:rFonts w:ascii="Times New Roman"/>
        </w:rPr>
        <w:instrText xml:space="preserve"> PAGEREF _Toc10561 \h </w:instrText>
      </w:r>
      <w:r>
        <w:rPr>
          <w:rStyle w:val="41"/>
          <w:rFonts w:ascii="Times New Roman"/>
        </w:rPr>
        <w:fldChar w:fldCharType="separate"/>
      </w:r>
      <w:r>
        <w:rPr>
          <w:rStyle w:val="41"/>
          <w:rFonts w:ascii="Times New Roman"/>
        </w:rPr>
        <w:t>II</w:t>
      </w:r>
      <w:r>
        <w:rPr>
          <w:rStyle w:val="41"/>
          <w:rFonts w:ascii="Times New Roman"/>
        </w:rPr>
        <w:fldChar w:fldCharType="end"/>
      </w:r>
      <w:r>
        <w:rPr>
          <w:rStyle w:val="41"/>
          <w:rFonts w:hint="eastAsia" w:ascii="Times New Roman"/>
          <w:lang w:val="en-US" w:eastAsia="zh-CN"/>
        </w:rPr>
        <w:fldChar w:fldCharType="end"/>
      </w:r>
    </w:p>
    <w:p>
      <w:pPr>
        <w:pStyle w:val="21"/>
        <w:spacing w:before="78" w:after="78"/>
        <w:rPr>
          <w:rStyle w:val="41"/>
          <w:rFonts w:ascii="Times New Roman"/>
        </w:rPr>
      </w:pPr>
      <w:r>
        <w:rPr>
          <w:rStyle w:val="41"/>
          <w:rFonts w:hint="eastAsia" w:ascii="Times New Roman"/>
          <w:lang w:val="en-US" w:eastAsia="zh-CN"/>
        </w:rPr>
        <w:fldChar w:fldCharType="begin"/>
      </w:r>
      <w:r>
        <w:rPr>
          <w:rStyle w:val="41"/>
          <w:rFonts w:hint="eastAsia" w:ascii="Times New Roman"/>
          <w:lang w:val="en-US" w:eastAsia="zh-CN"/>
        </w:rPr>
        <w:instrText xml:space="preserve"> HYPERLINK \l _Toc29091 </w:instrText>
      </w:r>
      <w:r>
        <w:rPr>
          <w:rStyle w:val="41"/>
          <w:rFonts w:hint="eastAsia" w:ascii="Times New Roman"/>
          <w:lang w:val="en-US" w:eastAsia="zh-CN"/>
        </w:rPr>
        <w:fldChar w:fldCharType="separate"/>
      </w:r>
      <w:r>
        <w:rPr>
          <w:rStyle w:val="41"/>
          <w:rFonts w:hint="eastAsia" w:ascii="Times New Roman"/>
        </w:rPr>
        <w:t>1 范围</w:t>
      </w:r>
      <w:r>
        <w:rPr>
          <w:rStyle w:val="41"/>
          <w:rFonts w:ascii="Times New Roman"/>
        </w:rPr>
        <w:tab/>
      </w:r>
      <w:r>
        <w:rPr>
          <w:rStyle w:val="41"/>
          <w:rFonts w:ascii="Times New Roman"/>
        </w:rPr>
        <w:fldChar w:fldCharType="begin"/>
      </w:r>
      <w:r>
        <w:rPr>
          <w:rStyle w:val="41"/>
          <w:rFonts w:ascii="Times New Roman"/>
        </w:rPr>
        <w:instrText xml:space="preserve"> PAGEREF _Toc29091 \h </w:instrText>
      </w:r>
      <w:r>
        <w:rPr>
          <w:rStyle w:val="41"/>
          <w:rFonts w:ascii="Times New Roman"/>
        </w:rPr>
        <w:fldChar w:fldCharType="separate"/>
      </w:r>
      <w:r>
        <w:rPr>
          <w:rStyle w:val="41"/>
          <w:rFonts w:ascii="Times New Roman"/>
        </w:rPr>
        <w:t>1</w:t>
      </w:r>
      <w:r>
        <w:rPr>
          <w:rStyle w:val="41"/>
          <w:rFonts w:ascii="Times New Roman"/>
        </w:rPr>
        <w:fldChar w:fldCharType="end"/>
      </w:r>
      <w:r>
        <w:rPr>
          <w:rStyle w:val="41"/>
          <w:rFonts w:hint="eastAsia" w:ascii="Times New Roman"/>
          <w:lang w:val="en-US" w:eastAsia="zh-CN"/>
        </w:rPr>
        <w:fldChar w:fldCharType="end"/>
      </w:r>
    </w:p>
    <w:p>
      <w:pPr>
        <w:pStyle w:val="21"/>
        <w:spacing w:before="78" w:after="78"/>
        <w:rPr>
          <w:rStyle w:val="41"/>
          <w:rFonts w:ascii="Times New Roman"/>
        </w:rPr>
      </w:pPr>
      <w:r>
        <w:rPr>
          <w:rStyle w:val="41"/>
          <w:rFonts w:hint="eastAsia" w:ascii="Times New Roman"/>
          <w:lang w:val="en-US" w:eastAsia="zh-CN"/>
        </w:rPr>
        <w:fldChar w:fldCharType="begin"/>
      </w:r>
      <w:r>
        <w:rPr>
          <w:rStyle w:val="41"/>
          <w:rFonts w:hint="eastAsia" w:ascii="Times New Roman"/>
          <w:lang w:val="en-US" w:eastAsia="zh-CN"/>
        </w:rPr>
        <w:instrText xml:space="preserve"> HYPERLINK \l _Toc1840 </w:instrText>
      </w:r>
      <w:r>
        <w:rPr>
          <w:rStyle w:val="41"/>
          <w:rFonts w:hint="eastAsia" w:ascii="Times New Roman"/>
          <w:lang w:val="en-US" w:eastAsia="zh-CN"/>
        </w:rPr>
        <w:fldChar w:fldCharType="separate"/>
      </w:r>
      <w:r>
        <w:rPr>
          <w:rStyle w:val="41"/>
          <w:rFonts w:hint="eastAsia" w:ascii="Times New Roman"/>
        </w:rPr>
        <w:t>2 规范性引用文件</w:t>
      </w:r>
      <w:r>
        <w:rPr>
          <w:rStyle w:val="41"/>
          <w:rFonts w:ascii="Times New Roman"/>
        </w:rPr>
        <w:tab/>
      </w:r>
      <w:r>
        <w:rPr>
          <w:rStyle w:val="41"/>
          <w:rFonts w:ascii="Times New Roman"/>
        </w:rPr>
        <w:fldChar w:fldCharType="begin"/>
      </w:r>
      <w:r>
        <w:rPr>
          <w:rStyle w:val="41"/>
          <w:rFonts w:ascii="Times New Roman"/>
        </w:rPr>
        <w:instrText xml:space="preserve"> PAGEREF _Toc1840 \h </w:instrText>
      </w:r>
      <w:r>
        <w:rPr>
          <w:rStyle w:val="41"/>
          <w:rFonts w:ascii="Times New Roman"/>
        </w:rPr>
        <w:fldChar w:fldCharType="separate"/>
      </w:r>
      <w:r>
        <w:rPr>
          <w:rStyle w:val="41"/>
          <w:rFonts w:ascii="Times New Roman"/>
        </w:rPr>
        <w:t>1</w:t>
      </w:r>
      <w:r>
        <w:rPr>
          <w:rStyle w:val="41"/>
          <w:rFonts w:ascii="Times New Roman"/>
        </w:rPr>
        <w:fldChar w:fldCharType="end"/>
      </w:r>
      <w:r>
        <w:rPr>
          <w:rStyle w:val="41"/>
          <w:rFonts w:hint="eastAsia" w:ascii="Times New Roman"/>
          <w:lang w:val="en-US" w:eastAsia="zh-CN"/>
        </w:rPr>
        <w:fldChar w:fldCharType="end"/>
      </w:r>
    </w:p>
    <w:p>
      <w:pPr>
        <w:pStyle w:val="21"/>
        <w:spacing w:before="78" w:after="78"/>
        <w:rPr>
          <w:rStyle w:val="41"/>
          <w:rFonts w:ascii="Times New Roman"/>
        </w:rPr>
      </w:pPr>
      <w:r>
        <w:rPr>
          <w:rStyle w:val="41"/>
          <w:rFonts w:hint="eastAsia" w:ascii="Times New Roman"/>
          <w:lang w:val="en-US" w:eastAsia="zh-CN"/>
        </w:rPr>
        <w:fldChar w:fldCharType="begin"/>
      </w:r>
      <w:r>
        <w:rPr>
          <w:rStyle w:val="41"/>
          <w:rFonts w:hint="eastAsia" w:ascii="Times New Roman"/>
          <w:lang w:val="en-US" w:eastAsia="zh-CN"/>
        </w:rPr>
        <w:instrText xml:space="preserve"> HYPERLINK \l _Toc20382 </w:instrText>
      </w:r>
      <w:r>
        <w:rPr>
          <w:rStyle w:val="41"/>
          <w:rFonts w:hint="eastAsia" w:ascii="Times New Roman"/>
          <w:lang w:val="en-US" w:eastAsia="zh-CN"/>
        </w:rPr>
        <w:fldChar w:fldCharType="separate"/>
      </w:r>
      <w:r>
        <w:rPr>
          <w:rStyle w:val="41"/>
          <w:rFonts w:hint="eastAsia" w:ascii="Times New Roman"/>
        </w:rPr>
        <w:t>3 术语和定义</w:t>
      </w:r>
      <w:r>
        <w:rPr>
          <w:rStyle w:val="41"/>
          <w:rFonts w:ascii="Times New Roman"/>
        </w:rPr>
        <w:tab/>
      </w:r>
      <w:r>
        <w:rPr>
          <w:rStyle w:val="41"/>
          <w:rFonts w:ascii="Times New Roman"/>
        </w:rPr>
        <w:fldChar w:fldCharType="begin"/>
      </w:r>
      <w:r>
        <w:rPr>
          <w:rStyle w:val="41"/>
          <w:rFonts w:ascii="Times New Roman"/>
        </w:rPr>
        <w:instrText xml:space="preserve"> PAGEREF _Toc20382 \h </w:instrText>
      </w:r>
      <w:r>
        <w:rPr>
          <w:rStyle w:val="41"/>
          <w:rFonts w:ascii="Times New Roman"/>
        </w:rPr>
        <w:fldChar w:fldCharType="separate"/>
      </w:r>
      <w:r>
        <w:rPr>
          <w:rStyle w:val="41"/>
          <w:rFonts w:ascii="Times New Roman"/>
        </w:rPr>
        <w:t>1</w:t>
      </w:r>
      <w:r>
        <w:rPr>
          <w:rStyle w:val="41"/>
          <w:rFonts w:ascii="Times New Roman"/>
        </w:rPr>
        <w:fldChar w:fldCharType="end"/>
      </w:r>
      <w:r>
        <w:rPr>
          <w:rStyle w:val="41"/>
          <w:rFonts w:hint="eastAsia" w:ascii="Times New Roman"/>
          <w:lang w:val="en-US" w:eastAsia="zh-CN"/>
        </w:rPr>
        <w:fldChar w:fldCharType="end"/>
      </w:r>
    </w:p>
    <w:p>
      <w:pPr>
        <w:pStyle w:val="21"/>
        <w:spacing w:before="78" w:after="78"/>
        <w:rPr>
          <w:rStyle w:val="41"/>
          <w:rFonts w:ascii="Times New Roman"/>
        </w:rPr>
      </w:pPr>
      <w:r>
        <w:rPr>
          <w:rStyle w:val="41"/>
          <w:rFonts w:hint="eastAsia" w:ascii="Times New Roman"/>
          <w:lang w:val="en-US" w:eastAsia="zh-CN"/>
        </w:rPr>
        <w:fldChar w:fldCharType="begin"/>
      </w:r>
      <w:r>
        <w:rPr>
          <w:rStyle w:val="41"/>
          <w:rFonts w:hint="eastAsia" w:ascii="Times New Roman"/>
          <w:lang w:val="en-US" w:eastAsia="zh-CN"/>
        </w:rPr>
        <w:instrText xml:space="preserve"> HYPERLINK \l _Toc7044 </w:instrText>
      </w:r>
      <w:r>
        <w:rPr>
          <w:rStyle w:val="41"/>
          <w:rFonts w:hint="eastAsia" w:ascii="Times New Roman"/>
          <w:lang w:val="en-US" w:eastAsia="zh-CN"/>
        </w:rPr>
        <w:fldChar w:fldCharType="separate"/>
      </w:r>
      <w:r>
        <w:rPr>
          <w:rStyle w:val="41"/>
          <w:rFonts w:hint="eastAsia" w:ascii="Times New Roman"/>
        </w:rPr>
        <w:t>4 主要设备装置、耗材、软件</w:t>
      </w:r>
      <w:r>
        <w:rPr>
          <w:rStyle w:val="41"/>
          <w:rFonts w:ascii="Times New Roman"/>
        </w:rPr>
        <w:tab/>
      </w:r>
      <w:r>
        <w:rPr>
          <w:rStyle w:val="41"/>
          <w:rFonts w:ascii="Times New Roman"/>
        </w:rPr>
        <w:fldChar w:fldCharType="begin"/>
      </w:r>
      <w:r>
        <w:rPr>
          <w:rStyle w:val="41"/>
          <w:rFonts w:ascii="Times New Roman"/>
        </w:rPr>
        <w:instrText xml:space="preserve"> PAGEREF _Toc7044 \h </w:instrText>
      </w:r>
      <w:r>
        <w:rPr>
          <w:rStyle w:val="41"/>
          <w:rFonts w:ascii="Times New Roman"/>
        </w:rPr>
        <w:fldChar w:fldCharType="separate"/>
      </w:r>
      <w:r>
        <w:rPr>
          <w:rStyle w:val="41"/>
          <w:rFonts w:ascii="Times New Roman"/>
        </w:rPr>
        <w:t>2</w:t>
      </w:r>
      <w:r>
        <w:rPr>
          <w:rStyle w:val="41"/>
          <w:rFonts w:ascii="Times New Roman"/>
        </w:rPr>
        <w:fldChar w:fldCharType="end"/>
      </w:r>
      <w:r>
        <w:rPr>
          <w:rStyle w:val="41"/>
          <w:rFonts w:hint="eastAsia" w:ascii="Times New Roman"/>
          <w:lang w:val="en-US" w:eastAsia="zh-CN"/>
        </w:rPr>
        <w:fldChar w:fldCharType="end"/>
      </w:r>
    </w:p>
    <w:p>
      <w:pPr>
        <w:pStyle w:val="21"/>
        <w:spacing w:before="78" w:after="78"/>
        <w:rPr>
          <w:rStyle w:val="41"/>
          <w:rFonts w:ascii="Times New Roman"/>
        </w:rPr>
      </w:pPr>
      <w:r>
        <w:rPr>
          <w:rStyle w:val="41"/>
          <w:rFonts w:hint="eastAsia" w:ascii="Times New Roman"/>
          <w:lang w:val="en-US" w:eastAsia="zh-CN"/>
        </w:rPr>
        <w:fldChar w:fldCharType="begin"/>
      </w:r>
      <w:r>
        <w:rPr>
          <w:rStyle w:val="41"/>
          <w:rFonts w:hint="eastAsia" w:ascii="Times New Roman"/>
          <w:lang w:val="en-US" w:eastAsia="zh-CN"/>
        </w:rPr>
        <w:instrText xml:space="preserve"> HYPERLINK \l _Toc18161 </w:instrText>
      </w:r>
      <w:r>
        <w:rPr>
          <w:rStyle w:val="41"/>
          <w:rFonts w:hint="eastAsia" w:ascii="Times New Roman"/>
          <w:lang w:val="en-US" w:eastAsia="zh-CN"/>
        </w:rPr>
        <w:fldChar w:fldCharType="separate"/>
      </w:r>
      <w:r>
        <w:rPr>
          <w:rStyle w:val="41"/>
          <w:rFonts w:hint="eastAsia" w:ascii="Times New Roman"/>
          <w:lang w:val="en-US" w:eastAsia="zh-CN"/>
        </w:rPr>
        <w:t>5 繁殖数据录入与管理</w:t>
      </w:r>
      <w:r>
        <w:rPr>
          <w:rStyle w:val="41"/>
          <w:rFonts w:ascii="Times New Roman"/>
        </w:rPr>
        <w:tab/>
      </w:r>
      <w:r>
        <w:rPr>
          <w:rStyle w:val="41"/>
          <w:rFonts w:ascii="Times New Roman"/>
        </w:rPr>
        <w:fldChar w:fldCharType="begin"/>
      </w:r>
      <w:r>
        <w:rPr>
          <w:rStyle w:val="41"/>
          <w:rFonts w:ascii="Times New Roman"/>
        </w:rPr>
        <w:instrText xml:space="preserve"> PAGEREF _Toc18161 \h </w:instrText>
      </w:r>
      <w:r>
        <w:rPr>
          <w:rStyle w:val="41"/>
          <w:rFonts w:ascii="Times New Roman"/>
        </w:rPr>
        <w:fldChar w:fldCharType="separate"/>
      </w:r>
      <w:r>
        <w:rPr>
          <w:rStyle w:val="41"/>
          <w:rFonts w:ascii="Times New Roman"/>
        </w:rPr>
        <w:t>3</w:t>
      </w:r>
      <w:r>
        <w:rPr>
          <w:rStyle w:val="41"/>
          <w:rFonts w:ascii="Times New Roman"/>
        </w:rPr>
        <w:fldChar w:fldCharType="end"/>
      </w:r>
      <w:r>
        <w:rPr>
          <w:rStyle w:val="41"/>
          <w:rFonts w:hint="eastAsia" w:ascii="Times New Roman"/>
          <w:lang w:val="en-US" w:eastAsia="zh-CN"/>
        </w:rPr>
        <w:fldChar w:fldCharType="end"/>
      </w:r>
    </w:p>
    <w:p>
      <w:pPr>
        <w:pStyle w:val="21"/>
        <w:spacing w:before="78" w:after="78"/>
        <w:rPr>
          <w:rStyle w:val="41"/>
          <w:rFonts w:ascii="Times New Roman"/>
        </w:rPr>
      </w:pPr>
      <w:r>
        <w:rPr>
          <w:rStyle w:val="41"/>
          <w:rFonts w:hint="eastAsia" w:ascii="Times New Roman"/>
          <w:lang w:val="en-US" w:eastAsia="zh-CN"/>
        </w:rPr>
        <w:fldChar w:fldCharType="begin"/>
      </w:r>
      <w:r>
        <w:rPr>
          <w:rStyle w:val="41"/>
          <w:rFonts w:hint="eastAsia" w:ascii="Times New Roman"/>
          <w:lang w:val="en-US" w:eastAsia="zh-CN"/>
        </w:rPr>
        <w:instrText xml:space="preserve"> HYPERLINK \l _Toc23354 </w:instrText>
      </w:r>
      <w:r>
        <w:rPr>
          <w:rStyle w:val="41"/>
          <w:rFonts w:hint="eastAsia" w:ascii="Times New Roman"/>
          <w:lang w:val="en-US" w:eastAsia="zh-CN"/>
        </w:rPr>
        <w:fldChar w:fldCharType="separate"/>
      </w:r>
      <w:r>
        <w:rPr>
          <w:rStyle w:val="41"/>
          <w:rFonts w:hint="eastAsia" w:ascii="Times New Roman"/>
          <w:lang w:val="en-US" w:eastAsia="zh-CN"/>
        </w:rPr>
        <w:t>6 发情管理</w:t>
      </w:r>
      <w:r>
        <w:rPr>
          <w:rStyle w:val="41"/>
          <w:rFonts w:ascii="Times New Roman"/>
        </w:rPr>
        <w:tab/>
      </w:r>
      <w:r>
        <w:rPr>
          <w:rStyle w:val="41"/>
          <w:rFonts w:ascii="Times New Roman"/>
        </w:rPr>
        <w:fldChar w:fldCharType="begin"/>
      </w:r>
      <w:r>
        <w:rPr>
          <w:rStyle w:val="41"/>
          <w:rFonts w:ascii="Times New Roman"/>
        </w:rPr>
        <w:instrText xml:space="preserve"> PAGEREF _Toc23354 \h </w:instrText>
      </w:r>
      <w:r>
        <w:rPr>
          <w:rStyle w:val="41"/>
          <w:rFonts w:ascii="Times New Roman"/>
        </w:rPr>
        <w:fldChar w:fldCharType="separate"/>
      </w:r>
      <w:r>
        <w:rPr>
          <w:rStyle w:val="41"/>
          <w:rFonts w:ascii="Times New Roman"/>
        </w:rPr>
        <w:t>3</w:t>
      </w:r>
      <w:r>
        <w:rPr>
          <w:rStyle w:val="41"/>
          <w:rFonts w:ascii="Times New Roman"/>
        </w:rPr>
        <w:fldChar w:fldCharType="end"/>
      </w:r>
      <w:r>
        <w:rPr>
          <w:rStyle w:val="41"/>
          <w:rFonts w:hint="eastAsia" w:ascii="Times New Roman"/>
          <w:lang w:val="en-US" w:eastAsia="zh-CN"/>
        </w:rPr>
        <w:fldChar w:fldCharType="end"/>
      </w:r>
    </w:p>
    <w:p>
      <w:pPr>
        <w:pStyle w:val="21"/>
        <w:spacing w:before="78" w:after="78"/>
        <w:rPr>
          <w:rStyle w:val="41"/>
          <w:rFonts w:ascii="Times New Roman"/>
        </w:rPr>
      </w:pPr>
      <w:r>
        <w:rPr>
          <w:rStyle w:val="41"/>
          <w:rFonts w:hint="eastAsia" w:ascii="Times New Roman"/>
          <w:lang w:val="en-US" w:eastAsia="zh-CN"/>
        </w:rPr>
        <w:fldChar w:fldCharType="begin"/>
      </w:r>
      <w:r>
        <w:rPr>
          <w:rStyle w:val="41"/>
          <w:rFonts w:hint="eastAsia" w:ascii="Times New Roman"/>
          <w:lang w:val="en-US" w:eastAsia="zh-CN"/>
        </w:rPr>
        <w:instrText xml:space="preserve"> HYPERLINK \l _Toc20194 </w:instrText>
      </w:r>
      <w:r>
        <w:rPr>
          <w:rStyle w:val="41"/>
          <w:rFonts w:hint="eastAsia" w:ascii="Times New Roman"/>
          <w:lang w:val="en-US" w:eastAsia="zh-CN"/>
        </w:rPr>
        <w:fldChar w:fldCharType="separate"/>
      </w:r>
      <w:r>
        <w:rPr>
          <w:rStyle w:val="41"/>
          <w:rFonts w:hint="eastAsia" w:ascii="Times New Roman"/>
          <w:lang w:val="en-US" w:eastAsia="zh-CN"/>
        </w:rPr>
        <w:t>附　录　A （资料性）管理良好的牧场繁殖指标</w:t>
      </w:r>
      <w:r>
        <w:rPr>
          <w:rStyle w:val="41"/>
          <w:rFonts w:ascii="Times New Roman"/>
        </w:rPr>
        <w:tab/>
      </w:r>
      <w:r>
        <w:rPr>
          <w:rStyle w:val="41"/>
          <w:rFonts w:ascii="Times New Roman"/>
        </w:rPr>
        <w:fldChar w:fldCharType="begin"/>
      </w:r>
      <w:r>
        <w:rPr>
          <w:rStyle w:val="41"/>
          <w:rFonts w:ascii="Times New Roman"/>
        </w:rPr>
        <w:instrText xml:space="preserve"> PAGEREF _Toc20194 \h </w:instrText>
      </w:r>
      <w:r>
        <w:rPr>
          <w:rStyle w:val="41"/>
          <w:rFonts w:ascii="Times New Roman"/>
        </w:rPr>
        <w:fldChar w:fldCharType="separate"/>
      </w:r>
      <w:r>
        <w:rPr>
          <w:rStyle w:val="41"/>
          <w:rFonts w:ascii="Times New Roman"/>
        </w:rPr>
        <w:t>8</w:t>
      </w:r>
      <w:r>
        <w:rPr>
          <w:rStyle w:val="41"/>
          <w:rFonts w:ascii="Times New Roman"/>
        </w:rPr>
        <w:fldChar w:fldCharType="end"/>
      </w:r>
      <w:r>
        <w:rPr>
          <w:rStyle w:val="41"/>
          <w:rFonts w:hint="eastAsia" w:ascii="Times New Roman"/>
          <w:lang w:val="en-US" w:eastAsia="zh-CN"/>
        </w:rPr>
        <w:fldChar w:fldCharType="end"/>
      </w:r>
    </w:p>
    <w:p>
      <w:pPr>
        <w:pStyle w:val="21"/>
        <w:spacing w:before="78" w:after="78"/>
        <w:rPr>
          <w:rStyle w:val="41"/>
          <w:rFonts w:ascii="Times New Roman"/>
        </w:rPr>
      </w:pPr>
      <w:r>
        <w:rPr>
          <w:rStyle w:val="41"/>
          <w:rFonts w:hint="eastAsia" w:ascii="Times New Roman"/>
          <w:lang w:val="en-US" w:eastAsia="zh-CN"/>
        </w:rPr>
        <w:fldChar w:fldCharType="begin"/>
      </w:r>
      <w:r>
        <w:rPr>
          <w:rStyle w:val="41"/>
          <w:rFonts w:hint="eastAsia" w:ascii="Times New Roman"/>
          <w:lang w:val="en-US" w:eastAsia="zh-CN"/>
        </w:rPr>
        <w:instrText xml:space="preserve"> HYPERLINK \l _Toc28330 </w:instrText>
      </w:r>
      <w:r>
        <w:rPr>
          <w:rStyle w:val="41"/>
          <w:rFonts w:hint="eastAsia" w:ascii="Times New Roman"/>
          <w:lang w:val="en-US" w:eastAsia="zh-CN"/>
        </w:rPr>
        <w:fldChar w:fldCharType="separate"/>
      </w:r>
      <w:r>
        <w:rPr>
          <w:rStyle w:val="41"/>
          <w:rFonts w:hint="eastAsia" w:ascii="Times New Roman"/>
          <w:lang w:val="en-US" w:eastAsia="zh-CN"/>
        </w:rPr>
        <w:t xml:space="preserve">附　录　B（资料性）信产牛产后护理技术 </w:t>
      </w:r>
      <w:r>
        <w:rPr>
          <w:rStyle w:val="41"/>
          <w:rFonts w:ascii="Times New Roman"/>
        </w:rPr>
        <w:tab/>
      </w:r>
      <w:r>
        <w:rPr>
          <w:rStyle w:val="41"/>
          <w:rFonts w:ascii="Times New Roman"/>
        </w:rPr>
        <w:fldChar w:fldCharType="begin"/>
      </w:r>
      <w:r>
        <w:rPr>
          <w:rStyle w:val="41"/>
          <w:rFonts w:ascii="Times New Roman"/>
        </w:rPr>
        <w:instrText xml:space="preserve"> PAGEREF _Toc28330 \h </w:instrText>
      </w:r>
      <w:r>
        <w:rPr>
          <w:rStyle w:val="41"/>
          <w:rFonts w:ascii="Times New Roman"/>
        </w:rPr>
        <w:fldChar w:fldCharType="separate"/>
      </w:r>
      <w:r>
        <w:rPr>
          <w:rStyle w:val="41"/>
          <w:rFonts w:ascii="Times New Roman"/>
        </w:rPr>
        <w:t>10</w:t>
      </w:r>
      <w:r>
        <w:rPr>
          <w:rStyle w:val="41"/>
          <w:rFonts w:ascii="Times New Roman"/>
        </w:rPr>
        <w:fldChar w:fldCharType="end"/>
      </w:r>
      <w:r>
        <w:rPr>
          <w:rStyle w:val="41"/>
          <w:rFonts w:hint="eastAsia" w:ascii="Times New Roman"/>
          <w:lang w:val="en-US" w:eastAsia="zh-CN"/>
        </w:rPr>
        <w:fldChar w:fldCharType="end"/>
      </w:r>
    </w:p>
    <w:p>
      <w:pPr>
        <w:pStyle w:val="21"/>
        <w:spacing w:before="78" w:after="78"/>
        <w:ind w:firstLine="420" w:firstLineChars="200"/>
        <w:rPr>
          <w:rStyle w:val="41"/>
          <w:rFonts w:ascii="Times New Roman"/>
        </w:rPr>
      </w:pPr>
      <w:r>
        <w:rPr>
          <w:rStyle w:val="41"/>
          <w:rFonts w:hint="eastAsia" w:ascii="Times New Roman"/>
          <w:lang w:val="en-US" w:eastAsia="zh-CN"/>
        </w:rPr>
        <w:fldChar w:fldCharType="begin"/>
      </w:r>
      <w:r>
        <w:rPr>
          <w:rStyle w:val="41"/>
          <w:rFonts w:hint="eastAsia" w:ascii="Times New Roman"/>
          <w:lang w:val="en-US" w:eastAsia="zh-CN"/>
        </w:rPr>
        <w:instrText xml:space="preserve"> HYPERLINK \l _Toc15694 </w:instrText>
      </w:r>
      <w:r>
        <w:rPr>
          <w:rStyle w:val="41"/>
          <w:rFonts w:hint="eastAsia" w:ascii="Times New Roman"/>
          <w:lang w:val="en-US" w:eastAsia="zh-CN"/>
        </w:rPr>
        <w:fldChar w:fldCharType="separate"/>
      </w:r>
      <w:r>
        <w:rPr>
          <w:rStyle w:val="41"/>
          <w:rFonts w:hint="eastAsia" w:ascii="Times New Roman"/>
        </w:rPr>
        <w:t>B.1 正常的新产牛</w:t>
      </w:r>
      <w:r>
        <w:rPr>
          <w:rStyle w:val="41"/>
          <w:rFonts w:ascii="Times New Roman"/>
        </w:rPr>
        <w:tab/>
      </w:r>
      <w:r>
        <w:rPr>
          <w:rStyle w:val="41"/>
          <w:rFonts w:ascii="Times New Roman"/>
        </w:rPr>
        <w:fldChar w:fldCharType="begin"/>
      </w:r>
      <w:r>
        <w:rPr>
          <w:rStyle w:val="41"/>
          <w:rFonts w:ascii="Times New Roman"/>
        </w:rPr>
        <w:instrText xml:space="preserve"> PAGEREF _Toc15694 \h </w:instrText>
      </w:r>
      <w:r>
        <w:rPr>
          <w:rStyle w:val="41"/>
          <w:rFonts w:ascii="Times New Roman"/>
        </w:rPr>
        <w:fldChar w:fldCharType="separate"/>
      </w:r>
      <w:r>
        <w:rPr>
          <w:rStyle w:val="41"/>
          <w:rFonts w:ascii="Times New Roman"/>
        </w:rPr>
        <w:t>10</w:t>
      </w:r>
      <w:r>
        <w:rPr>
          <w:rStyle w:val="41"/>
          <w:rFonts w:ascii="Times New Roman"/>
        </w:rPr>
        <w:fldChar w:fldCharType="end"/>
      </w:r>
      <w:r>
        <w:rPr>
          <w:rStyle w:val="41"/>
          <w:rFonts w:hint="eastAsia" w:ascii="Times New Roman"/>
          <w:lang w:val="en-US" w:eastAsia="zh-CN"/>
        </w:rPr>
        <w:fldChar w:fldCharType="end"/>
      </w:r>
    </w:p>
    <w:p>
      <w:pPr>
        <w:pStyle w:val="21"/>
        <w:spacing w:before="78" w:after="78"/>
        <w:ind w:firstLine="420" w:firstLineChars="200"/>
        <w:rPr>
          <w:rStyle w:val="41"/>
          <w:rFonts w:ascii="Times New Roman"/>
        </w:rPr>
      </w:pPr>
      <w:r>
        <w:rPr>
          <w:rStyle w:val="41"/>
          <w:rFonts w:hint="eastAsia" w:ascii="Times New Roman"/>
          <w:lang w:val="en-US" w:eastAsia="zh-CN"/>
        </w:rPr>
        <w:fldChar w:fldCharType="begin"/>
      </w:r>
      <w:r>
        <w:rPr>
          <w:rStyle w:val="41"/>
          <w:rFonts w:hint="eastAsia" w:ascii="Times New Roman"/>
          <w:lang w:val="en-US" w:eastAsia="zh-CN"/>
        </w:rPr>
        <w:instrText xml:space="preserve"> HYPERLINK \l _Toc28896 </w:instrText>
      </w:r>
      <w:r>
        <w:rPr>
          <w:rStyle w:val="41"/>
          <w:rFonts w:hint="eastAsia" w:ascii="Times New Roman"/>
          <w:lang w:val="en-US" w:eastAsia="zh-CN"/>
        </w:rPr>
        <w:fldChar w:fldCharType="separate"/>
      </w:r>
      <w:r>
        <w:rPr>
          <w:rStyle w:val="41"/>
          <w:rFonts w:hint="eastAsia" w:ascii="Times New Roman"/>
        </w:rPr>
        <w:t xml:space="preserve">B.2 </w:t>
      </w:r>
      <w:r>
        <w:rPr>
          <w:rStyle w:val="41"/>
          <w:rFonts w:hint="eastAsia" w:ascii="Times New Roman"/>
          <w:lang w:val="en-US" w:eastAsia="zh-CN"/>
        </w:rPr>
        <w:t>体温低于38.5℃的新产牛</w:t>
      </w:r>
      <w:r>
        <w:rPr>
          <w:rStyle w:val="41"/>
          <w:rFonts w:ascii="Times New Roman"/>
        </w:rPr>
        <w:tab/>
      </w:r>
      <w:r>
        <w:rPr>
          <w:rStyle w:val="41"/>
          <w:rFonts w:ascii="Times New Roman"/>
        </w:rPr>
        <w:fldChar w:fldCharType="begin"/>
      </w:r>
      <w:r>
        <w:rPr>
          <w:rStyle w:val="41"/>
          <w:rFonts w:ascii="Times New Roman"/>
        </w:rPr>
        <w:instrText xml:space="preserve"> PAGEREF _Toc28896 \h </w:instrText>
      </w:r>
      <w:r>
        <w:rPr>
          <w:rStyle w:val="41"/>
          <w:rFonts w:ascii="Times New Roman"/>
        </w:rPr>
        <w:fldChar w:fldCharType="separate"/>
      </w:r>
      <w:r>
        <w:rPr>
          <w:rStyle w:val="41"/>
          <w:rFonts w:ascii="Times New Roman"/>
        </w:rPr>
        <w:t>10</w:t>
      </w:r>
      <w:r>
        <w:rPr>
          <w:rStyle w:val="41"/>
          <w:rFonts w:ascii="Times New Roman"/>
        </w:rPr>
        <w:fldChar w:fldCharType="end"/>
      </w:r>
      <w:r>
        <w:rPr>
          <w:rStyle w:val="41"/>
          <w:rFonts w:hint="eastAsia" w:ascii="Times New Roman"/>
          <w:lang w:val="en-US" w:eastAsia="zh-CN"/>
        </w:rPr>
        <w:fldChar w:fldCharType="end"/>
      </w:r>
    </w:p>
    <w:p>
      <w:pPr>
        <w:pStyle w:val="21"/>
        <w:spacing w:before="78" w:after="78"/>
        <w:ind w:firstLine="420" w:firstLineChars="200"/>
        <w:rPr>
          <w:rStyle w:val="41"/>
          <w:rFonts w:ascii="Times New Roman"/>
        </w:rPr>
      </w:pPr>
      <w:r>
        <w:rPr>
          <w:rStyle w:val="41"/>
          <w:rFonts w:hint="eastAsia" w:ascii="Times New Roman"/>
          <w:lang w:val="en-US" w:eastAsia="zh-CN"/>
        </w:rPr>
        <w:fldChar w:fldCharType="begin"/>
      </w:r>
      <w:r>
        <w:rPr>
          <w:rStyle w:val="41"/>
          <w:rFonts w:hint="eastAsia" w:ascii="Times New Roman"/>
          <w:lang w:val="en-US" w:eastAsia="zh-CN"/>
        </w:rPr>
        <w:instrText xml:space="preserve"> HYPERLINK \l _Toc7737 </w:instrText>
      </w:r>
      <w:r>
        <w:rPr>
          <w:rStyle w:val="41"/>
          <w:rFonts w:hint="eastAsia" w:ascii="Times New Roman"/>
          <w:lang w:val="en-US" w:eastAsia="zh-CN"/>
        </w:rPr>
        <w:fldChar w:fldCharType="separate"/>
      </w:r>
      <w:r>
        <w:rPr>
          <w:rStyle w:val="41"/>
          <w:rFonts w:hint="eastAsia" w:ascii="Times New Roman"/>
        </w:rPr>
        <w:t>B.3 体温高于39.3℃</w:t>
      </w:r>
      <w:r>
        <w:rPr>
          <w:rStyle w:val="41"/>
          <w:rFonts w:hint="eastAsia" w:ascii="Times New Roman"/>
          <w:lang w:val="en-US" w:eastAsia="zh-CN"/>
        </w:rPr>
        <w:t>的</w:t>
      </w:r>
      <w:r>
        <w:rPr>
          <w:rStyle w:val="41"/>
          <w:rFonts w:hint="eastAsia" w:ascii="Times New Roman"/>
        </w:rPr>
        <w:t>新产牛</w:t>
      </w:r>
      <w:r>
        <w:rPr>
          <w:rStyle w:val="41"/>
          <w:rFonts w:ascii="Times New Roman"/>
        </w:rPr>
        <w:tab/>
      </w:r>
      <w:r>
        <w:rPr>
          <w:rStyle w:val="41"/>
          <w:rFonts w:ascii="Times New Roman"/>
        </w:rPr>
        <w:fldChar w:fldCharType="begin"/>
      </w:r>
      <w:r>
        <w:rPr>
          <w:rStyle w:val="41"/>
          <w:rFonts w:ascii="Times New Roman"/>
        </w:rPr>
        <w:instrText xml:space="preserve"> PAGEREF _Toc7737 \h </w:instrText>
      </w:r>
      <w:r>
        <w:rPr>
          <w:rStyle w:val="41"/>
          <w:rFonts w:ascii="Times New Roman"/>
        </w:rPr>
        <w:fldChar w:fldCharType="separate"/>
      </w:r>
      <w:r>
        <w:rPr>
          <w:rStyle w:val="41"/>
          <w:rFonts w:ascii="Times New Roman"/>
        </w:rPr>
        <w:t>10</w:t>
      </w:r>
      <w:r>
        <w:rPr>
          <w:rStyle w:val="41"/>
          <w:rFonts w:ascii="Times New Roman"/>
        </w:rPr>
        <w:fldChar w:fldCharType="end"/>
      </w:r>
      <w:r>
        <w:rPr>
          <w:rStyle w:val="41"/>
          <w:rFonts w:hint="eastAsia" w:ascii="Times New Roman"/>
          <w:lang w:val="en-US" w:eastAsia="zh-CN"/>
        </w:rPr>
        <w:fldChar w:fldCharType="end"/>
      </w:r>
    </w:p>
    <w:p>
      <w:pPr>
        <w:pStyle w:val="21"/>
        <w:spacing w:before="78" w:after="78"/>
        <w:rPr>
          <w:rFonts w:ascii="宋体" w:hAnsi="宋体"/>
          <w:szCs w:val="28"/>
        </w:rPr>
      </w:pPr>
      <w:r>
        <w:rPr>
          <w:rStyle w:val="41"/>
          <w:rFonts w:hint="eastAsia" w:ascii="Times New Roman"/>
          <w:lang w:val="en-US" w:eastAsia="zh-CN"/>
        </w:rPr>
        <w:fldChar w:fldCharType="end"/>
      </w:r>
    </w:p>
    <w:p>
      <w:pPr>
        <w:pStyle w:val="114"/>
        <w:rPr>
          <w:rFonts w:hint="eastAsia"/>
        </w:rPr>
        <w:sectPr>
          <w:headerReference r:id="rId3" w:type="default"/>
          <w:footerReference r:id="rId4" w:type="default"/>
          <w:pgSz w:w="11906" w:h="16838"/>
          <w:pgMar w:top="567" w:right="1134" w:bottom="1134" w:left="1418" w:header="1418" w:footer="1134" w:gutter="0"/>
          <w:pgNumType w:fmt="upperRoman" w:start="1"/>
          <w:cols w:space="425" w:num="1"/>
          <w:formProt w:val="0"/>
          <w:docGrid w:type="lines" w:linePitch="312" w:charSpace="0"/>
        </w:sectPr>
      </w:pPr>
      <w:bookmarkStart w:id="39" w:name="_GoBack"/>
      <w:bookmarkEnd w:id="39"/>
      <w:bookmarkStart w:id="13" w:name="_Toc10561"/>
      <w:bookmarkStart w:id="14" w:name="_Toc475694823"/>
    </w:p>
    <w:p>
      <w:pPr>
        <w:pStyle w:val="114"/>
      </w:pPr>
      <w:r>
        <w:rPr>
          <w:rFonts w:hint="eastAsia"/>
        </w:rPr>
        <w:t>前</w:t>
      </w:r>
      <w:bookmarkStart w:id="15" w:name="BKQY"/>
      <w:r>
        <w:rPr>
          <w:rFonts w:hAnsi="黑体"/>
        </w:rPr>
        <w:t>  </w:t>
      </w:r>
      <w:r>
        <w:rPr>
          <w:rFonts w:hint="eastAsia"/>
        </w:rPr>
        <w:t>言</w:t>
      </w:r>
      <w:bookmarkEnd w:id="13"/>
      <w:bookmarkEnd w:id="14"/>
      <w:bookmarkEnd w:id="15"/>
    </w:p>
    <w:p>
      <w:pPr>
        <w:ind w:firstLine="420" w:firstLineChars="200"/>
        <w:rPr>
          <w:rFonts w:ascii="宋体" w:hAnsi="宋体"/>
          <w:szCs w:val="28"/>
        </w:rPr>
      </w:pPr>
      <w:r>
        <w:rPr>
          <w:rFonts w:hint="eastAsia" w:ascii="宋体" w:hAnsi="宋体"/>
          <w:szCs w:val="28"/>
        </w:rPr>
        <w:t>本文件按照GB/T 1.1—20</w:t>
      </w:r>
      <w:r>
        <w:rPr>
          <w:rFonts w:ascii="宋体" w:hAnsi="宋体"/>
          <w:szCs w:val="28"/>
        </w:rPr>
        <w:t>20</w:t>
      </w:r>
      <w:r>
        <w:rPr>
          <w:rFonts w:hint="eastAsia" w:ascii="宋体" w:hAnsi="宋体"/>
          <w:szCs w:val="28"/>
        </w:rPr>
        <w:t>《标准化工作导则  第1部分：标准化文件的结构和起草规则》的规定起草。</w:t>
      </w:r>
    </w:p>
    <w:p>
      <w:pPr>
        <w:ind w:firstLine="420" w:firstLineChars="200"/>
        <w:rPr>
          <w:rFonts w:hint="eastAsia" w:ascii="宋体" w:hAnsi="宋体"/>
          <w:szCs w:val="28"/>
        </w:rPr>
      </w:pPr>
      <w:r>
        <w:rPr>
          <w:rFonts w:hint="eastAsia" w:ascii="宋体" w:hAnsi="宋体"/>
          <w:szCs w:val="28"/>
        </w:rPr>
        <w:t>本文件由河北省农业农村厅提出。</w:t>
      </w:r>
    </w:p>
    <w:p>
      <w:pPr>
        <w:ind w:firstLine="420" w:firstLineChars="200"/>
        <w:rPr>
          <w:rFonts w:ascii="宋体" w:hAnsi="宋体"/>
          <w:szCs w:val="28"/>
        </w:rPr>
      </w:pPr>
      <w:r>
        <w:rPr>
          <w:rFonts w:hint="eastAsia" w:ascii="宋体" w:hAnsi="宋体"/>
          <w:szCs w:val="28"/>
        </w:rPr>
        <w:t>本</w:t>
      </w:r>
      <w:r>
        <w:rPr>
          <w:rFonts w:hint="eastAsia"/>
        </w:rPr>
        <w:t>文件</w:t>
      </w:r>
      <w:r>
        <w:rPr>
          <w:rFonts w:hint="eastAsia" w:ascii="宋体" w:hAnsi="宋体"/>
          <w:szCs w:val="28"/>
        </w:rPr>
        <w:t>由</w:t>
      </w:r>
      <w:r>
        <w:rPr>
          <w:rFonts w:hint="eastAsia" w:ascii="宋体" w:hAnsi="宋体"/>
          <w:szCs w:val="28"/>
          <w:lang w:val="en-US" w:eastAsia="zh-CN"/>
        </w:rPr>
        <w:t>河北省农业农村厅</w:t>
      </w:r>
      <w:r>
        <w:rPr>
          <w:rFonts w:ascii="宋体" w:hAnsi="宋体"/>
          <w:szCs w:val="28"/>
        </w:rPr>
        <w:t>归口。</w:t>
      </w:r>
    </w:p>
    <w:p>
      <w:pPr>
        <w:ind w:firstLine="420" w:firstLineChars="200"/>
        <w:rPr>
          <w:rFonts w:ascii="宋体" w:hAnsi="宋体"/>
          <w:szCs w:val="28"/>
        </w:rPr>
      </w:pPr>
      <w:r>
        <w:rPr>
          <w:rFonts w:hint="eastAsia" w:ascii="宋体" w:hAnsi="宋体"/>
          <w:szCs w:val="28"/>
        </w:rPr>
        <w:t>本</w:t>
      </w:r>
      <w:r>
        <w:rPr>
          <w:rFonts w:hint="eastAsia"/>
        </w:rPr>
        <w:t>文件</w:t>
      </w:r>
      <w:r>
        <w:rPr>
          <w:rFonts w:ascii="宋体" w:hAnsi="宋体"/>
          <w:szCs w:val="28"/>
        </w:rPr>
        <w:t>起草单位：</w:t>
      </w:r>
      <w:r>
        <w:rPr>
          <w:rFonts w:hint="eastAsia"/>
          <w:szCs w:val="21"/>
        </w:rPr>
        <w:t>石家庄天泉良种奶牛有限公司</w:t>
      </w:r>
      <w:r>
        <w:rPr>
          <w:rFonts w:hint="eastAsia" w:ascii="宋体" w:hAnsi="宋体"/>
          <w:szCs w:val="28"/>
        </w:rPr>
        <w:t>、</w:t>
      </w:r>
      <w:r>
        <w:rPr>
          <w:rFonts w:hint="eastAsia" w:eastAsia="宋体" w:cs="Times New Roman"/>
          <w:szCs w:val="21"/>
          <w:lang w:eastAsia="zh-CN"/>
        </w:rPr>
        <w:t>河北省畜牧良种工作总站</w:t>
      </w:r>
      <w:r>
        <w:rPr>
          <w:rFonts w:hint="eastAsia" w:ascii="宋体" w:hAnsi="宋体"/>
          <w:szCs w:val="28"/>
        </w:rPr>
        <w:t>。</w:t>
      </w:r>
    </w:p>
    <w:p>
      <w:pPr>
        <w:ind w:firstLine="420" w:firstLineChars="200"/>
        <w:rPr>
          <w:rFonts w:ascii="宋体" w:hAnsi="宋体"/>
          <w:szCs w:val="28"/>
        </w:rPr>
      </w:pPr>
      <w:r>
        <w:rPr>
          <w:rFonts w:hint="eastAsia" w:ascii="宋体" w:hAnsi="宋体"/>
          <w:szCs w:val="28"/>
        </w:rPr>
        <w:t>本</w:t>
      </w:r>
      <w:r>
        <w:rPr>
          <w:rFonts w:hint="eastAsia"/>
        </w:rPr>
        <w:t>文件</w:t>
      </w:r>
      <w:r>
        <w:rPr>
          <w:rFonts w:hint="eastAsia" w:ascii="宋体" w:hAnsi="宋体"/>
          <w:szCs w:val="28"/>
        </w:rPr>
        <w:t>主要起草人：</w:t>
      </w:r>
      <w:r>
        <w:rPr>
          <w:rFonts w:hint="eastAsia" w:ascii="宋体" w:hAnsi="宋体"/>
          <w:szCs w:val="28"/>
          <w:lang w:val="en-US" w:eastAsia="zh-CN"/>
        </w:rPr>
        <w:t>余文莉</w:t>
      </w:r>
      <w:r>
        <w:rPr>
          <w:rFonts w:hint="eastAsia" w:ascii="宋体" w:hAnsi="宋体"/>
          <w:szCs w:val="28"/>
          <w:lang w:eastAsia="zh-CN"/>
        </w:rPr>
        <w:t>、</w:t>
      </w:r>
      <w:r>
        <w:rPr>
          <w:rFonts w:hint="eastAsia" w:ascii="宋体" w:hAnsi="宋体"/>
          <w:szCs w:val="28"/>
          <w:lang w:val="en-US" w:eastAsia="zh-CN"/>
        </w:rPr>
        <w:t>倪俊卿、顾文源、李欣、赵慧秋、蒋桂娥、阿日斯狼、李建明、谷粟琨、杨晨东、李树静、郭伟婷、王萌、苏硕青、杨庚新、白飞英</w:t>
      </w:r>
      <w:r>
        <w:rPr>
          <w:rFonts w:hint="eastAsia" w:ascii="宋体" w:hAnsi="宋体"/>
          <w:szCs w:val="28"/>
        </w:rPr>
        <w:t>。</w:t>
      </w:r>
    </w:p>
    <w:p>
      <w:pPr>
        <w:pStyle w:val="52"/>
        <w:rPr>
          <w:rFonts w:hint="eastAsia"/>
          <w:lang w:val="en-US" w:eastAsia="zh-CN"/>
        </w:rPr>
        <w:sectPr>
          <w:footerReference r:id="rId5" w:type="default"/>
          <w:pgSz w:w="11906" w:h="16838"/>
          <w:pgMar w:top="567" w:right="1134" w:bottom="1134" w:left="1418" w:header="1418" w:footer="1134" w:gutter="0"/>
          <w:pgNumType w:fmt="upperRoman" w:start="2"/>
          <w:cols w:space="425" w:num="1"/>
          <w:formProt w:val="0"/>
          <w:docGrid w:type="lines" w:linePitch="312" w:charSpace="0"/>
        </w:sectPr>
      </w:pPr>
    </w:p>
    <w:p>
      <w:pPr>
        <w:pStyle w:val="52"/>
        <w:rPr>
          <w:rFonts w:hint="default" w:eastAsia="黑体"/>
          <w:lang w:val="en-US" w:eastAsia="zh-CN"/>
        </w:rPr>
      </w:pPr>
      <w:r>
        <w:rPr>
          <w:rFonts w:hint="eastAsia"/>
          <w:lang w:val="en-US" w:eastAsia="zh-CN"/>
        </w:rPr>
        <w:t>荷斯坦奶牛高效繁殖技术规程</w:t>
      </w:r>
    </w:p>
    <w:p>
      <w:pPr>
        <w:pStyle w:val="47"/>
        <w:numPr>
          <w:ilvl w:val="0"/>
          <w:numId w:val="19"/>
        </w:numPr>
        <w:spacing w:before="312" w:after="312"/>
      </w:pPr>
      <w:bookmarkStart w:id="16" w:name="_Toc29091"/>
      <w:bookmarkStart w:id="17" w:name="_Toc475694825"/>
      <w:r>
        <w:rPr>
          <w:rFonts w:hint="eastAsia"/>
        </w:rPr>
        <w:t>范围</w:t>
      </w:r>
      <w:bookmarkEnd w:id="16"/>
      <w:bookmarkEnd w:id="17"/>
    </w:p>
    <w:p>
      <w:pPr>
        <w:pStyle w:val="10"/>
        <w:ind w:firstLine="420" w:firstLineChars="200"/>
        <w:rPr>
          <w:rFonts w:hint="eastAsia" w:ascii="宋体" w:hAnsi="宋体" w:eastAsia="宋体" w:cs="宋体"/>
          <w:color w:val="000000"/>
          <w:kern w:val="0"/>
          <w:szCs w:val="21"/>
          <w:highlight w:val="none"/>
          <w:lang w:val="en-US" w:eastAsia="zh-CN" w:bidi="ar"/>
        </w:rPr>
      </w:pPr>
      <w:bookmarkStart w:id="18" w:name="_Toc475694826"/>
      <w:r>
        <w:rPr>
          <w:rFonts w:hint="eastAsia" w:ascii="宋体" w:hAnsi="宋体" w:cs="宋体"/>
          <w:color w:val="000000"/>
          <w:kern w:val="0"/>
          <w:szCs w:val="21"/>
          <w:highlight w:val="none"/>
          <w:lang w:val="en-US" w:eastAsia="zh-CN" w:bidi="ar"/>
        </w:rPr>
        <w:t>本文件规定了应用大数据进行奶牛</w:t>
      </w:r>
      <w:r>
        <w:rPr>
          <w:rFonts w:hint="eastAsia" w:ascii="宋体" w:hAnsi="宋体" w:cs="宋体"/>
          <w:color w:val="000000"/>
          <w:kern w:val="0"/>
          <w:szCs w:val="21"/>
          <w:highlight w:val="none"/>
          <w:lang w:bidi="ar"/>
        </w:rPr>
        <w:t>发情、配种、妊</w:t>
      </w:r>
      <w:r>
        <w:rPr>
          <w:rFonts w:hint="eastAsia" w:ascii="宋体" w:hAnsi="宋体" w:cs="宋体"/>
          <w:color w:val="000000"/>
          <w:kern w:val="0"/>
          <w:szCs w:val="21"/>
          <w:highlight w:val="none"/>
          <w:lang w:val="en-US" w:eastAsia="zh-CN" w:bidi="ar"/>
        </w:rPr>
        <w:t>娠</w:t>
      </w:r>
      <w:r>
        <w:rPr>
          <w:rFonts w:hint="eastAsia" w:ascii="宋体" w:hAnsi="宋体" w:cs="宋体"/>
          <w:color w:val="000000"/>
          <w:kern w:val="0"/>
          <w:szCs w:val="21"/>
          <w:highlight w:val="none"/>
          <w:lang w:bidi="ar"/>
        </w:rPr>
        <w:t>检</w:t>
      </w:r>
      <w:r>
        <w:rPr>
          <w:rFonts w:hint="eastAsia" w:ascii="宋体" w:hAnsi="宋体" w:cs="宋体"/>
          <w:color w:val="000000"/>
          <w:kern w:val="0"/>
          <w:szCs w:val="21"/>
          <w:highlight w:val="none"/>
          <w:lang w:val="en-US" w:eastAsia="zh-CN" w:bidi="ar"/>
        </w:rPr>
        <w:t>查、围产</w:t>
      </w:r>
      <w:r>
        <w:rPr>
          <w:rFonts w:hint="eastAsia" w:ascii="宋体" w:hAnsi="宋体" w:cs="宋体"/>
          <w:color w:val="000000"/>
          <w:kern w:val="0"/>
          <w:szCs w:val="21"/>
          <w:highlight w:val="none"/>
          <w:lang w:bidi="ar"/>
        </w:rPr>
        <w:t>及</w:t>
      </w:r>
      <w:r>
        <w:rPr>
          <w:rFonts w:hint="eastAsia" w:ascii="宋体" w:hAnsi="宋体" w:cs="宋体"/>
          <w:color w:val="000000"/>
          <w:kern w:val="0"/>
          <w:szCs w:val="21"/>
          <w:highlight w:val="none"/>
          <w:lang w:val="en-US" w:eastAsia="zh-CN" w:bidi="ar"/>
        </w:rPr>
        <w:t>分娩等繁殖管理的技术规程</w:t>
      </w:r>
      <w:r>
        <w:rPr>
          <w:rFonts w:hint="eastAsia" w:ascii="宋体" w:hAnsi="宋体" w:eastAsia="宋体" w:cs="宋体"/>
          <w:color w:val="000000"/>
          <w:kern w:val="0"/>
          <w:szCs w:val="21"/>
          <w:highlight w:val="none"/>
          <w:lang w:val="en-US" w:eastAsia="zh-CN" w:bidi="ar"/>
        </w:rPr>
        <w:t>。</w:t>
      </w:r>
    </w:p>
    <w:p>
      <w:pPr>
        <w:pStyle w:val="10"/>
        <w:ind w:firstLine="420" w:firstLineChars="200"/>
        <w:rPr>
          <w:rFonts w:hint="eastAsia" w:ascii="宋体" w:hAnsi="宋体" w:eastAsia="宋体" w:cs="宋体"/>
          <w:color w:val="000000"/>
          <w:kern w:val="0"/>
          <w:szCs w:val="21"/>
          <w:highlight w:val="none"/>
          <w:lang w:val="en-US" w:eastAsia="zh-CN" w:bidi="ar"/>
        </w:rPr>
      </w:pPr>
      <w:r>
        <w:rPr>
          <w:rFonts w:hint="eastAsia" w:ascii="宋体" w:hAnsi="宋体" w:cs="宋体"/>
          <w:color w:val="000000"/>
          <w:kern w:val="0"/>
          <w:szCs w:val="21"/>
          <w:highlight w:val="none"/>
          <w:lang w:val="en-US" w:eastAsia="zh-CN" w:bidi="ar"/>
        </w:rPr>
        <w:t>本文件适用于规模化奶牛场繁殖技术的操作与管理。</w:t>
      </w:r>
    </w:p>
    <w:p>
      <w:pPr>
        <w:pStyle w:val="47"/>
        <w:spacing w:before="312" w:after="312"/>
      </w:pPr>
      <w:bookmarkStart w:id="19" w:name="_Toc1840"/>
      <w:r>
        <w:rPr>
          <w:rFonts w:hint="eastAsia"/>
        </w:rPr>
        <w:t>规范性引用文件</w:t>
      </w:r>
      <w:bookmarkEnd w:id="18"/>
      <w:bookmarkEnd w:id="19"/>
    </w:p>
    <w:p>
      <w:pPr>
        <w:pStyle w:val="25"/>
        <w:spacing w:before="156" w:beforeLines="50" w:after="156" w:afterLines="50"/>
        <w:rPr>
          <w:rFonts w:ascii="Times New Roman"/>
        </w:rPr>
      </w:pPr>
      <w:r>
        <w:rPr>
          <w:rFonts w:ascii="Times New Roman"/>
        </w:rPr>
        <w:t>下列文件中的内容通过文中的规范性引用而构成本文件必不可少的条款。其中，注日期的引用文件，仅该日期对应的版本适用于本文件；不注明日期的引用文件，其最新版本（包括所有的修改单）适用于本文件。</w:t>
      </w:r>
    </w:p>
    <w:p>
      <w:pPr>
        <w:ind w:firstLine="420" w:firstLineChars="200"/>
        <w:rPr>
          <w:rFonts w:hint="eastAsia" w:ascii="宋体" w:hAnsi="Times New Roman" w:eastAsia="宋体" w:cs="Times New Roman"/>
          <w:kern w:val="0"/>
          <w:sz w:val="21"/>
          <w:szCs w:val="20"/>
          <w:lang w:val="en-US" w:eastAsia="zh-CN" w:bidi="ar-SA"/>
        </w:rPr>
      </w:pPr>
      <w:r>
        <w:rPr>
          <w:rFonts w:hint="eastAsia" w:ascii="宋体" w:hAnsi="Times New Roman" w:eastAsia="宋体" w:cs="Times New Roman"/>
          <w:kern w:val="0"/>
          <w:sz w:val="21"/>
          <w:szCs w:val="20"/>
          <w:lang w:val="en-US" w:eastAsia="zh-CN" w:bidi="ar-SA"/>
        </w:rPr>
        <w:t>GB 4143        牛冷冻精液</w:t>
      </w:r>
    </w:p>
    <w:p>
      <w:pPr>
        <w:ind w:firstLine="420" w:firstLineChars="200"/>
        <w:rPr>
          <w:rFonts w:hint="eastAsia" w:ascii="宋体" w:hAnsi="Times New Roman" w:eastAsia="宋体" w:cs="Times New Roman"/>
          <w:kern w:val="0"/>
          <w:sz w:val="21"/>
          <w:szCs w:val="20"/>
          <w:lang w:val="en-US" w:eastAsia="zh-CN" w:bidi="ar-SA"/>
        </w:rPr>
      </w:pPr>
      <w:r>
        <w:rPr>
          <w:rFonts w:hint="eastAsia" w:ascii="宋体" w:hAnsi="Times New Roman" w:eastAsia="宋体" w:cs="Times New Roman"/>
          <w:kern w:val="0"/>
          <w:sz w:val="21"/>
          <w:szCs w:val="20"/>
          <w:lang w:val="en-US" w:eastAsia="zh-CN" w:bidi="ar-SA"/>
        </w:rPr>
        <w:t>GB/T 31581     牛性控冷冻精液生产技术规程</w:t>
      </w:r>
    </w:p>
    <w:p>
      <w:pPr>
        <w:ind w:firstLine="420" w:firstLineChars="200"/>
        <w:rPr>
          <w:rFonts w:hint="eastAsia" w:ascii="宋体" w:hAnsi="Times New Roman" w:eastAsia="宋体" w:cs="Times New Roman"/>
          <w:kern w:val="0"/>
          <w:sz w:val="21"/>
          <w:szCs w:val="20"/>
          <w:lang w:val="en-US" w:eastAsia="zh-CN" w:bidi="ar-SA"/>
        </w:rPr>
      </w:pPr>
      <w:r>
        <w:rPr>
          <w:rFonts w:hint="eastAsia" w:ascii="宋体" w:hAnsi="Times New Roman" w:eastAsia="宋体" w:cs="Times New Roman"/>
          <w:kern w:val="0"/>
          <w:sz w:val="21"/>
          <w:szCs w:val="20"/>
          <w:lang w:val="en-US" w:eastAsia="zh-CN" w:bidi="ar-SA"/>
        </w:rPr>
        <w:t>NY/T 1335      牛人工授精技术规程</w:t>
      </w:r>
    </w:p>
    <w:p>
      <w:pPr>
        <w:ind w:firstLine="420" w:firstLineChars="200"/>
        <w:rPr>
          <w:rFonts w:hint="default" w:ascii="宋体" w:hAnsi="Times New Roman" w:eastAsia="宋体" w:cs="Times New Roman"/>
          <w:color w:val="auto"/>
          <w:kern w:val="0"/>
          <w:sz w:val="21"/>
          <w:szCs w:val="20"/>
          <w:lang w:val="en-US" w:eastAsia="zh-CN" w:bidi="ar-SA"/>
        </w:rPr>
      </w:pPr>
      <w:r>
        <w:rPr>
          <w:rFonts w:hint="eastAsia" w:ascii="宋体" w:hAnsi="宋体" w:cs="宋体"/>
          <w:color w:val="auto"/>
          <w:kern w:val="0"/>
          <w:szCs w:val="21"/>
          <w:highlight w:val="none"/>
          <w:lang w:bidi="ar"/>
        </w:rPr>
        <w:t>NY/T 1445</w:t>
      </w:r>
      <w:r>
        <w:rPr>
          <w:rFonts w:hint="eastAsia" w:ascii="宋体" w:hAnsi="宋体" w:cs="宋体"/>
          <w:color w:val="auto"/>
          <w:kern w:val="0"/>
          <w:szCs w:val="21"/>
          <w:highlight w:val="none"/>
          <w:lang w:val="en-US" w:eastAsia="zh-CN" w:bidi="ar"/>
        </w:rPr>
        <w:t xml:space="preserve">      奶牛胚胎移植技术规程</w:t>
      </w:r>
    </w:p>
    <w:p>
      <w:pPr>
        <w:ind w:firstLine="420" w:firstLineChars="200"/>
        <w:rPr>
          <w:rFonts w:hint="eastAsia" w:ascii="宋体" w:hAnsi="Times New Roman" w:eastAsia="宋体" w:cs="Times New Roman"/>
          <w:kern w:val="0"/>
          <w:sz w:val="21"/>
          <w:szCs w:val="20"/>
          <w:lang w:val="en-US" w:eastAsia="zh-CN" w:bidi="ar-SA"/>
        </w:rPr>
      </w:pPr>
      <w:r>
        <w:rPr>
          <w:rFonts w:hint="eastAsia" w:ascii="宋体" w:hAnsi="Times New Roman" w:eastAsia="宋体" w:cs="Times New Roman"/>
          <w:kern w:val="0"/>
          <w:sz w:val="21"/>
          <w:szCs w:val="20"/>
          <w:lang w:val="en-US" w:eastAsia="zh-CN" w:bidi="ar-SA"/>
        </w:rPr>
        <w:t>DB13/T 1213</w:t>
      </w:r>
      <w:r>
        <w:rPr>
          <w:rFonts w:hint="eastAsia" w:ascii="宋体" w:cs="Times New Roman"/>
          <w:kern w:val="0"/>
          <w:sz w:val="21"/>
          <w:szCs w:val="20"/>
          <w:lang w:val="en-US" w:eastAsia="zh-CN" w:bidi="ar-SA"/>
        </w:rPr>
        <w:t xml:space="preserve"> </w:t>
      </w:r>
      <w:r>
        <w:rPr>
          <w:rFonts w:hint="eastAsia" w:ascii="宋体" w:hAnsi="Times New Roman" w:eastAsia="宋体" w:cs="Times New Roman"/>
          <w:kern w:val="0"/>
          <w:sz w:val="21"/>
          <w:szCs w:val="20"/>
          <w:lang w:val="en-US" w:eastAsia="zh-CN" w:bidi="ar-SA"/>
        </w:rPr>
        <w:t xml:space="preserve">   奶牛性控冻精输精和性控胚胎移植操作规程</w:t>
      </w:r>
    </w:p>
    <w:p>
      <w:pPr>
        <w:ind w:firstLine="420" w:firstLineChars="200"/>
        <w:rPr>
          <w:rFonts w:hint="eastAsia" w:ascii="宋体" w:hAnsi="Times New Roman" w:eastAsia="宋体" w:cs="Times New Roman"/>
          <w:kern w:val="0"/>
          <w:sz w:val="21"/>
          <w:szCs w:val="20"/>
          <w:lang w:val="en-US" w:eastAsia="zh-CN" w:bidi="ar-SA"/>
        </w:rPr>
      </w:pPr>
      <w:r>
        <w:rPr>
          <w:rFonts w:hint="eastAsia" w:ascii="宋体" w:hAnsi="Times New Roman" w:eastAsia="宋体" w:cs="Times New Roman"/>
          <w:kern w:val="0"/>
          <w:sz w:val="21"/>
          <w:szCs w:val="20"/>
          <w:lang w:val="en-US" w:eastAsia="zh-CN" w:bidi="ar-SA"/>
        </w:rPr>
        <w:t>DB13/T 2066</w:t>
      </w:r>
      <w:r>
        <w:rPr>
          <w:rFonts w:hint="eastAsia" w:ascii="宋体" w:cs="Times New Roman"/>
          <w:kern w:val="0"/>
          <w:sz w:val="21"/>
          <w:szCs w:val="20"/>
          <w:lang w:val="en-US" w:eastAsia="zh-CN" w:bidi="ar-SA"/>
        </w:rPr>
        <w:t xml:space="preserve"> </w:t>
      </w:r>
      <w:r>
        <w:rPr>
          <w:rFonts w:hint="eastAsia" w:ascii="宋体" w:hAnsi="Times New Roman" w:eastAsia="宋体" w:cs="Times New Roman"/>
          <w:kern w:val="0"/>
          <w:sz w:val="21"/>
          <w:szCs w:val="20"/>
          <w:lang w:val="en-US" w:eastAsia="zh-CN" w:bidi="ar-SA"/>
        </w:rPr>
        <w:t xml:space="preserve">   牛胚胎性别鉴定技术规程</w:t>
      </w:r>
    </w:p>
    <w:p>
      <w:pPr>
        <w:ind w:firstLine="420" w:firstLineChars="200"/>
        <w:rPr>
          <w:rFonts w:hint="eastAsia" w:ascii="宋体" w:hAnsi="Times New Roman" w:eastAsia="宋体" w:cs="Times New Roman"/>
          <w:kern w:val="0"/>
          <w:sz w:val="21"/>
          <w:szCs w:val="20"/>
          <w:highlight w:val="none"/>
          <w:lang w:val="en-US" w:eastAsia="zh-CN" w:bidi="ar-SA"/>
        </w:rPr>
      </w:pPr>
      <w:r>
        <w:rPr>
          <w:rFonts w:hint="eastAsia" w:ascii="宋体" w:hAnsi="Times New Roman" w:eastAsia="宋体" w:cs="Times New Roman"/>
          <w:kern w:val="0"/>
          <w:sz w:val="21"/>
          <w:szCs w:val="20"/>
          <w:highlight w:val="none"/>
          <w:lang w:val="en-US" w:eastAsia="zh-CN" w:bidi="ar-SA"/>
        </w:rPr>
        <w:t>DB1</w:t>
      </w:r>
      <w:r>
        <w:rPr>
          <w:rFonts w:hint="eastAsia" w:ascii="宋体" w:cs="Times New Roman"/>
          <w:kern w:val="0"/>
          <w:sz w:val="21"/>
          <w:szCs w:val="20"/>
          <w:highlight w:val="none"/>
          <w:lang w:val="en-US" w:eastAsia="zh-CN" w:bidi="ar-SA"/>
        </w:rPr>
        <w:t>5</w:t>
      </w:r>
      <w:r>
        <w:rPr>
          <w:rFonts w:hint="eastAsia" w:ascii="宋体" w:hAnsi="Times New Roman" w:eastAsia="宋体" w:cs="Times New Roman"/>
          <w:kern w:val="0"/>
          <w:sz w:val="21"/>
          <w:szCs w:val="20"/>
          <w:highlight w:val="none"/>
          <w:lang w:val="en-US" w:eastAsia="zh-CN" w:bidi="ar-SA"/>
        </w:rPr>
        <w:t xml:space="preserve">/T </w:t>
      </w:r>
      <w:r>
        <w:rPr>
          <w:rFonts w:hint="eastAsia" w:ascii="宋体" w:cs="Times New Roman"/>
          <w:kern w:val="0"/>
          <w:sz w:val="21"/>
          <w:szCs w:val="20"/>
          <w:highlight w:val="none"/>
          <w:lang w:val="en-US" w:eastAsia="zh-CN" w:bidi="ar-SA"/>
        </w:rPr>
        <w:t xml:space="preserve">1575  </w:t>
      </w:r>
      <w:r>
        <w:rPr>
          <w:rFonts w:hint="eastAsia" w:ascii="宋体" w:hAnsi="Times New Roman" w:eastAsia="宋体" w:cs="Times New Roman"/>
          <w:kern w:val="0"/>
          <w:sz w:val="21"/>
          <w:szCs w:val="20"/>
          <w:highlight w:val="none"/>
          <w:lang w:val="en-US" w:eastAsia="zh-CN" w:bidi="ar-SA"/>
        </w:rPr>
        <w:t xml:space="preserve">  </w:t>
      </w:r>
      <w:r>
        <w:rPr>
          <w:rFonts w:hint="eastAsia" w:ascii="宋体" w:cs="Times New Roman"/>
          <w:kern w:val="0"/>
          <w:sz w:val="21"/>
          <w:szCs w:val="20"/>
          <w:highlight w:val="none"/>
          <w:lang w:val="en-US" w:eastAsia="zh-CN" w:bidi="ar-SA"/>
        </w:rPr>
        <w:t>奶牛接产操作规程</w:t>
      </w:r>
    </w:p>
    <w:p>
      <w:pPr>
        <w:pStyle w:val="47"/>
        <w:spacing w:before="312" w:after="312"/>
      </w:pPr>
      <w:bookmarkStart w:id="20" w:name="_Toc20382"/>
      <w:bookmarkStart w:id="21" w:name="_Toc475694827"/>
      <w:r>
        <w:rPr>
          <w:rFonts w:hint="eastAsia"/>
        </w:rPr>
        <w:t>术语和定义</w:t>
      </w:r>
      <w:bookmarkEnd w:id="20"/>
      <w:bookmarkEnd w:id="21"/>
    </w:p>
    <w:p>
      <w:pPr>
        <w:pStyle w:val="25"/>
        <w:rPr>
          <w:highlight w:val="none"/>
        </w:rPr>
      </w:pPr>
      <w:r>
        <w:rPr>
          <w:rFonts w:hint="eastAsia"/>
          <w:highlight w:val="none"/>
        </w:rPr>
        <w:t>下列术语和定义</w:t>
      </w:r>
      <w:r>
        <w:rPr>
          <w:rFonts w:hint="eastAsia"/>
          <w:highlight w:val="none"/>
          <w:lang w:val="en-US" w:eastAsia="zh-CN"/>
        </w:rPr>
        <w:t>适用于本文件</w:t>
      </w:r>
      <w:r>
        <w:rPr>
          <w:rFonts w:hint="eastAsia"/>
          <w:highlight w:val="none"/>
        </w:rPr>
        <w:t>。</w:t>
      </w:r>
    </w:p>
    <w:p>
      <w:pPr>
        <w:spacing w:before="156" w:beforeLines="50" w:after="156" w:afterLines="50"/>
        <w:rPr>
          <w:rFonts w:hint="eastAsia" w:ascii="黑体" w:hAnsi="黑体" w:eastAsia="黑体" w:cs="黑体"/>
          <w:szCs w:val="21"/>
          <w:lang w:val="en-US" w:eastAsia="zh-CN"/>
        </w:rPr>
      </w:pPr>
      <w:r>
        <w:rPr>
          <w:rFonts w:hint="eastAsia" w:ascii="黑体" w:hAnsi="黑体" w:eastAsia="黑体" w:cs="黑体"/>
          <w:szCs w:val="21"/>
        </w:rPr>
        <w:t>3.</w:t>
      </w:r>
      <w:r>
        <w:rPr>
          <w:rFonts w:hint="eastAsia" w:ascii="黑体" w:hAnsi="黑体" w:eastAsia="黑体" w:cs="黑体"/>
          <w:szCs w:val="21"/>
          <w:lang w:val="en-US" w:eastAsia="zh-CN"/>
        </w:rPr>
        <w:t>1</w:t>
      </w:r>
      <w:r>
        <w:rPr>
          <w:rFonts w:hint="eastAsia" w:ascii="黑体" w:hAnsi="黑体" w:eastAsia="黑体" w:cs="黑体"/>
          <w:szCs w:val="21"/>
        </w:rPr>
        <w:t xml:space="preserve"> </w:t>
      </w:r>
      <w:r>
        <w:rPr>
          <w:rFonts w:hint="eastAsia" w:ascii="黑体" w:hAnsi="黑体" w:eastAsia="黑体" w:cs="黑体"/>
          <w:szCs w:val="21"/>
          <w:lang w:val="en-US" w:eastAsia="zh-CN"/>
        </w:rPr>
        <w:t>个体选配</w:t>
      </w:r>
    </w:p>
    <w:p>
      <w:pPr>
        <w:spacing w:before="156" w:beforeLines="50" w:after="156" w:afterLines="50"/>
        <w:ind w:firstLine="420" w:firstLineChars="200"/>
        <w:rPr>
          <w:rFonts w:hint="eastAsia" w:ascii="宋体" w:hAnsi="宋体" w:cs="宋体"/>
          <w:color w:val="000000"/>
          <w:kern w:val="0"/>
          <w:szCs w:val="21"/>
          <w:highlight w:val="none"/>
          <w:lang w:val="en-US" w:eastAsia="zh-CN" w:bidi="ar"/>
        </w:rPr>
      </w:pPr>
      <w:r>
        <w:rPr>
          <w:rFonts w:hint="eastAsia" w:ascii="宋体" w:hAnsi="宋体" w:cs="宋体"/>
          <w:color w:val="000000"/>
          <w:kern w:val="0"/>
          <w:szCs w:val="21"/>
          <w:highlight w:val="none"/>
          <w:lang w:val="en-US" w:eastAsia="zh-CN" w:bidi="ar"/>
        </w:rPr>
        <w:t>根据系谱、综合性能指数、生产及功能性状等育种指数为母牛个体选择合适的公牛或精液进行配种，以期获得理想的后代的繁育技术。</w:t>
      </w:r>
    </w:p>
    <w:p>
      <w:pPr>
        <w:spacing w:before="156" w:beforeLines="50" w:after="156" w:afterLines="50"/>
        <w:rPr>
          <w:rFonts w:hint="default" w:ascii="黑体" w:hAnsi="黑体" w:eastAsia="黑体" w:cs="黑体"/>
          <w:szCs w:val="21"/>
          <w:highlight w:val="none"/>
          <w:lang w:val="en-US" w:eastAsia="zh-CN"/>
        </w:rPr>
      </w:pPr>
      <w:r>
        <w:rPr>
          <w:rFonts w:hint="eastAsia" w:ascii="黑体" w:hAnsi="黑体" w:eastAsia="黑体" w:cs="黑体"/>
          <w:szCs w:val="21"/>
          <w:highlight w:val="none"/>
        </w:rPr>
        <w:t>3.</w:t>
      </w:r>
      <w:r>
        <w:rPr>
          <w:rFonts w:hint="eastAsia" w:ascii="黑体" w:hAnsi="黑体" w:eastAsia="黑体" w:cs="黑体"/>
          <w:szCs w:val="21"/>
          <w:highlight w:val="none"/>
          <w:lang w:val="en-US" w:eastAsia="zh-CN"/>
        </w:rPr>
        <w:t>2</w:t>
      </w:r>
      <w:r>
        <w:rPr>
          <w:rFonts w:hint="eastAsia" w:ascii="黑体" w:hAnsi="黑体" w:eastAsia="黑体" w:cs="黑体"/>
          <w:szCs w:val="21"/>
          <w:highlight w:val="none"/>
        </w:rPr>
        <w:t xml:space="preserve"> </w:t>
      </w:r>
      <w:r>
        <w:rPr>
          <w:rFonts w:hint="eastAsia" w:ascii="黑体" w:hAnsi="黑体" w:eastAsia="黑体" w:cs="黑体"/>
          <w:szCs w:val="21"/>
          <w:highlight w:val="none"/>
          <w:lang w:val="en-US" w:eastAsia="zh-CN"/>
        </w:rPr>
        <w:t>分群育种</w:t>
      </w:r>
    </w:p>
    <w:p>
      <w:pPr>
        <w:spacing w:before="156" w:beforeLines="50" w:after="156" w:afterLines="50"/>
        <w:ind w:firstLine="420" w:firstLineChars="200"/>
        <w:rPr>
          <w:rFonts w:hint="eastAsia" w:ascii="宋体" w:hAnsi="宋体" w:cs="宋体"/>
          <w:color w:val="000000"/>
          <w:kern w:val="0"/>
          <w:szCs w:val="21"/>
          <w:highlight w:val="none"/>
          <w:lang w:val="en-US" w:eastAsia="zh-CN" w:bidi="ar"/>
        </w:rPr>
      </w:pPr>
      <w:r>
        <w:rPr>
          <w:rFonts w:hint="eastAsia" w:ascii="宋体" w:hAnsi="宋体" w:cs="宋体"/>
          <w:color w:val="000000"/>
          <w:kern w:val="0"/>
          <w:szCs w:val="21"/>
          <w:highlight w:val="none"/>
          <w:lang w:val="en-US" w:eastAsia="zh-CN" w:bidi="ar"/>
        </w:rPr>
        <w:t xml:space="preserve">根据本群奶牛遗传价值评估值的高低排序进行分群，分别用常规冻精、性控冻精或肉牛冻精进行配种，或用做胚胎移植受体，以实现遗传进展最大化的育种措施。 </w:t>
      </w:r>
    </w:p>
    <w:p>
      <w:pPr>
        <w:spacing w:before="156" w:beforeLines="50" w:after="156" w:afterLines="50"/>
        <w:rPr>
          <w:rFonts w:ascii="黑体" w:hAnsi="黑体" w:eastAsia="黑体" w:cs="黑体"/>
          <w:szCs w:val="21"/>
          <w:highlight w:val="none"/>
        </w:rPr>
      </w:pPr>
      <w:r>
        <w:rPr>
          <w:rFonts w:hint="eastAsia" w:ascii="黑体" w:hAnsi="黑体" w:eastAsia="黑体" w:cs="黑体"/>
          <w:szCs w:val="21"/>
          <w:highlight w:val="none"/>
        </w:rPr>
        <w:t>3.</w:t>
      </w:r>
      <w:r>
        <w:rPr>
          <w:rFonts w:hint="eastAsia" w:ascii="黑体" w:hAnsi="黑体" w:eastAsia="黑体" w:cs="黑体"/>
          <w:szCs w:val="21"/>
          <w:highlight w:val="none"/>
          <w:lang w:val="en-US" w:eastAsia="zh-CN"/>
        </w:rPr>
        <w:t>3</w:t>
      </w:r>
      <w:r>
        <w:rPr>
          <w:rFonts w:hint="eastAsia" w:ascii="黑体" w:hAnsi="黑体" w:eastAsia="黑体" w:cs="黑体"/>
          <w:szCs w:val="21"/>
          <w:highlight w:val="none"/>
        </w:rPr>
        <w:t xml:space="preserve"> 21天</w:t>
      </w:r>
      <w:r>
        <w:rPr>
          <w:rFonts w:hint="eastAsia" w:ascii="黑体" w:hAnsi="黑体" w:eastAsia="黑体" w:cs="黑体"/>
          <w:szCs w:val="21"/>
          <w:highlight w:val="none"/>
          <w:lang w:val="en-US" w:eastAsia="zh-CN"/>
        </w:rPr>
        <w:t>怀孕</w:t>
      </w:r>
      <w:r>
        <w:rPr>
          <w:rFonts w:hint="eastAsia" w:ascii="黑体" w:hAnsi="黑体" w:eastAsia="黑体" w:cs="黑体"/>
          <w:szCs w:val="21"/>
          <w:highlight w:val="none"/>
        </w:rPr>
        <w:t>率</w:t>
      </w:r>
      <w:r>
        <w:rPr>
          <w:rFonts w:hint="eastAsia" w:ascii="宋体" w:hAnsi="宋体" w:cs="宋体"/>
          <w:color w:val="auto"/>
          <w:kern w:val="0"/>
          <w:szCs w:val="21"/>
          <w:highlight w:val="none"/>
          <w:lang w:eastAsia="zh-CN" w:bidi="ar"/>
        </w:rPr>
        <w:t>（</w:t>
      </w:r>
      <w:r>
        <w:rPr>
          <w:rFonts w:hint="eastAsia" w:ascii="宋体" w:hAnsi="宋体" w:cs="宋体"/>
          <w:color w:val="auto"/>
          <w:kern w:val="0"/>
          <w:szCs w:val="21"/>
          <w:highlight w:val="none"/>
          <w:lang w:val="en-US" w:eastAsia="zh-CN" w:bidi="ar"/>
        </w:rPr>
        <w:t>朱化彬</w:t>
      </w:r>
      <w:r>
        <w:rPr>
          <w:rFonts w:hint="eastAsia" w:ascii="宋体" w:hAnsi="宋体" w:cs="宋体"/>
          <w:color w:val="auto"/>
          <w:kern w:val="0"/>
          <w:szCs w:val="21"/>
          <w:highlight w:val="none"/>
          <w:lang w:eastAsia="zh-CN" w:bidi="ar"/>
        </w:rPr>
        <w:t>）</w:t>
      </w:r>
    </w:p>
    <w:p>
      <w:pPr>
        <w:spacing w:before="156" w:beforeLines="50" w:after="156" w:afterLines="50"/>
        <w:ind w:firstLine="420" w:firstLineChars="200"/>
        <w:rPr>
          <w:rFonts w:hint="eastAsia" w:ascii="宋体" w:hAnsi="宋体" w:cs="宋体"/>
          <w:color w:val="000000"/>
          <w:kern w:val="0"/>
          <w:szCs w:val="21"/>
          <w:highlight w:val="none"/>
          <w:lang w:eastAsia="zh-CN" w:bidi="ar"/>
        </w:rPr>
      </w:pPr>
      <w:r>
        <w:rPr>
          <w:rFonts w:hint="eastAsia" w:ascii="宋体" w:hAnsi="宋体" w:cs="宋体"/>
          <w:color w:val="000000"/>
          <w:kern w:val="0"/>
          <w:szCs w:val="21"/>
          <w:highlight w:val="none"/>
          <w:lang w:bidi="ar"/>
        </w:rPr>
        <w:t>每21天配种怀孕牛</w:t>
      </w:r>
      <w:r>
        <w:rPr>
          <w:rFonts w:hint="eastAsia" w:ascii="宋体" w:hAnsi="宋体" w:cs="宋体"/>
          <w:color w:val="000000"/>
          <w:kern w:val="0"/>
          <w:szCs w:val="21"/>
          <w:highlight w:val="none"/>
          <w:lang w:eastAsia="zh-CN" w:bidi="ar"/>
        </w:rPr>
        <w:t>占同期应配种母牛总数的百分比，</w:t>
      </w:r>
      <w:r>
        <w:rPr>
          <w:rFonts w:hint="eastAsia" w:ascii="宋体" w:hAnsi="宋体" w:cs="宋体"/>
          <w:color w:val="000000"/>
          <w:kern w:val="0"/>
          <w:szCs w:val="21"/>
          <w:highlight w:val="none"/>
          <w:lang w:val="en-US" w:eastAsia="zh-CN" w:bidi="ar"/>
        </w:rPr>
        <w:t>用于衡量</w:t>
      </w:r>
      <w:r>
        <w:rPr>
          <w:rFonts w:hint="eastAsia" w:ascii="宋体" w:hAnsi="宋体" w:cs="宋体"/>
          <w:color w:val="000000"/>
          <w:kern w:val="0"/>
          <w:szCs w:val="21"/>
          <w:highlight w:val="none"/>
          <w:lang w:bidi="ar"/>
        </w:rPr>
        <w:t>空怀牛变为怀孕牛的速度</w:t>
      </w:r>
      <w:r>
        <w:rPr>
          <w:rFonts w:hint="eastAsia" w:ascii="宋体" w:hAnsi="宋体" w:cs="宋体"/>
          <w:color w:val="000000"/>
          <w:kern w:val="0"/>
          <w:szCs w:val="21"/>
          <w:highlight w:val="none"/>
          <w:lang w:eastAsia="zh-CN" w:bidi="ar"/>
        </w:rPr>
        <w:t>。</w:t>
      </w:r>
    </w:p>
    <w:p>
      <w:pPr>
        <w:spacing w:before="156" w:beforeLines="50" w:after="156" w:afterLines="50"/>
        <w:rPr>
          <w:rFonts w:ascii="黑体" w:hAnsi="黑体" w:eastAsia="黑体" w:cs="黑体"/>
          <w:szCs w:val="21"/>
        </w:rPr>
      </w:pPr>
      <w:r>
        <w:rPr>
          <w:rFonts w:hint="eastAsia" w:ascii="黑体" w:hAnsi="黑体" w:eastAsia="黑体" w:cs="黑体"/>
          <w:szCs w:val="21"/>
        </w:rPr>
        <w:t>3.</w:t>
      </w:r>
      <w:r>
        <w:rPr>
          <w:rFonts w:hint="eastAsia" w:ascii="黑体" w:hAnsi="黑体" w:eastAsia="黑体" w:cs="黑体"/>
          <w:szCs w:val="21"/>
          <w:lang w:val="en-US" w:eastAsia="zh-CN"/>
        </w:rPr>
        <w:t xml:space="preserve">4 </w:t>
      </w:r>
      <w:r>
        <w:rPr>
          <w:rFonts w:hint="eastAsia" w:ascii="黑体" w:hAnsi="黑体" w:eastAsia="黑体" w:cs="黑体"/>
          <w:szCs w:val="21"/>
        </w:rPr>
        <w:t>情期受胎率</w:t>
      </w:r>
    </w:p>
    <w:p>
      <w:pPr>
        <w:spacing w:before="156" w:beforeLines="50" w:after="156" w:afterLines="50"/>
        <w:ind w:firstLine="420" w:firstLineChars="200"/>
        <w:rPr>
          <w:rFonts w:hint="eastAsia" w:ascii="宋体" w:hAnsi="宋体" w:cs="宋体"/>
          <w:color w:val="000000"/>
          <w:kern w:val="0"/>
          <w:szCs w:val="21"/>
          <w:highlight w:val="none"/>
          <w:lang w:bidi="ar"/>
        </w:rPr>
      </w:pPr>
      <w:r>
        <w:rPr>
          <w:rFonts w:hint="eastAsia" w:ascii="宋体" w:hAnsi="宋体" w:cs="宋体"/>
          <w:color w:val="000000"/>
          <w:kern w:val="0"/>
          <w:szCs w:val="21"/>
          <w:highlight w:val="none"/>
          <w:lang w:eastAsia="zh-CN" w:bidi="ar"/>
        </w:rPr>
        <w:t>配种妊娠</w:t>
      </w:r>
      <w:r>
        <w:rPr>
          <w:rFonts w:hint="eastAsia" w:ascii="宋体" w:hAnsi="宋体" w:cs="宋体"/>
          <w:color w:val="000000"/>
          <w:kern w:val="0"/>
          <w:szCs w:val="21"/>
          <w:highlight w:val="none"/>
          <w:lang w:bidi="ar"/>
        </w:rPr>
        <w:t>母牛数占</w:t>
      </w:r>
      <w:r>
        <w:rPr>
          <w:rFonts w:hint="eastAsia" w:ascii="宋体" w:hAnsi="宋体" w:cs="宋体"/>
          <w:color w:val="000000"/>
          <w:kern w:val="0"/>
          <w:szCs w:val="21"/>
          <w:highlight w:val="none"/>
          <w:lang w:eastAsia="zh-CN" w:bidi="ar"/>
        </w:rPr>
        <w:t>同期</w:t>
      </w:r>
      <w:r>
        <w:rPr>
          <w:rFonts w:hint="eastAsia" w:ascii="宋体" w:hAnsi="宋体" w:cs="宋体"/>
          <w:color w:val="000000"/>
          <w:kern w:val="0"/>
          <w:szCs w:val="21"/>
          <w:highlight w:val="none"/>
          <w:lang w:bidi="ar"/>
        </w:rPr>
        <w:t>配</w:t>
      </w:r>
      <w:r>
        <w:rPr>
          <w:rFonts w:hint="eastAsia" w:ascii="宋体" w:hAnsi="宋体" w:cs="宋体"/>
          <w:color w:val="000000"/>
          <w:kern w:val="0"/>
          <w:szCs w:val="21"/>
          <w:highlight w:val="none"/>
          <w:lang w:val="en-US" w:eastAsia="zh-CN" w:bidi="ar"/>
        </w:rPr>
        <w:t>种</w:t>
      </w:r>
      <w:r>
        <w:rPr>
          <w:rFonts w:hint="eastAsia" w:ascii="宋体" w:hAnsi="宋体" w:cs="宋体"/>
          <w:color w:val="000000"/>
          <w:kern w:val="0"/>
          <w:szCs w:val="21"/>
          <w:highlight w:val="none"/>
          <w:lang w:bidi="ar"/>
        </w:rPr>
        <w:t>总情期数百分</w:t>
      </w:r>
      <w:r>
        <w:rPr>
          <w:rFonts w:hint="eastAsia" w:ascii="宋体" w:hAnsi="宋体" w:cs="宋体"/>
          <w:color w:val="000000"/>
          <w:kern w:val="0"/>
          <w:szCs w:val="21"/>
          <w:highlight w:val="none"/>
          <w:lang w:eastAsia="zh-CN" w:bidi="ar"/>
        </w:rPr>
        <w:t>比</w:t>
      </w:r>
      <w:r>
        <w:rPr>
          <w:rFonts w:hint="eastAsia" w:ascii="宋体" w:hAnsi="宋体" w:cs="宋体"/>
          <w:color w:val="000000"/>
          <w:kern w:val="0"/>
          <w:szCs w:val="21"/>
          <w:highlight w:val="none"/>
          <w:lang w:bidi="ar"/>
        </w:rPr>
        <w:t>。</w:t>
      </w:r>
    </w:p>
    <w:p>
      <w:pPr>
        <w:spacing w:before="156" w:beforeLines="50" w:after="156" w:afterLines="50"/>
        <w:ind w:firstLine="420" w:firstLineChars="200"/>
        <w:rPr>
          <w:rFonts w:hint="eastAsia" w:ascii="宋体" w:hAnsi="宋体" w:cs="宋体"/>
          <w:color w:val="000000"/>
          <w:kern w:val="0"/>
          <w:szCs w:val="21"/>
          <w:lang w:bidi="ar"/>
        </w:rPr>
      </w:pPr>
      <w:r>
        <w:rPr>
          <w:rFonts w:hint="eastAsia" w:ascii="宋体" w:hAnsi="宋体" w:cs="宋体"/>
          <w:color w:val="000000"/>
          <w:kern w:val="0"/>
          <w:szCs w:val="21"/>
          <w:lang w:bidi="ar"/>
        </w:rPr>
        <w:t>情期受胎率=（</w:t>
      </w:r>
      <w:r>
        <w:rPr>
          <w:rFonts w:hint="eastAsia" w:ascii="宋体" w:hAnsi="宋体" w:cs="宋体"/>
          <w:color w:val="000000"/>
          <w:kern w:val="0"/>
          <w:szCs w:val="21"/>
          <w:lang w:eastAsia="zh-CN" w:bidi="ar"/>
        </w:rPr>
        <w:t>妊娠</w:t>
      </w:r>
      <w:r>
        <w:rPr>
          <w:rFonts w:hint="eastAsia" w:ascii="宋体" w:hAnsi="宋体" w:cs="宋体"/>
          <w:color w:val="000000"/>
          <w:kern w:val="0"/>
          <w:szCs w:val="21"/>
          <w:lang w:bidi="ar"/>
        </w:rPr>
        <w:t>母牛数/配种情期数）×100%</w:t>
      </w:r>
    </w:p>
    <w:p>
      <w:pPr>
        <w:spacing w:before="156" w:beforeLines="50" w:after="156" w:afterLines="50"/>
        <w:rPr>
          <w:rFonts w:hint="eastAsia" w:ascii="黑体" w:hAnsi="黑体" w:eastAsia="黑体" w:cs="黑体"/>
          <w:szCs w:val="21"/>
          <w:highlight w:val="none"/>
          <w:lang w:eastAsia="zh-CN"/>
        </w:rPr>
      </w:pPr>
      <w:r>
        <w:rPr>
          <w:rFonts w:hint="eastAsia" w:ascii="黑体" w:hAnsi="黑体" w:eastAsia="黑体" w:cs="黑体"/>
          <w:szCs w:val="21"/>
          <w:highlight w:val="none"/>
        </w:rPr>
        <w:t>3.</w:t>
      </w:r>
      <w:r>
        <w:rPr>
          <w:rFonts w:hint="eastAsia" w:ascii="黑体" w:hAnsi="黑体" w:eastAsia="黑体" w:cs="黑体"/>
          <w:szCs w:val="21"/>
          <w:highlight w:val="none"/>
          <w:lang w:val="en-US" w:eastAsia="zh-CN"/>
        </w:rPr>
        <w:t>5 孕检怀孕</w:t>
      </w:r>
      <w:r>
        <w:rPr>
          <w:rFonts w:hint="eastAsia" w:ascii="黑体" w:hAnsi="黑体" w:eastAsia="黑体" w:cs="黑体"/>
          <w:szCs w:val="21"/>
          <w:highlight w:val="none"/>
        </w:rPr>
        <w:t>率</w:t>
      </w:r>
    </w:p>
    <w:p>
      <w:pPr>
        <w:spacing w:before="156" w:beforeLines="50" w:after="156" w:afterLines="50"/>
        <w:ind w:firstLine="420"/>
        <w:rPr>
          <w:rFonts w:hint="eastAsia" w:ascii="宋体" w:hAnsi="宋体" w:cs="宋体"/>
          <w:color w:val="000000"/>
          <w:kern w:val="0"/>
          <w:szCs w:val="21"/>
          <w:highlight w:val="none"/>
          <w:lang w:val="en-US" w:eastAsia="zh-CN" w:bidi="ar"/>
        </w:rPr>
      </w:pPr>
      <w:r>
        <w:rPr>
          <w:rFonts w:hint="eastAsia" w:ascii="宋体" w:hAnsi="宋体" w:cs="宋体"/>
          <w:color w:val="000000"/>
          <w:kern w:val="0"/>
          <w:szCs w:val="21"/>
          <w:highlight w:val="none"/>
          <w:lang w:val="en-US" w:eastAsia="zh-CN" w:bidi="ar"/>
        </w:rPr>
        <w:t>初检怀孕牛数占该期配种后未返情牛数的百分率，用于衡量配种后返情揭发的速度。</w:t>
      </w:r>
    </w:p>
    <w:p>
      <w:pPr>
        <w:spacing w:before="156" w:beforeLines="50" w:after="156" w:afterLines="50"/>
        <w:rPr>
          <w:rFonts w:ascii="黑体" w:hAnsi="黑体" w:eastAsia="黑体" w:cs="黑体"/>
          <w:szCs w:val="21"/>
          <w:highlight w:val="none"/>
        </w:rPr>
      </w:pPr>
      <w:r>
        <w:rPr>
          <w:rFonts w:hint="eastAsia" w:ascii="黑体" w:hAnsi="黑体" w:eastAsia="黑体" w:cs="黑体"/>
          <w:szCs w:val="21"/>
          <w:highlight w:val="none"/>
        </w:rPr>
        <w:t>3.</w:t>
      </w:r>
      <w:r>
        <w:rPr>
          <w:rFonts w:hint="eastAsia" w:ascii="黑体" w:hAnsi="黑体" w:eastAsia="黑体" w:cs="黑体"/>
          <w:szCs w:val="21"/>
          <w:highlight w:val="none"/>
          <w:lang w:val="en-US" w:eastAsia="zh-CN"/>
        </w:rPr>
        <w:t>6</w:t>
      </w:r>
      <w:r>
        <w:rPr>
          <w:rFonts w:hint="eastAsia" w:ascii="黑体" w:hAnsi="黑体" w:eastAsia="黑体" w:cs="黑体"/>
          <w:szCs w:val="21"/>
          <w:highlight w:val="none"/>
        </w:rPr>
        <w:t xml:space="preserve"> 产犊间隔</w:t>
      </w:r>
    </w:p>
    <w:p>
      <w:pPr>
        <w:spacing w:before="156" w:beforeLines="50" w:after="156" w:afterLines="50"/>
        <w:ind w:firstLine="420" w:firstLineChars="200"/>
        <w:rPr>
          <w:rFonts w:hint="eastAsia" w:ascii="宋体" w:hAnsi="宋体" w:cs="宋体"/>
          <w:color w:val="000000"/>
          <w:kern w:val="0"/>
          <w:szCs w:val="21"/>
          <w:highlight w:val="none"/>
          <w:lang w:bidi="ar"/>
        </w:rPr>
      </w:pPr>
      <w:r>
        <w:rPr>
          <w:rFonts w:hint="eastAsia" w:ascii="宋体" w:hAnsi="宋体" w:cs="宋体"/>
          <w:color w:val="000000"/>
          <w:kern w:val="0"/>
          <w:szCs w:val="21"/>
          <w:highlight w:val="none"/>
          <w:lang w:bidi="ar"/>
        </w:rPr>
        <w:t>奶牛两次分娩之间的间隔天数，又称为胎间距。</w:t>
      </w:r>
    </w:p>
    <w:p>
      <w:pPr>
        <w:spacing w:before="156" w:beforeLines="50" w:after="156" w:afterLines="50"/>
        <w:rPr>
          <w:rFonts w:ascii="黑体" w:hAnsi="黑体" w:eastAsia="黑体" w:cs="黑体"/>
          <w:szCs w:val="21"/>
          <w:highlight w:val="none"/>
        </w:rPr>
      </w:pPr>
      <w:r>
        <w:rPr>
          <w:rFonts w:hint="eastAsia" w:ascii="黑体" w:hAnsi="黑体" w:eastAsia="黑体" w:cs="黑体"/>
          <w:szCs w:val="21"/>
          <w:highlight w:val="none"/>
        </w:rPr>
        <w:t>3.</w:t>
      </w:r>
      <w:r>
        <w:rPr>
          <w:rFonts w:hint="eastAsia" w:ascii="黑体" w:hAnsi="黑体" w:eastAsia="黑体" w:cs="黑体"/>
          <w:szCs w:val="21"/>
          <w:highlight w:val="none"/>
          <w:lang w:val="en-US" w:eastAsia="zh-CN"/>
        </w:rPr>
        <w:t>7</w:t>
      </w:r>
      <w:r>
        <w:rPr>
          <w:rFonts w:hint="eastAsia" w:ascii="黑体" w:hAnsi="黑体" w:eastAsia="黑体" w:cs="黑体"/>
          <w:szCs w:val="21"/>
          <w:highlight w:val="none"/>
        </w:rPr>
        <w:t xml:space="preserve"> 年总受胎率</w:t>
      </w:r>
    </w:p>
    <w:p>
      <w:pPr>
        <w:spacing w:before="156" w:beforeLines="50" w:after="156" w:afterLines="50"/>
        <w:ind w:firstLine="420" w:firstLineChars="200"/>
        <w:rPr>
          <w:rFonts w:hint="eastAsia" w:ascii="宋体" w:hAnsi="宋体" w:eastAsia="宋体" w:cs="宋体"/>
          <w:color w:val="000000"/>
          <w:kern w:val="0"/>
          <w:szCs w:val="21"/>
          <w:highlight w:val="none"/>
          <w:lang w:eastAsia="zh-CN" w:bidi="ar"/>
        </w:rPr>
      </w:pPr>
      <w:r>
        <w:rPr>
          <w:rFonts w:hint="eastAsia" w:ascii="宋体" w:hAnsi="宋体" w:cs="宋体"/>
          <w:color w:val="000000"/>
          <w:kern w:val="0"/>
          <w:szCs w:val="21"/>
          <w:highlight w:val="none"/>
          <w:lang w:bidi="ar"/>
        </w:rPr>
        <w:t>全年实际受胎母牛总数占全群应配种母牛数的百分</w:t>
      </w:r>
      <w:r>
        <w:rPr>
          <w:rFonts w:hint="eastAsia" w:ascii="宋体" w:hAnsi="宋体" w:cs="宋体"/>
          <w:color w:val="000000"/>
          <w:kern w:val="0"/>
          <w:szCs w:val="21"/>
          <w:highlight w:val="none"/>
          <w:lang w:eastAsia="zh-CN" w:bidi="ar"/>
        </w:rPr>
        <w:t>比</w:t>
      </w:r>
      <w:r>
        <w:rPr>
          <w:rFonts w:hint="eastAsia" w:ascii="宋体" w:hAnsi="宋体" w:cs="宋体"/>
          <w:color w:val="000000"/>
          <w:kern w:val="0"/>
          <w:szCs w:val="21"/>
          <w:highlight w:val="none"/>
          <w:lang w:bidi="ar"/>
        </w:rPr>
        <w:t>。</w:t>
      </w:r>
      <w:r>
        <w:rPr>
          <w:rFonts w:hint="eastAsia" w:ascii="宋体" w:hAnsi="宋体" w:cs="宋体"/>
          <w:color w:val="000000"/>
          <w:kern w:val="0"/>
          <w:szCs w:val="21"/>
          <w:highlight w:val="none"/>
          <w:lang w:eastAsia="zh-CN" w:bidi="ar"/>
        </w:rPr>
        <w:t>计算公式如下：</w:t>
      </w:r>
    </w:p>
    <w:p>
      <w:pPr>
        <w:spacing w:before="156" w:beforeLines="50" w:after="156" w:afterLines="50"/>
        <w:ind w:firstLine="420" w:firstLineChars="200"/>
        <w:rPr>
          <w:rFonts w:hint="eastAsia" w:ascii="宋体" w:hAnsi="宋体" w:cs="宋体"/>
          <w:color w:val="000000"/>
          <w:kern w:val="0"/>
          <w:szCs w:val="21"/>
          <w:highlight w:val="none"/>
          <w:lang w:bidi="ar"/>
        </w:rPr>
      </w:pPr>
      <w:r>
        <w:rPr>
          <w:rFonts w:hint="eastAsia" w:ascii="宋体" w:hAnsi="宋体" w:cs="宋体"/>
          <w:color w:val="000000"/>
          <w:kern w:val="0"/>
          <w:szCs w:val="21"/>
          <w:highlight w:val="none"/>
          <w:lang w:val="en-US" w:eastAsia="zh-CN" w:bidi="ar"/>
        </w:rPr>
        <w:t>年</w:t>
      </w:r>
      <w:r>
        <w:rPr>
          <w:rFonts w:hint="eastAsia" w:ascii="宋体" w:hAnsi="宋体" w:cs="宋体"/>
          <w:color w:val="000000"/>
          <w:kern w:val="0"/>
          <w:szCs w:val="21"/>
          <w:highlight w:val="none"/>
          <w:lang w:bidi="ar"/>
        </w:rPr>
        <w:t>总受胎率=（全年实际受胎母牛总数/全群应配种母牛数）×100%</w:t>
      </w:r>
    </w:p>
    <w:p>
      <w:pPr>
        <w:spacing w:before="156" w:beforeLines="50" w:after="156" w:afterLines="50"/>
        <w:rPr>
          <w:rFonts w:ascii="黑体" w:hAnsi="黑体" w:eastAsia="黑体" w:cs="黑体"/>
          <w:szCs w:val="21"/>
        </w:rPr>
      </w:pPr>
      <w:r>
        <w:rPr>
          <w:rFonts w:hint="eastAsia" w:ascii="黑体" w:hAnsi="黑体" w:eastAsia="黑体" w:cs="黑体"/>
          <w:szCs w:val="21"/>
        </w:rPr>
        <w:t>3.</w:t>
      </w:r>
      <w:r>
        <w:rPr>
          <w:rFonts w:hint="eastAsia" w:ascii="黑体" w:hAnsi="黑体" w:eastAsia="黑体" w:cs="黑体"/>
          <w:szCs w:val="21"/>
          <w:lang w:val="en-US" w:eastAsia="zh-CN"/>
        </w:rPr>
        <w:t>8</w:t>
      </w:r>
      <w:r>
        <w:rPr>
          <w:rFonts w:hint="eastAsia" w:ascii="黑体" w:hAnsi="黑体" w:eastAsia="黑体" w:cs="黑体"/>
          <w:szCs w:val="21"/>
        </w:rPr>
        <w:t xml:space="preserve"> 人工授精</w:t>
      </w:r>
    </w:p>
    <w:p>
      <w:pPr>
        <w:spacing w:before="156" w:beforeLines="50" w:after="156" w:afterLines="50"/>
        <w:ind w:firstLine="420" w:firstLineChars="200"/>
        <w:rPr>
          <w:rFonts w:hint="eastAsia" w:ascii="宋体" w:hAnsi="宋体" w:cs="宋体"/>
          <w:color w:val="000000"/>
          <w:kern w:val="0"/>
          <w:szCs w:val="21"/>
          <w:highlight w:val="none"/>
          <w:lang w:bidi="ar"/>
        </w:rPr>
      </w:pPr>
      <w:r>
        <w:rPr>
          <w:rFonts w:hint="eastAsia" w:ascii="宋体" w:hAnsi="宋体" w:cs="宋体"/>
          <w:color w:val="000000"/>
          <w:kern w:val="0"/>
          <w:szCs w:val="21"/>
          <w:highlight w:val="none"/>
          <w:lang w:bidi="ar"/>
        </w:rPr>
        <w:t>用特殊器械采集公牛精液，经</w:t>
      </w:r>
      <w:r>
        <w:rPr>
          <w:rFonts w:hint="eastAsia" w:ascii="宋体" w:hAnsi="宋体" w:cs="宋体"/>
          <w:color w:val="000000"/>
          <w:kern w:val="0"/>
          <w:szCs w:val="21"/>
          <w:highlight w:val="none"/>
          <w:lang w:val="en-US" w:eastAsia="zh-CN" w:bidi="ar"/>
        </w:rPr>
        <w:t>适当</w:t>
      </w:r>
      <w:r>
        <w:rPr>
          <w:rFonts w:hint="eastAsia" w:ascii="宋体" w:hAnsi="宋体" w:cs="宋体"/>
          <w:color w:val="000000"/>
          <w:kern w:val="0"/>
          <w:szCs w:val="21"/>
          <w:highlight w:val="none"/>
          <w:lang w:bidi="ar"/>
        </w:rPr>
        <w:t>处理、保存后，再借助于器械，在母牛发情时期</w:t>
      </w:r>
      <w:r>
        <w:rPr>
          <w:rFonts w:hint="eastAsia" w:ascii="宋体" w:hAnsi="宋体" w:cs="宋体"/>
          <w:kern w:val="0"/>
          <w:szCs w:val="21"/>
          <w:highlight w:val="none"/>
          <w:lang w:bidi="ar"/>
        </w:rPr>
        <w:t>适时将精液人为地注入生殖道内，以</w:t>
      </w:r>
      <w:r>
        <w:rPr>
          <w:rFonts w:hint="eastAsia" w:ascii="宋体" w:hAnsi="宋体" w:cs="宋体"/>
          <w:color w:val="000000"/>
          <w:kern w:val="0"/>
          <w:szCs w:val="21"/>
          <w:highlight w:val="none"/>
          <w:lang w:bidi="ar"/>
        </w:rPr>
        <w:t>达到受孕</w:t>
      </w:r>
      <w:r>
        <w:rPr>
          <w:rFonts w:hint="eastAsia" w:ascii="宋体" w:hAnsi="宋体" w:cs="宋体"/>
          <w:color w:val="000000"/>
          <w:kern w:val="0"/>
          <w:szCs w:val="21"/>
          <w:highlight w:val="none"/>
          <w:lang w:val="en-US" w:eastAsia="zh-CN" w:bidi="ar"/>
        </w:rPr>
        <w:t>目的</w:t>
      </w:r>
      <w:r>
        <w:rPr>
          <w:rFonts w:hint="eastAsia" w:ascii="宋体" w:hAnsi="宋体" w:cs="宋体"/>
          <w:color w:val="000000"/>
          <w:kern w:val="0"/>
          <w:szCs w:val="21"/>
          <w:highlight w:val="none"/>
          <w:lang w:bidi="ar"/>
        </w:rPr>
        <w:t>的</w:t>
      </w:r>
      <w:r>
        <w:rPr>
          <w:rFonts w:hint="eastAsia" w:ascii="宋体" w:hAnsi="宋体" w:cs="宋体"/>
          <w:color w:val="000000"/>
          <w:kern w:val="0"/>
          <w:szCs w:val="21"/>
          <w:highlight w:val="none"/>
          <w:lang w:val="en-US" w:eastAsia="zh-CN" w:bidi="ar"/>
        </w:rPr>
        <w:t>配种技术，</w:t>
      </w:r>
      <w:r>
        <w:rPr>
          <w:rFonts w:hint="eastAsia" w:ascii="宋体" w:hAnsi="宋体" w:cs="宋体"/>
          <w:strike w:val="0"/>
          <w:dstrike w:val="0"/>
          <w:color w:val="000000"/>
          <w:kern w:val="0"/>
          <w:szCs w:val="21"/>
          <w:highlight w:val="none"/>
          <w:lang w:val="en-US" w:eastAsia="zh-CN" w:bidi="ar"/>
        </w:rPr>
        <w:t>涉及</w:t>
      </w:r>
      <w:r>
        <w:rPr>
          <w:rFonts w:hint="eastAsia" w:ascii="宋体" w:hAnsi="宋体" w:cs="宋体"/>
          <w:color w:val="000000"/>
          <w:kern w:val="0"/>
          <w:szCs w:val="21"/>
          <w:highlight w:val="none"/>
          <w:lang w:bidi="ar"/>
        </w:rPr>
        <w:t>种公牛精液的采集、处理及冻精的制作、保存、运输、解冻及输精等的技术过程。</w:t>
      </w:r>
    </w:p>
    <w:p>
      <w:pPr>
        <w:spacing w:before="156" w:beforeLines="50" w:after="156" w:afterLines="50"/>
        <w:rPr>
          <w:rFonts w:ascii="黑体" w:hAnsi="黑体" w:eastAsia="黑体" w:cs="黑体"/>
          <w:color w:val="auto"/>
          <w:szCs w:val="21"/>
          <w:highlight w:val="none"/>
        </w:rPr>
      </w:pPr>
      <w:r>
        <w:rPr>
          <w:rFonts w:hint="eastAsia" w:ascii="黑体" w:hAnsi="黑体" w:eastAsia="黑体" w:cs="黑体"/>
          <w:color w:val="auto"/>
          <w:szCs w:val="21"/>
          <w:highlight w:val="none"/>
        </w:rPr>
        <w:t>3.</w:t>
      </w:r>
      <w:r>
        <w:rPr>
          <w:rFonts w:hint="eastAsia" w:ascii="黑体" w:hAnsi="黑体" w:eastAsia="黑体" w:cs="黑体"/>
          <w:color w:val="auto"/>
          <w:szCs w:val="21"/>
          <w:highlight w:val="none"/>
          <w:lang w:val="en-US" w:eastAsia="zh-CN"/>
        </w:rPr>
        <w:t>9</w:t>
      </w:r>
      <w:r>
        <w:rPr>
          <w:rFonts w:hint="eastAsia" w:ascii="黑体" w:hAnsi="黑体" w:eastAsia="黑体" w:cs="黑体"/>
          <w:color w:val="auto"/>
          <w:szCs w:val="21"/>
          <w:highlight w:val="none"/>
        </w:rPr>
        <w:t xml:space="preserve"> 性控冻精</w:t>
      </w:r>
    </w:p>
    <w:p>
      <w:pPr>
        <w:spacing w:before="156" w:beforeLines="50" w:after="156" w:afterLines="50"/>
        <w:ind w:firstLine="420" w:firstLineChars="200"/>
        <w:rPr>
          <w:rFonts w:ascii="宋体" w:hAnsi="宋体" w:cs="宋体"/>
          <w:color w:val="auto"/>
          <w:kern w:val="0"/>
          <w:szCs w:val="21"/>
          <w:highlight w:val="none"/>
          <w:lang w:bidi="ar"/>
        </w:rPr>
      </w:pPr>
      <w:r>
        <w:rPr>
          <w:rFonts w:hint="eastAsia" w:ascii="宋体" w:hAnsi="宋体" w:cs="宋体"/>
          <w:color w:val="auto"/>
          <w:kern w:val="0"/>
          <w:szCs w:val="21"/>
          <w:highlight w:val="none"/>
          <w:lang w:val="en-US" w:eastAsia="zh-CN" w:bidi="ar"/>
        </w:rPr>
        <w:t>应用</w:t>
      </w:r>
      <w:r>
        <w:rPr>
          <w:rFonts w:hint="eastAsia" w:ascii="宋体" w:hAnsi="宋体" w:cs="宋体"/>
          <w:color w:val="auto"/>
          <w:kern w:val="0"/>
          <w:szCs w:val="21"/>
          <w:highlight w:val="none"/>
          <w:lang w:bidi="ar"/>
        </w:rPr>
        <w:t>精子分离技术</w:t>
      </w:r>
      <w:r>
        <w:rPr>
          <w:rFonts w:hint="eastAsia" w:ascii="宋体" w:hAnsi="宋体" w:cs="宋体"/>
          <w:color w:val="auto"/>
          <w:kern w:val="0"/>
          <w:szCs w:val="21"/>
          <w:highlight w:val="none"/>
          <w:lang w:val="en-US" w:eastAsia="zh-CN" w:bidi="ar"/>
        </w:rPr>
        <w:t>将</w:t>
      </w:r>
      <w:r>
        <w:rPr>
          <w:rFonts w:hint="eastAsia" w:ascii="宋体" w:hAnsi="宋体" w:cs="宋体"/>
          <w:color w:val="auto"/>
          <w:kern w:val="0"/>
          <w:szCs w:val="21"/>
          <w:highlight w:val="none"/>
          <w:lang w:bidi="ar"/>
        </w:rPr>
        <w:t>种公牛的X</w:t>
      </w:r>
      <w:r>
        <w:rPr>
          <w:rFonts w:hint="eastAsia" w:ascii="宋体" w:hAnsi="宋体" w:cs="宋体"/>
          <w:color w:val="auto"/>
          <w:kern w:val="0"/>
          <w:szCs w:val="21"/>
          <w:highlight w:val="none"/>
          <w:lang w:val="en-US" w:eastAsia="zh-CN" w:bidi="ar"/>
        </w:rPr>
        <w:t>和</w:t>
      </w:r>
      <w:r>
        <w:rPr>
          <w:rFonts w:hint="eastAsia" w:ascii="宋体" w:hAnsi="宋体" w:cs="宋体"/>
          <w:color w:val="auto"/>
          <w:kern w:val="0"/>
          <w:szCs w:val="21"/>
          <w:highlight w:val="none"/>
          <w:lang w:bidi="ar"/>
        </w:rPr>
        <w:t>Y精子有效分离后得到的X精子或Y精子</w:t>
      </w:r>
      <w:r>
        <w:rPr>
          <w:rFonts w:hint="eastAsia" w:ascii="宋体" w:hAnsi="宋体" w:cs="宋体"/>
          <w:color w:val="auto"/>
          <w:kern w:val="0"/>
          <w:szCs w:val="21"/>
          <w:highlight w:val="none"/>
          <w:lang w:eastAsia="zh-CN" w:bidi="ar"/>
        </w:rPr>
        <w:t>，</w:t>
      </w:r>
      <w:r>
        <w:rPr>
          <w:rFonts w:hint="eastAsia" w:ascii="宋体" w:hAnsi="宋体" w:cs="宋体"/>
          <w:color w:val="auto"/>
          <w:kern w:val="0"/>
          <w:szCs w:val="21"/>
          <w:highlight w:val="none"/>
          <w:lang w:val="en-US" w:eastAsia="zh-CN" w:bidi="ar"/>
        </w:rPr>
        <w:t>然后</w:t>
      </w:r>
      <w:r>
        <w:rPr>
          <w:rFonts w:hint="eastAsia" w:ascii="宋体" w:hAnsi="宋体" w:cs="宋体"/>
          <w:color w:val="auto"/>
          <w:kern w:val="0"/>
          <w:szCs w:val="21"/>
          <w:highlight w:val="none"/>
          <w:lang w:bidi="ar"/>
        </w:rPr>
        <w:t>分装</w:t>
      </w:r>
      <w:r>
        <w:rPr>
          <w:rFonts w:hint="eastAsia" w:ascii="宋体" w:hAnsi="宋体" w:cs="宋体"/>
          <w:color w:val="auto"/>
          <w:kern w:val="0"/>
          <w:szCs w:val="21"/>
          <w:highlight w:val="none"/>
          <w:lang w:eastAsia="zh-CN" w:bidi="ar"/>
        </w:rPr>
        <w:t>、</w:t>
      </w:r>
      <w:r>
        <w:rPr>
          <w:rFonts w:hint="eastAsia" w:ascii="宋体" w:hAnsi="宋体" w:cs="宋体"/>
          <w:color w:val="auto"/>
          <w:kern w:val="0"/>
          <w:szCs w:val="21"/>
          <w:highlight w:val="none"/>
          <w:lang w:bidi="ar"/>
        </w:rPr>
        <w:t>冷冻制成的冷冻精液制剂。</w:t>
      </w:r>
    </w:p>
    <w:p>
      <w:pPr>
        <w:spacing w:before="156" w:beforeLines="50" w:after="156" w:afterLines="50"/>
        <w:rPr>
          <w:rFonts w:hint="eastAsia" w:ascii="黑体" w:hAnsi="黑体" w:eastAsia="黑体" w:cs="黑体"/>
          <w:color w:val="auto"/>
          <w:szCs w:val="21"/>
          <w:highlight w:val="none"/>
        </w:rPr>
      </w:pPr>
      <w:r>
        <w:rPr>
          <w:rFonts w:hint="eastAsia" w:ascii="黑体" w:hAnsi="黑体" w:eastAsia="黑体" w:cs="黑体"/>
          <w:color w:val="auto"/>
          <w:szCs w:val="21"/>
          <w:highlight w:val="none"/>
        </w:rPr>
        <w:t>3.</w:t>
      </w:r>
      <w:r>
        <w:rPr>
          <w:rFonts w:hint="eastAsia" w:ascii="黑体" w:hAnsi="黑体" w:eastAsia="黑体" w:cs="黑体"/>
          <w:color w:val="auto"/>
          <w:szCs w:val="21"/>
          <w:highlight w:val="none"/>
          <w:lang w:val="en-US" w:eastAsia="zh-CN"/>
        </w:rPr>
        <w:t>10</w:t>
      </w:r>
      <w:r>
        <w:rPr>
          <w:rFonts w:hint="eastAsia" w:ascii="黑体" w:hAnsi="黑体" w:eastAsia="黑体" w:cs="黑体"/>
          <w:color w:val="auto"/>
          <w:szCs w:val="21"/>
          <w:highlight w:val="none"/>
        </w:rPr>
        <w:t xml:space="preserve"> 胚胎性别鉴定</w:t>
      </w:r>
    </w:p>
    <w:p>
      <w:pPr>
        <w:widowControl/>
        <w:ind w:firstLine="420" w:firstLineChars="200"/>
        <w:jc w:val="left"/>
        <w:rPr>
          <w:color w:val="auto"/>
          <w:highlight w:val="none"/>
        </w:rPr>
      </w:pPr>
      <w:r>
        <w:rPr>
          <w:rFonts w:hint="eastAsia" w:ascii="宋体" w:hAnsi="宋体" w:cs="宋体"/>
          <w:color w:val="auto"/>
          <w:kern w:val="0"/>
          <w:szCs w:val="21"/>
          <w:highlight w:val="none"/>
          <w:lang w:bidi="ar"/>
        </w:rPr>
        <w:t>对早期胚胎显微取样，将样品DNA进行PCR扩增，通过检测雄性特异性基因片段的方式判断植入前胚胎性别的技术。</w:t>
      </w:r>
    </w:p>
    <w:p>
      <w:pPr>
        <w:spacing w:before="156" w:beforeLines="50" w:after="156" w:afterLines="50"/>
        <w:rPr>
          <w:rFonts w:ascii="黑体" w:hAnsi="黑体" w:eastAsia="黑体" w:cs="黑体"/>
          <w:color w:val="auto"/>
          <w:szCs w:val="21"/>
          <w:highlight w:val="none"/>
        </w:rPr>
      </w:pPr>
      <w:r>
        <w:rPr>
          <w:rFonts w:hint="eastAsia" w:ascii="黑体" w:hAnsi="黑体" w:eastAsia="黑体" w:cs="黑体"/>
          <w:color w:val="auto"/>
          <w:szCs w:val="21"/>
          <w:highlight w:val="none"/>
        </w:rPr>
        <w:t>3.</w:t>
      </w:r>
      <w:r>
        <w:rPr>
          <w:rFonts w:hint="eastAsia" w:ascii="黑体" w:hAnsi="黑体" w:eastAsia="黑体" w:cs="黑体"/>
          <w:color w:val="auto"/>
          <w:szCs w:val="21"/>
          <w:highlight w:val="none"/>
          <w:lang w:val="en-US" w:eastAsia="zh-CN"/>
        </w:rPr>
        <w:t>11</w:t>
      </w:r>
      <w:r>
        <w:rPr>
          <w:rFonts w:hint="eastAsia" w:ascii="黑体" w:hAnsi="黑体" w:eastAsia="黑体" w:cs="黑体"/>
          <w:color w:val="auto"/>
          <w:szCs w:val="21"/>
          <w:highlight w:val="none"/>
        </w:rPr>
        <w:t xml:space="preserve"> 同期</w:t>
      </w:r>
      <w:r>
        <w:rPr>
          <w:rFonts w:hint="eastAsia" w:ascii="黑体" w:hAnsi="黑体" w:eastAsia="黑体" w:cs="黑体"/>
          <w:color w:val="auto"/>
          <w:szCs w:val="21"/>
          <w:highlight w:val="none"/>
          <w:lang w:val="en-US" w:eastAsia="zh-CN"/>
        </w:rPr>
        <w:t>排卵</w:t>
      </w:r>
      <w:r>
        <w:rPr>
          <w:rFonts w:hint="eastAsia" w:ascii="黑体" w:hAnsi="黑体" w:eastAsia="黑体" w:cs="黑体"/>
          <w:color w:val="auto"/>
          <w:szCs w:val="21"/>
          <w:highlight w:val="none"/>
        </w:rPr>
        <w:t>-定时输精（TAI）</w:t>
      </w:r>
    </w:p>
    <w:p>
      <w:pPr>
        <w:spacing w:before="156" w:beforeLines="50" w:after="156" w:afterLines="50"/>
        <w:ind w:firstLine="420" w:firstLineChars="200"/>
        <w:rPr>
          <w:rFonts w:hint="eastAsia" w:ascii="宋体" w:hAnsi="宋体" w:cs="宋体"/>
          <w:color w:val="auto"/>
          <w:kern w:val="0"/>
          <w:szCs w:val="21"/>
          <w:highlight w:val="none"/>
          <w:lang w:bidi="ar"/>
        </w:rPr>
      </w:pPr>
      <w:r>
        <w:rPr>
          <w:rFonts w:hint="eastAsia" w:ascii="宋体" w:hAnsi="宋体" w:cs="宋体"/>
          <w:color w:val="auto"/>
          <w:kern w:val="0"/>
          <w:szCs w:val="21"/>
          <w:highlight w:val="none"/>
          <w:lang w:val="en-US" w:eastAsia="zh-CN" w:bidi="ar"/>
        </w:rPr>
        <w:t>应</w:t>
      </w:r>
      <w:r>
        <w:rPr>
          <w:rFonts w:hint="eastAsia" w:ascii="宋体" w:hAnsi="宋体" w:cs="宋体"/>
          <w:color w:val="auto"/>
          <w:kern w:val="0"/>
          <w:szCs w:val="21"/>
          <w:highlight w:val="none"/>
          <w:lang w:bidi="ar"/>
        </w:rPr>
        <w:t>用某些激素制剂人为地控制并调整一群母畜</w:t>
      </w:r>
      <w:r>
        <w:rPr>
          <w:rFonts w:ascii="宋体" w:hAnsi="宋体" w:cs="宋体"/>
          <w:color w:val="auto"/>
          <w:kern w:val="0"/>
          <w:szCs w:val="21"/>
          <w:highlight w:val="none"/>
          <w:lang w:bidi="ar"/>
        </w:rPr>
        <w:fldChar w:fldCharType="begin"/>
      </w:r>
      <w:r>
        <w:rPr>
          <w:rFonts w:ascii="宋体" w:hAnsi="宋体" w:cs="宋体"/>
          <w:color w:val="auto"/>
          <w:kern w:val="0"/>
          <w:szCs w:val="21"/>
          <w:highlight w:val="none"/>
          <w:lang w:bidi="ar"/>
        </w:rPr>
        <w:instrText xml:space="preserve"> HYPERLINK "https://baike.baidu.com/item/%E5%8F%91%E6%83%85%E5%91%A8%E6%9C%9F/11058082" \t "https://baike.baidu.com/item/%E5%90%8C%E6%9C%9F%E5%8F%91%E6%83%85/_blank" </w:instrText>
      </w:r>
      <w:r>
        <w:rPr>
          <w:rFonts w:ascii="宋体" w:hAnsi="宋体" w:cs="宋体"/>
          <w:color w:val="auto"/>
          <w:kern w:val="0"/>
          <w:szCs w:val="21"/>
          <w:highlight w:val="none"/>
          <w:lang w:bidi="ar"/>
        </w:rPr>
        <w:fldChar w:fldCharType="separate"/>
      </w:r>
      <w:r>
        <w:rPr>
          <w:rFonts w:ascii="宋体" w:hAnsi="宋体" w:cs="宋体"/>
          <w:color w:val="auto"/>
          <w:kern w:val="0"/>
          <w:szCs w:val="21"/>
          <w:highlight w:val="none"/>
          <w:lang w:bidi="ar"/>
        </w:rPr>
        <w:t>发情周期</w:t>
      </w:r>
      <w:r>
        <w:rPr>
          <w:rFonts w:ascii="宋体" w:hAnsi="宋体" w:cs="宋体"/>
          <w:color w:val="auto"/>
          <w:kern w:val="0"/>
          <w:szCs w:val="21"/>
          <w:highlight w:val="none"/>
          <w:lang w:bidi="ar"/>
        </w:rPr>
        <w:fldChar w:fldCharType="end"/>
      </w:r>
      <w:r>
        <w:rPr>
          <w:rFonts w:ascii="宋体" w:hAnsi="宋体" w:cs="宋体"/>
          <w:color w:val="auto"/>
          <w:kern w:val="0"/>
          <w:szCs w:val="21"/>
          <w:highlight w:val="none"/>
          <w:lang w:bidi="ar"/>
        </w:rPr>
        <w:t>的进程，使</w:t>
      </w:r>
      <w:r>
        <w:rPr>
          <w:rFonts w:hint="eastAsia" w:ascii="宋体" w:hAnsi="宋体" w:cs="宋体"/>
          <w:color w:val="auto"/>
          <w:kern w:val="0"/>
          <w:szCs w:val="21"/>
          <w:highlight w:val="none"/>
          <w:lang w:bidi="ar"/>
        </w:rPr>
        <w:t>牛群</w:t>
      </w:r>
      <w:r>
        <w:rPr>
          <w:rFonts w:ascii="宋体" w:hAnsi="宋体" w:cs="宋体"/>
          <w:color w:val="auto"/>
          <w:kern w:val="0"/>
          <w:szCs w:val="21"/>
          <w:highlight w:val="none"/>
          <w:lang w:bidi="ar"/>
        </w:rPr>
        <w:t>在预定时间内集中</w:t>
      </w:r>
      <w:r>
        <w:rPr>
          <w:rFonts w:ascii="宋体" w:hAnsi="宋体" w:cs="宋体"/>
          <w:color w:val="auto"/>
          <w:kern w:val="0"/>
          <w:szCs w:val="21"/>
          <w:highlight w:val="none"/>
          <w:lang w:bidi="ar"/>
        </w:rPr>
        <w:fldChar w:fldCharType="begin"/>
      </w:r>
      <w:r>
        <w:rPr>
          <w:rFonts w:ascii="宋体" w:hAnsi="宋体" w:cs="宋体"/>
          <w:color w:val="auto"/>
          <w:kern w:val="0"/>
          <w:szCs w:val="21"/>
          <w:highlight w:val="none"/>
          <w:lang w:bidi="ar"/>
        </w:rPr>
        <w:instrText xml:space="preserve"> HYPERLINK "https://baike.baidu.com/item/%E5%8F%91%E6%83%85/4199489" \t "https://baike.baidu.com/item/%E5%90%8C%E6%9C%9F%E5%8F%91%E6%83%85/_blank" </w:instrText>
      </w:r>
      <w:r>
        <w:rPr>
          <w:rFonts w:ascii="宋体" w:hAnsi="宋体" w:cs="宋体"/>
          <w:color w:val="auto"/>
          <w:kern w:val="0"/>
          <w:szCs w:val="21"/>
          <w:highlight w:val="none"/>
          <w:lang w:bidi="ar"/>
        </w:rPr>
        <w:fldChar w:fldCharType="separate"/>
      </w:r>
      <w:r>
        <w:rPr>
          <w:rFonts w:ascii="宋体" w:hAnsi="宋体" w:cs="宋体"/>
          <w:color w:val="auto"/>
          <w:kern w:val="0"/>
          <w:szCs w:val="21"/>
          <w:highlight w:val="none"/>
          <w:lang w:bidi="ar"/>
        </w:rPr>
        <w:t>发情</w:t>
      </w:r>
      <w:r>
        <w:rPr>
          <w:rFonts w:ascii="宋体" w:hAnsi="宋体" w:cs="宋体"/>
          <w:color w:val="auto"/>
          <w:kern w:val="0"/>
          <w:szCs w:val="21"/>
          <w:highlight w:val="none"/>
          <w:lang w:bidi="ar"/>
        </w:rPr>
        <w:fldChar w:fldCharType="end"/>
      </w:r>
      <w:r>
        <w:rPr>
          <w:rFonts w:hint="eastAsia" w:ascii="宋体" w:hAnsi="宋体" w:cs="宋体"/>
          <w:color w:val="auto"/>
          <w:kern w:val="0"/>
          <w:szCs w:val="21"/>
          <w:highlight w:val="none"/>
          <w:lang w:bidi="ar"/>
        </w:rPr>
        <w:t>、排卵，实现定时输精的繁殖技术，</w:t>
      </w:r>
      <w:r>
        <w:rPr>
          <w:rFonts w:hint="eastAsia" w:ascii="宋体" w:hAnsi="宋体" w:cs="宋体"/>
          <w:strike w:val="0"/>
          <w:dstrike w:val="0"/>
          <w:color w:val="auto"/>
          <w:kern w:val="0"/>
          <w:szCs w:val="21"/>
          <w:highlight w:val="none"/>
          <w:lang w:val="en-US" w:eastAsia="zh-CN" w:bidi="ar"/>
        </w:rPr>
        <w:t>涉及</w:t>
      </w:r>
      <w:r>
        <w:rPr>
          <w:rFonts w:hint="eastAsia" w:ascii="宋体" w:hAnsi="宋体" w:cs="宋体"/>
          <w:color w:val="auto"/>
          <w:kern w:val="0"/>
          <w:szCs w:val="21"/>
          <w:highlight w:val="none"/>
          <w:lang w:bidi="ar"/>
        </w:rPr>
        <w:t>性周期同步化、卵泡发育同步化、排卵同步化和配种同步化</w:t>
      </w:r>
      <w:r>
        <w:rPr>
          <w:rFonts w:hint="eastAsia" w:ascii="宋体" w:hAnsi="宋体" w:cs="宋体"/>
          <w:color w:val="auto"/>
          <w:kern w:val="0"/>
          <w:szCs w:val="21"/>
          <w:highlight w:val="none"/>
          <w:lang w:val="en-US" w:eastAsia="zh-CN" w:bidi="ar"/>
        </w:rPr>
        <w:t>等步骤</w:t>
      </w:r>
      <w:r>
        <w:rPr>
          <w:rFonts w:hint="eastAsia" w:ascii="宋体" w:hAnsi="宋体" w:cs="宋体"/>
          <w:color w:val="auto"/>
          <w:kern w:val="0"/>
          <w:szCs w:val="21"/>
          <w:highlight w:val="none"/>
          <w:lang w:bidi="ar"/>
        </w:rPr>
        <w:t>。</w:t>
      </w:r>
    </w:p>
    <w:p>
      <w:pPr>
        <w:spacing w:before="156" w:beforeLines="50" w:after="156" w:afterLines="50"/>
        <w:rPr>
          <w:rFonts w:hint="eastAsia" w:ascii="黑体" w:hAnsi="黑体" w:eastAsia="黑体" w:cs="黑体"/>
          <w:szCs w:val="21"/>
          <w:highlight w:val="none"/>
        </w:rPr>
      </w:pPr>
      <w:r>
        <w:rPr>
          <w:rFonts w:hint="eastAsia" w:ascii="黑体" w:hAnsi="黑体" w:eastAsia="黑体" w:cs="黑体"/>
          <w:szCs w:val="21"/>
          <w:highlight w:val="none"/>
        </w:rPr>
        <w:t>3.1</w:t>
      </w:r>
      <w:r>
        <w:rPr>
          <w:rFonts w:hint="eastAsia" w:ascii="黑体" w:hAnsi="黑体" w:eastAsia="黑体" w:cs="黑体"/>
          <w:szCs w:val="21"/>
          <w:highlight w:val="none"/>
          <w:lang w:val="en-US" w:eastAsia="zh-CN"/>
        </w:rPr>
        <w:t>2</w:t>
      </w:r>
      <w:r>
        <w:rPr>
          <w:rFonts w:hint="eastAsia" w:ascii="黑体" w:hAnsi="黑体" w:eastAsia="黑体" w:cs="黑体"/>
          <w:szCs w:val="21"/>
          <w:highlight w:val="none"/>
        </w:rPr>
        <w:t xml:space="preserve"> 繁殖决策支持系统</w:t>
      </w:r>
    </w:p>
    <w:p>
      <w:pPr>
        <w:spacing w:before="156" w:beforeLines="50" w:after="156" w:afterLines="50"/>
        <w:ind w:firstLine="420" w:firstLineChars="200"/>
        <w:rPr>
          <w:rFonts w:hint="eastAsia" w:ascii="宋体" w:hAnsi="宋体" w:cs="宋体"/>
          <w:color w:val="000000"/>
          <w:kern w:val="0"/>
          <w:szCs w:val="21"/>
          <w:highlight w:val="none"/>
          <w:lang w:bidi="ar"/>
        </w:rPr>
      </w:pPr>
      <w:r>
        <w:rPr>
          <w:rFonts w:hint="eastAsia" w:ascii="宋体" w:hAnsi="宋体" w:cs="宋体"/>
          <w:color w:val="000000"/>
          <w:kern w:val="0"/>
          <w:szCs w:val="21"/>
          <w:highlight w:val="none"/>
          <w:lang w:bidi="ar"/>
        </w:rPr>
        <w:t>为奶牛繁育提供</w:t>
      </w:r>
      <w:r>
        <w:rPr>
          <w:rFonts w:hint="eastAsia" w:ascii="宋体" w:hAnsi="宋体" w:cs="宋体"/>
          <w:color w:val="000000"/>
          <w:kern w:val="0"/>
          <w:szCs w:val="21"/>
          <w:highlight w:val="none"/>
          <w:lang w:val="en-US" w:eastAsia="zh-CN" w:bidi="ar"/>
        </w:rPr>
        <w:t>的计算机管理软件</w:t>
      </w:r>
      <w:r>
        <w:rPr>
          <w:rFonts w:hint="eastAsia" w:ascii="宋体" w:hAnsi="宋体" w:cs="宋体"/>
          <w:color w:val="000000"/>
          <w:kern w:val="0"/>
          <w:szCs w:val="21"/>
          <w:highlight w:val="none"/>
          <w:lang w:bidi="ar"/>
        </w:rPr>
        <w:t>，具备数据记录、维护、统计汇总以及智能提醒</w:t>
      </w:r>
      <w:r>
        <w:rPr>
          <w:rFonts w:hint="eastAsia" w:ascii="宋体" w:hAnsi="宋体" w:cs="宋体"/>
          <w:color w:val="000000"/>
          <w:kern w:val="0"/>
          <w:szCs w:val="21"/>
          <w:highlight w:val="none"/>
          <w:lang w:val="en-US" w:eastAsia="zh-CN" w:bidi="ar"/>
        </w:rPr>
        <w:t>等</w:t>
      </w:r>
      <w:r>
        <w:rPr>
          <w:rFonts w:hint="eastAsia" w:ascii="宋体" w:hAnsi="宋体" w:cs="宋体"/>
          <w:color w:val="000000"/>
          <w:kern w:val="0"/>
          <w:szCs w:val="21"/>
          <w:highlight w:val="none"/>
          <w:lang w:bidi="ar"/>
        </w:rPr>
        <w:t>功能。</w:t>
      </w:r>
    </w:p>
    <w:p>
      <w:pPr>
        <w:pStyle w:val="47"/>
        <w:spacing w:before="312" w:after="312"/>
        <w:rPr>
          <w:rFonts w:hint="eastAsia"/>
          <w:highlight w:val="none"/>
        </w:rPr>
      </w:pPr>
      <w:bookmarkStart w:id="22" w:name="_Toc7044"/>
      <w:r>
        <w:rPr>
          <w:rFonts w:hint="eastAsia"/>
          <w:highlight w:val="none"/>
        </w:rPr>
        <w:t>主要设备装置、耗材、软件</w:t>
      </w:r>
      <w:bookmarkEnd w:id="22"/>
    </w:p>
    <w:p>
      <w:pPr>
        <w:spacing w:before="156" w:beforeLines="50" w:after="156" w:afterLines="50"/>
        <w:rPr>
          <w:rFonts w:hint="default" w:ascii="黑体" w:hAnsi="黑体" w:eastAsia="黑体" w:cs="黑体"/>
          <w:szCs w:val="21"/>
          <w:highlight w:val="none"/>
          <w:lang w:val="en-US" w:eastAsia="zh-CN"/>
        </w:rPr>
      </w:pPr>
      <w:r>
        <w:rPr>
          <w:rFonts w:hint="eastAsia" w:ascii="黑体" w:hAnsi="黑体" w:eastAsia="黑体" w:cs="黑体"/>
          <w:szCs w:val="21"/>
          <w:highlight w:val="none"/>
        </w:rPr>
        <w:t>4.1 设备装置</w:t>
      </w:r>
      <w:r>
        <w:rPr>
          <w:rFonts w:hint="eastAsia" w:ascii="黑体" w:hAnsi="黑体" w:eastAsia="黑体" w:cs="黑体"/>
          <w:szCs w:val="21"/>
          <w:highlight w:val="none"/>
          <w:lang w:val="en-US" w:eastAsia="zh-CN"/>
        </w:rPr>
        <w:t>和用途</w:t>
      </w:r>
    </w:p>
    <w:p>
      <w:pPr>
        <w:spacing w:before="156" w:beforeLines="50" w:after="156" w:afterLines="50"/>
        <w:rPr>
          <w:rFonts w:hint="eastAsia" w:ascii="宋体" w:hAnsi="宋体" w:cs="宋体"/>
          <w:kern w:val="0"/>
          <w:szCs w:val="21"/>
          <w:lang w:val="en-US" w:eastAsia="zh-CN" w:bidi="ar"/>
        </w:rPr>
      </w:pPr>
      <w:r>
        <w:rPr>
          <w:rFonts w:hint="eastAsia" w:ascii="黑体" w:hAnsi="黑体" w:eastAsia="黑体" w:cs="黑体"/>
          <w:szCs w:val="21"/>
        </w:rPr>
        <w:t xml:space="preserve">4.1.1 </w:t>
      </w:r>
      <w:r>
        <w:rPr>
          <w:rFonts w:hint="eastAsia" w:ascii="宋体" w:hAnsi="宋体" w:cs="宋体"/>
          <w:kern w:val="0"/>
          <w:szCs w:val="21"/>
          <w:lang w:val="en-US" w:eastAsia="zh-CN" w:bidi="ar"/>
        </w:rPr>
        <w:t>发情自动监测装置：用</w:t>
      </w:r>
      <w:r>
        <w:rPr>
          <w:rFonts w:hint="eastAsia" w:ascii="宋体" w:hAnsi="宋体" w:cs="宋体"/>
          <w:color w:val="000000"/>
          <w:kern w:val="0"/>
          <w:szCs w:val="21"/>
          <w:lang w:bidi="ar"/>
        </w:rPr>
        <w:t>于</w:t>
      </w:r>
      <w:r>
        <w:rPr>
          <w:rFonts w:hint="eastAsia" w:ascii="宋体" w:hAnsi="宋体" w:cs="宋体"/>
          <w:color w:val="000000"/>
          <w:kern w:val="0"/>
          <w:szCs w:val="21"/>
          <w:lang w:val="en-US" w:eastAsia="zh-CN" w:bidi="ar"/>
        </w:rPr>
        <w:t>揭发</w:t>
      </w:r>
      <w:r>
        <w:rPr>
          <w:rFonts w:hint="eastAsia" w:ascii="宋体" w:hAnsi="宋体" w:cs="宋体"/>
          <w:color w:val="000000"/>
          <w:kern w:val="0"/>
          <w:szCs w:val="21"/>
          <w:lang w:bidi="ar"/>
        </w:rPr>
        <w:t>奶</w:t>
      </w:r>
      <w:r>
        <w:rPr>
          <w:rFonts w:hint="eastAsia" w:ascii="宋体" w:hAnsi="宋体" w:cs="宋体"/>
          <w:kern w:val="0"/>
          <w:szCs w:val="21"/>
          <w:lang w:bidi="ar"/>
        </w:rPr>
        <w:t>牛发情的设备</w:t>
      </w:r>
      <w:r>
        <w:rPr>
          <w:rFonts w:hint="eastAsia" w:ascii="宋体" w:hAnsi="宋体" w:cs="宋体"/>
          <w:kern w:val="0"/>
          <w:szCs w:val="21"/>
          <w:lang w:eastAsia="zh-CN" w:bidi="ar"/>
        </w:rPr>
        <w:t>，</w:t>
      </w:r>
      <w:r>
        <w:rPr>
          <w:rFonts w:hint="eastAsia" w:ascii="宋体" w:hAnsi="宋体" w:cs="宋体"/>
          <w:kern w:val="0"/>
          <w:szCs w:val="21"/>
          <w:lang w:val="en-US" w:eastAsia="zh-CN" w:bidi="ar"/>
        </w:rPr>
        <w:t>如</w:t>
      </w:r>
      <w:r>
        <w:rPr>
          <w:rFonts w:hint="eastAsia" w:ascii="宋体" w:hAnsi="宋体" w:cs="宋体"/>
          <w:kern w:val="0"/>
          <w:szCs w:val="21"/>
          <w:lang w:bidi="ar"/>
        </w:rPr>
        <w:t>计步器</w:t>
      </w:r>
      <w:r>
        <w:rPr>
          <w:rFonts w:hint="eastAsia" w:ascii="宋体" w:hAnsi="宋体" w:cs="宋体"/>
          <w:kern w:val="0"/>
          <w:szCs w:val="21"/>
          <w:lang w:eastAsia="zh-CN" w:bidi="ar"/>
        </w:rPr>
        <w:t>、</w:t>
      </w:r>
      <w:r>
        <w:rPr>
          <w:rFonts w:hint="eastAsia" w:ascii="宋体" w:hAnsi="宋体" w:cs="宋体"/>
          <w:kern w:val="0"/>
          <w:szCs w:val="21"/>
          <w:lang w:val="en-US" w:eastAsia="zh-CN" w:bidi="ar"/>
        </w:rPr>
        <w:t>项圈。</w:t>
      </w:r>
    </w:p>
    <w:p>
      <w:pPr>
        <w:spacing w:before="156" w:beforeLines="50" w:after="156" w:afterLines="50"/>
        <w:rPr>
          <w:rFonts w:hint="eastAsia" w:ascii="宋体" w:hAnsi="宋体" w:cs="宋体"/>
          <w:color w:val="000000"/>
          <w:kern w:val="0"/>
          <w:szCs w:val="21"/>
          <w:lang w:bidi="ar"/>
        </w:rPr>
      </w:pPr>
      <w:r>
        <w:rPr>
          <w:rFonts w:hint="eastAsia" w:ascii="黑体" w:hAnsi="黑体" w:eastAsia="黑体" w:cs="黑体"/>
          <w:szCs w:val="21"/>
        </w:rPr>
        <w:t xml:space="preserve">4.1.2 </w:t>
      </w:r>
      <w:r>
        <w:rPr>
          <w:rFonts w:hint="eastAsia" w:ascii="宋体" w:hAnsi="宋体" w:cs="宋体"/>
          <w:kern w:val="0"/>
          <w:szCs w:val="21"/>
          <w:lang w:bidi="ar"/>
        </w:rPr>
        <w:t>生物显微镜：用于检查精子活力和密度。</w:t>
      </w:r>
    </w:p>
    <w:p>
      <w:pPr>
        <w:spacing w:before="156" w:beforeLines="50" w:after="156" w:afterLines="50"/>
        <w:rPr>
          <w:rFonts w:hint="eastAsia" w:ascii="宋体" w:hAnsi="宋体" w:cs="宋体"/>
          <w:color w:val="000000"/>
          <w:kern w:val="0"/>
          <w:szCs w:val="21"/>
          <w:lang w:bidi="ar"/>
        </w:rPr>
      </w:pPr>
      <w:r>
        <w:rPr>
          <w:rFonts w:hint="eastAsia" w:ascii="黑体" w:hAnsi="黑体" w:eastAsia="黑体" w:cs="黑体"/>
          <w:szCs w:val="21"/>
        </w:rPr>
        <w:t xml:space="preserve">4.1.3 </w:t>
      </w:r>
      <w:r>
        <w:rPr>
          <w:rFonts w:hint="eastAsia" w:ascii="宋体" w:hAnsi="宋体" w:cs="宋体"/>
          <w:kern w:val="0"/>
          <w:szCs w:val="21"/>
          <w:lang w:bidi="ar"/>
        </w:rPr>
        <w:t>B超：用于妊娠检查和再同步方案决策。</w:t>
      </w:r>
    </w:p>
    <w:p>
      <w:pPr>
        <w:spacing w:before="156" w:beforeLines="50" w:after="156" w:afterLines="50"/>
        <w:rPr>
          <w:rFonts w:hint="eastAsia" w:ascii="宋体" w:hAnsi="宋体" w:cs="宋体"/>
          <w:color w:val="000000"/>
          <w:kern w:val="0"/>
          <w:szCs w:val="21"/>
          <w:lang w:bidi="ar"/>
        </w:rPr>
      </w:pPr>
      <w:r>
        <w:rPr>
          <w:rFonts w:hint="eastAsia" w:ascii="黑体" w:hAnsi="黑体" w:eastAsia="黑体" w:cs="黑体"/>
          <w:szCs w:val="21"/>
        </w:rPr>
        <w:t xml:space="preserve">4.1.4 </w:t>
      </w:r>
      <w:r>
        <w:rPr>
          <w:rFonts w:hint="eastAsia" w:ascii="宋体" w:hAnsi="宋体" w:cs="宋体"/>
          <w:kern w:val="0"/>
          <w:szCs w:val="21"/>
          <w:lang w:val="en-US" w:eastAsia="zh-CN" w:bidi="ar"/>
        </w:rPr>
        <w:t>解冻杯</w:t>
      </w:r>
      <w:r>
        <w:rPr>
          <w:rFonts w:hint="eastAsia" w:ascii="宋体" w:hAnsi="宋体" w:cs="宋体"/>
          <w:kern w:val="0"/>
          <w:szCs w:val="21"/>
          <w:lang w:bidi="ar"/>
        </w:rPr>
        <w:t>：解冻冻精。</w:t>
      </w:r>
    </w:p>
    <w:p>
      <w:pPr>
        <w:spacing w:before="156" w:beforeLines="50" w:after="156" w:afterLines="50"/>
        <w:rPr>
          <w:rFonts w:hint="eastAsia" w:ascii="宋体" w:hAnsi="宋体" w:cs="宋体"/>
          <w:color w:val="000000"/>
          <w:kern w:val="0"/>
          <w:szCs w:val="21"/>
          <w:lang w:bidi="ar"/>
        </w:rPr>
      </w:pPr>
      <w:r>
        <w:rPr>
          <w:rFonts w:hint="eastAsia" w:ascii="黑体" w:hAnsi="黑体" w:eastAsia="黑体" w:cs="黑体"/>
          <w:szCs w:val="21"/>
        </w:rPr>
        <w:t xml:space="preserve">4.1.5 </w:t>
      </w:r>
      <w:r>
        <w:rPr>
          <w:rFonts w:hint="eastAsia" w:ascii="宋体" w:hAnsi="宋体" w:cs="宋体"/>
          <w:kern w:val="0"/>
          <w:szCs w:val="21"/>
          <w:lang w:bidi="ar"/>
        </w:rPr>
        <w:t>烘干箱：消毒输精枪等。</w:t>
      </w:r>
    </w:p>
    <w:p>
      <w:pPr>
        <w:spacing w:before="156" w:beforeLines="50" w:after="156" w:afterLines="50"/>
        <w:rPr>
          <w:rFonts w:hint="eastAsia" w:ascii="宋体" w:hAnsi="宋体" w:cs="宋体"/>
          <w:color w:val="000000"/>
          <w:kern w:val="0"/>
          <w:szCs w:val="21"/>
          <w:lang w:bidi="ar"/>
        </w:rPr>
      </w:pPr>
      <w:r>
        <w:rPr>
          <w:rFonts w:hint="eastAsia" w:ascii="黑体" w:hAnsi="黑体" w:eastAsia="黑体" w:cs="黑体"/>
          <w:szCs w:val="21"/>
        </w:rPr>
        <w:t xml:space="preserve">4.1.6 </w:t>
      </w:r>
      <w:r>
        <w:rPr>
          <w:rFonts w:hint="eastAsia" w:ascii="宋体" w:hAnsi="宋体" w:cs="宋体"/>
          <w:kern w:val="0"/>
          <w:szCs w:val="21"/>
          <w:lang w:bidi="ar"/>
        </w:rPr>
        <w:t>液氮罐：保存冻精、胚胎。</w:t>
      </w:r>
    </w:p>
    <w:p>
      <w:pPr>
        <w:spacing w:before="156" w:beforeLines="50" w:after="156" w:afterLines="50"/>
        <w:rPr>
          <w:rFonts w:ascii="黑体" w:hAnsi="黑体" w:eastAsia="黑体" w:cs="黑体"/>
          <w:szCs w:val="21"/>
          <w:highlight w:val="none"/>
        </w:rPr>
      </w:pPr>
      <w:r>
        <w:rPr>
          <w:rFonts w:hint="eastAsia" w:ascii="黑体" w:hAnsi="黑体" w:eastAsia="黑体" w:cs="黑体"/>
          <w:szCs w:val="21"/>
          <w:highlight w:val="none"/>
        </w:rPr>
        <w:t>4.2 耗材：</w:t>
      </w:r>
      <w:r>
        <w:rPr>
          <w:rFonts w:hint="eastAsia" w:ascii="宋体" w:hAnsi="宋体" w:cs="宋体"/>
          <w:kern w:val="0"/>
          <w:szCs w:val="21"/>
          <w:lang w:val="en-US" w:eastAsia="zh-CN" w:bidi="ar"/>
        </w:rPr>
        <w:t>早孕诊断试剂盒、</w:t>
      </w:r>
      <w:r>
        <w:rPr>
          <w:rFonts w:hint="eastAsia" w:ascii="宋体" w:hAnsi="宋体" w:cs="宋体"/>
          <w:kern w:val="0"/>
          <w:szCs w:val="21"/>
          <w:lang w:bidi="ar"/>
        </w:rPr>
        <w:t>输精枪、直检手套、输精枪外套等。</w:t>
      </w:r>
    </w:p>
    <w:p>
      <w:pPr>
        <w:spacing w:before="156" w:beforeLines="50" w:after="156" w:afterLines="50"/>
        <w:ind w:left="420" w:hanging="420" w:hangingChars="200"/>
        <w:rPr>
          <w:rFonts w:hint="default" w:ascii="宋体" w:hAnsi="宋体" w:cs="宋体"/>
          <w:color w:val="000000"/>
          <w:kern w:val="0"/>
          <w:szCs w:val="21"/>
          <w:highlight w:val="none"/>
          <w:lang w:val="en-US" w:bidi="ar"/>
        </w:rPr>
      </w:pPr>
      <w:r>
        <w:rPr>
          <w:rFonts w:hint="eastAsia" w:ascii="黑体" w:hAnsi="黑体" w:eastAsia="黑体" w:cs="黑体"/>
          <w:szCs w:val="21"/>
          <w:highlight w:val="none"/>
        </w:rPr>
        <w:t xml:space="preserve">4.3 </w:t>
      </w:r>
      <w:bookmarkStart w:id="23" w:name="OLE_LINK1"/>
      <w:r>
        <w:rPr>
          <w:rFonts w:hint="eastAsia" w:ascii="黑体" w:hAnsi="黑体" w:eastAsia="黑体" w:cs="黑体"/>
          <w:szCs w:val="21"/>
          <w:highlight w:val="none"/>
        </w:rPr>
        <w:t>繁殖决策支持系统</w:t>
      </w:r>
      <w:bookmarkEnd w:id="23"/>
      <w:r>
        <w:rPr>
          <w:rFonts w:hint="eastAsia" w:ascii="黑体" w:hAnsi="黑体" w:eastAsia="黑体" w:cs="黑体"/>
          <w:szCs w:val="21"/>
          <w:highlight w:val="none"/>
        </w:rPr>
        <w:t>（或牧场管理系统平台）：</w:t>
      </w:r>
      <w:r>
        <w:rPr>
          <w:rFonts w:hint="eastAsia" w:ascii="宋体" w:hAnsi="宋体" w:cs="宋体"/>
          <w:kern w:val="0"/>
          <w:szCs w:val="21"/>
          <w:lang w:val="en-US" w:eastAsia="zh-CN" w:bidi="ar"/>
        </w:rPr>
        <w:t>进行繁育数据化管理。</w:t>
      </w:r>
    </w:p>
    <w:p>
      <w:pPr>
        <w:pStyle w:val="47"/>
        <w:spacing w:before="312" w:after="312"/>
        <w:rPr>
          <w:rFonts w:hint="eastAsia" w:ascii="黑体" w:hAnsi="黑体" w:eastAsia="黑体" w:cs="黑体"/>
          <w:kern w:val="2"/>
          <w:sz w:val="21"/>
          <w:szCs w:val="21"/>
          <w:highlight w:val="none"/>
          <w:lang w:val="en-US" w:eastAsia="zh-CN" w:bidi="ar-SA"/>
        </w:rPr>
      </w:pPr>
      <w:bookmarkStart w:id="24" w:name="_Toc18161"/>
      <w:r>
        <w:rPr>
          <w:rFonts w:hint="eastAsia" w:ascii="黑体" w:hAnsi="黑体" w:eastAsia="黑体" w:cs="黑体"/>
          <w:kern w:val="2"/>
          <w:sz w:val="21"/>
          <w:szCs w:val="21"/>
          <w:highlight w:val="none"/>
          <w:lang w:val="en-US" w:eastAsia="zh-CN" w:bidi="ar-SA"/>
        </w:rPr>
        <w:t>繁殖数据</w:t>
      </w:r>
      <w:r>
        <w:rPr>
          <w:rFonts w:hint="eastAsia" w:hAnsi="黑体" w:cs="黑体"/>
          <w:kern w:val="2"/>
          <w:sz w:val="21"/>
          <w:szCs w:val="21"/>
          <w:highlight w:val="none"/>
          <w:lang w:val="en-US" w:eastAsia="zh-CN" w:bidi="ar-SA"/>
        </w:rPr>
        <w:t>录入与</w:t>
      </w:r>
      <w:r>
        <w:rPr>
          <w:rFonts w:hint="eastAsia" w:ascii="黑体" w:hAnsi="黑体" w:eastAsia="黑体" w:cs="黑体"/>
          <w:kern w:val="2"/>
          <w:sz w:val="21"/>
          <w:szCs w:val="21"/>
          <w:highlight w:val="none"/>
          <w:lang w:val="en-US" w:eastAsia="zh-CN" w:bidi="ar-SA"/>
        </w:rPr>
        <w:t>管理</w:t>
      </w:r>
      <w:bookmarkEnd w:id="24"/>
    </w:p>
    <w:p>
      <w:pPr>
        <w:spacing w:before="156" w:beforeLines="50" w:after="156" w:afterLines="50"/>
        <w:rPr>
          <w:rFonts w:hint="default" w:ascii="宋体" w:hAnsi="宋体" w:cs="宋体"/>
          <w:kern w:val="0"/>
          <w:szCs w:val="21"/>
          <w:highlight w:val="none"/>
          <w:lang w:val="en-US" w:eastAsia="zh-CN" w:bidi="ar"/>
        </w:rPr>
      </w:pPr>
      <w:r>
        <w:rPr>
          <w:rFonts w:hint="eastAsia" w:ascii="黑体" w:hAnsi="黑体" w:eastAsia="黑体" w:cs="黑体"/>
          <w:szCs w:val="21"/>
          <w:highlight w:val="none"/>
        </w:rPr>
        <w:t>5.1</w:t>
      </w:r>
      <w:r>
        <w:rPr>
          <w:rFonts w:hint="eastAsia" w:ascii="黑体" w:hAnsi="黑体" w:eastAsia="黑体" w:cs="黑体"/>
          <w:szCs w:val="21"/>
          <w:highlight w:val="none"/>
          <w:lang w:val="en-US" w:eastAsia="zh-CN"/>
        </w:rPr>
        <w:t xml:space="preserve"> </w:t>
      </w:r>
      <w:r>
        <w:rPr>
          <w:rFonts w:hint="eastAsia" w:ascii="宋体" w:hAnsi="宋体" w:cs="宋体"/>
          <w:kern w:val="0"/>
          <w:szCs w:val="21"/>
          <w:highlight w:val="none"/>
          <w:lang w:val="en-US" w:eastAsia="zh-CN" w:bidi="ar"/>
        </w:rPr>
        <w:t>建立牛号、类型、出生日期、产犊日期、输精日期、胎次、配次、群舍、干奶日期、流产日期、禁配等信息，并每天更新录入。</w:t>
      </w:r>
    </w:p>
    <w:p>
      <w:pPr>
        <w:spacing w:before="156" w:beforeLines="50" w:after="156" w:afterLines="50"/>
        <w:rPr>
          <w:rFonts w:hint="default" w:ascii="宋体" w:hAnsi="宋体" w:cs="宋体"/>
          <w:kern w:val="0"/>
          <w:szCs w:val="21"/>
          <w:highlight w:val="none"/>
          <w:lang w:val="en-US" w:eastAsia="zh-CN" w:bidi="ar"/>
        </w:rPr>
      </w:pPr>
      <w:r>
        <w:rPr>
          <w:rFonts w:hint="eastAsia" w:ascii="黑体" w:hAnsi="黑体" w:eastAsia="黑体" w:cs="黑体"/>
          <w:szCs w:val="21"/>
          <w:highlight w:val="none"/>
          <w:lang w:val="en-US" w:eastAsia="zh-CN"/>
        </w:rPr>
        <w:t xml:space="preserve">5.2 </w:t>
      </w:r>
      <w:r>
        <w:rPr>
          <w:rFonts w:hint="eastAsia" w:ascii="宋体" w:hAnsi="宋体" w:cs="宋体"/>
          <w:kern w:val="0"/>
          <w:szCs w:val="21"/>
          <w:highlight w:val="none"/>
          <w:lang w:val="en-US" w:eastAsia="zh-CN" w:bidi="ar"/>
        </w:rPr>
        <w:t>设置同期流程、产后护理流程、妊检流程。</w:t>
      </w:r>
    </w:p>
    <w:p>
      <w:pPr>
        <w:spacing w:before="156" w:beforeLines="50" w:after="156" w:afterLines="50"/>
        <w:rPr>
          <w:rFonts w:hint="eastAsia" w:ascii="黑体" w:hAnsi="黑体" w:eastAsia="黑体" w:cs="黑体"/>
          <w:color w:val="auto"/>
          <w:szCs w:val="21"/>
          <w:highlight w:val="none"/>
          <w:lang w:val="en-US" w:eastAsia="zh-CN"/>
        </w:rPr>
      </w:pPr>
      <w:r>
        <w:rPr>
          <w:rFonts w:hint="eastAsia" w:ascii="黑体" w:hAnsi="黑体" w:eastAsia="黑体" w:cs="黑体"/>
          <w:szCs w:val="21"/>
          <w:highlight w:val="none"/>
          <w:lang w:val="en-US" w:eastAsia="zh-CN"/>
        </w:rPr>
        <w:t>5.3</w:t>
      </w:r>
      <w:r>
        <w:rPr>
          <w:rFonts w:hint="eastAsia" w:ascii="宋体" w:hAnsi="宋体" w:cs="宋体"/>
          <w:color w:val="auto"/>
          <w:kern w:val="0"/>
          <w:szCs w:val="21"/>
          <w:highlight w:val="none"/>
          <w:lang w:val="en-US" w:eastAsia="zh-CN" w:bidi="ar"/>
        </w:rPr>
        <w:t xml:space="preserve"> 按牛群系谱和育种目标制定选种选配计划、实施性控冻精配种和胚胎移植。</w:t>
      </w:r>
    </w:p>
    <w:p>
      <w:pPr>
        <w:spacing w:before="156" w:beforeLines="50" w:after="156" w:afterLines="50"/>
        <w:rPr>
          <w:rFonts w:hint="eastAsia" w:ascii="宋体" w:hAnsi="宋体" w:cs="宋体"/>
          <w:kern w:val="0"/>
          <w:szCs w:val="21"/>
          <w:highlight w:val="none"/>
          <w:lang w:val="en-US" w:eastAsia="zh-CN" w:bidi="ar"/>
        </w:rPr>
      </w:pPr>
      <w:r>
        <w:rPr>
          <w:rFonts w:hint="eastAsia" w:ascii="黑体" w:hAnsi="黑体" w:eastAsia="黑体" w:cs="黑体"/>
          <w:szCs w:val="21"/>
          <w:highlight w:val="none"/>
          <w:lang w:val="en-US" w:eastAsia="zh-CN"/>
        </w:rPr>
        <w:t xml:space="preserve">5.4 </w:t>
      </w:r>
      <w:r>
        <w:rPr>
          <w:rFonts w:hint="eastAsia" w:ascii="宋体" w:hAnsi="宋体" w:cs="宋体"/>
          <w:kern w:val="0"/>
          <w:szCs w:val="21"/>
          <w:highlight w:val="none"/>
          <w:lang w:val="en-US" w:eastAsia="zh-CN" w:bidi="ar"/>
        </w:rPr>
        <w:t>分析参配率、情期受胎率、21天怀孕率、流产率、孕检率。</w:t>
      </w:r>
    </w:p>
    <w:p>
      <w:pPr>
        <w:spacing w:before="156" w:beforeLines="50" w:after="156" w:afterLines="50"/>
        <w:rPr>
          <w:rFonts w:hint="default" w:ascii="宋体" w:hAnsi="宋体" w:cs="宋体"/>
          <w:color w:val="auto"/>
          <w:kern w:val="0"/>
          <w:szCs w:val="21"/>
          <w:highlight w:val="none"/>
          <w:lang w:val="en-US" w:eastAsia="zh-CN" w:bidi="ar"/>
        </w:rPr>
      </w:pPr>
      <w:r>
        <w:rPr>
          <w:rFonts w:hint="eastAsia" w:ascii="黑体" w:hAnsi="黑体" w:eastAsia="黑体" w:cs="黑体"/>
          <w:szCs w:val="21"/>
          <w:highlight w:val="none"/>
          <w:lang w:val="en-US" w:eastAsia="zh-CN"/>
        </w:rPr>
        <w:t xml:space="preserve">5.5 </w:t>
      </w:r>
      <w:r>
        <w:rPr>
          <w:rFonts w:hint="eastAsia" w:ascii="宋体" w:hAnsi="宋体" w:cs="宋体"/>
          <w:color w:val="auto"/>
          <w:kern w:val="0"/>
          <w:szCs w:val="21"/>
          <w:highlight w:val="none"/>
          <w:lang w:val="en-US" w:eastAsia="zh-CN" w:bidi="ar"/>
        </w:rPr>
        <w:t>繁殖管理良好的牧场应达的繁殖指标见附录A。</w:t>
      </w:r>
    </w:p>
    <w:p>
      <w:pPr>
        <w:pStyle w:val="47"/>
        <w:spacing w:before="312" w:after="312"/>
        <w:rPr>
          <w:rFonts w:hint="eastAsia"/>
          <w:highlight w:val="none"/>
          <w:lang w:val="en-US" w:eastAsia="zh-CN"/>
        </w:rPr>
      </w:pPr>
      <w:bookmarkStart w:id="25" w:name="_Toc23354"/>
      <w:r>
        <w:rPr>
          <w:rFonts w:hint="eastAsia"/>
          <w:highlight w:val="none"/>
          <w:lang w:val="en-US" w:eastAsia="zh-CN"/>
        </w:rPr>
        <w:t>发情管理</w:t>
      </w:r>
      <w:bookmarkEnd w:id="25"/>
    </w:p>
    <w:p>
      <w:pPr>
        <w:spacing w:before="156" w:beforeLines="50" w:after="156" w:afterLines="50"/>
        <w:rPr>
          <w:rFonts w:hint="default" w:ascii="黑体" w:hAnsi="黑体" w:eastAsia="黑体" w:cs="黑体"/>
          <w:szCs w:val="21"/>
          <w:highlight w:val="none"/>
          <w:lang w:val="en-US" w:eastAsia="zh-CN"/>
        </w:rPr>
      </w:pPr>
      <w:r>
        <w:rPr>
          <w:rFonts w:hint="eastAsia" w:ascii="黑体" w:hAnsi="黑体" w:eastAsia="黑体" w:cs="黑体"/>
          <w:szCs w:val="21"/>
          <w:highlight w:val="none"/>
          <w:lang w:val="en-US" w:eastAsia="zh-CN"/>
        </w:rPr>
        <w:t>6.1发情揭发</w:t>
      </w:r>
    </w:p>
    <w:p>
      <w:pPr>
        <w:spacing w:before="156" w:beforeLines="50" w:after="156" w:afterLines="50"/>
        <w:rPr>
          <w:rFonts w:hint="eastAsia" w:ascii="黑体" w:hAnsi="黑体" w:eastAsia="黑体" w:cs="黑体"/>
          <w:szCs w:val="21"/>
          <w:highlight w:val="none"/>
          <w:lang w:val="en-US" w:eastAsia="zh-CN"/>
        </w:rPr>
      </w:pPr>
      <w:r>
        <w:rPr>
          <w:rFonts w:hint="eastAsia" w:ascii="黑体" w:hAnsi="黑体" w:eastAsia="黑体" w:cs="黑体"/>
          <w:szCs w:val="21"/>
          <w:highlight w:val="none"/>
          <w:lang w:val="en-US" w:eastAsia="zh-CN"/>
        </w:rPr>
        <w:t>6.1.1 人工发情观察法</w:t>
      </w:r>
    </w:p>
    <w:p>
      <w:pPr>
        <w:spacing w:before="156" w:beforeLines="50" w:after="156" w:afterLines="50"/>
        <w:ind w:firstLine="420" w:firstLineChars="200"/>
        <w:rPr>
          <w:rFonts w:hint="eastAsia" w:ascii="宋体" w:hAnsi="宋体" w:eastAsia="宋体" w:cs="宋体"/>
          <w:color w:val="auto"/>
          <w:kern w:val="0"/>
          <w:szCs w:val="21"/>
          <w:highlight w:val="none"/>
          <w:lang w:eastAsia="zh-CN" w:bidi="ar"/>
        </w:rPr>
      </w:pPr>
      <w:r>
        <w:rPr>
          <w:rFonts w:hint="eastAsia" w:ascii="宋体" w:hAnsi="宋体" w:cs="宋体"/>
          <w:color w:val="auto"/>
          <w:kern w:val="0"/>
          <w:szCs w:val="21"/>
          <w:highlight w:val="none"/>
          <w:lang w:bidi="ar"/>
        </w:rPr>
        <w:t>稳定站立接受爬跨的</w:t>
      </w:r>
      <w:r>
        <w:rPr>
          <w:rFonts w:hint="eastAsia" w:ascii="宋体" w:hAnsi="宋体" w:cs="宋体"/>
          <w:color w:val="auto"/>
          <w:kern w:val="0"/>
          <w:szCs w:val="21"/>
          <w:highlight w:val="none"/>
          <w:lang w:val="en-US" w:eastAsia="zh-CN" w:bidi="ar"/>
        </w:rPr>
        <w:t>母</w:t>
      </w:r>
      <w:r>
        <w:rPr>
          <w:rFonts w:hint="eastAsia" w:ascii="宋体" w:hAnsi="宋体" w:cs="宋体"/>
          <w:color w:val="auto"/>
          <w:kern w:val="0"/>
          <w:szCs w:val="21"/>
          <w:highlight w:val="none"/>
          <w:lang w:bidi="ar"/>
        </w:rPr>
        <w:t>牛定为发情</w:t>
      </w:r>
      <w:r>
        <w:rPr>
          <w:rFonts w:hint="eastAsia" w:ascii="宋体" w:hAnsi="宋体" w:cs="宋体"/>
          <w:color w:val="auto"/>
          <w:kern w:val="0"/>
          <w:szCs w:val="21"/>
          <w:highlight w:val="none"/>
          <w:lang w:eastAsia="zh-CN" w:bidi="ar"/>
        </w:rPr>
        <w:t>。</w:t>
      </w:r>
      <w:r>
        <w:rPr>
          <w:rFonts w:hint="eastAsia" w:ascii="宋体" w:hAnsi="宋体" w:cs="宋体"/>
          <w:color w:val="auto"/>
          <w:kern w:val="0"/>
          <w:szCs w:val="21"/>
          <w:highlight w:val="none"/>
          <w:lang w:val="en-US" w:eastAsia="zh-CN" w:bidi="ar"/>
        </w:rPr>
        <w:t>对疑似发情牛只，如</w:t>
      </w:r>
      <w:r>
        <w:rPr>
          <w:rFonts w:hint="eastAsia" w:ascii="宋体" w:hAnsi="宋体" w:cs="宋体"/>
          <w:color w:val="auto"/>
          <w:kern w:val="0"/>
          <w:szCs w:val="21"/>
          <w:highlight w:val="none"/>
          <w:lang w:bidi="ar"/>
        </w:rPr>
        <w:t>流粘液、阴门红肿，</w:t>
      </w:r>
      <w:r>
        <w:rPr>
          <w:rFonts w:hint="eastAsia" w:ascii="宋体" w:hAnsi="宋体" w:cs="宋体"/>
          <w:color w:val="auto"/>
          <w:kern w:val="0"/>
          <w:szCs w:val="21"/>
          <w:highlight w:val="none"/>
          <w:lang w:val="en-US" w:eastAsia="zh-CN" w:bidi="ar"/>
        </w:rPr>
        <w:t>应</w:t>
      </w:r>
      <w:r>
        <w:rPr>
          <w:rFonts w:hint="eastAsia" w:ascii="宋体" w:hAnsi="宋体" w:cs="宋体"/>
          <w:color w:val="auto"/>
          <w:kern w:val="0"/>
          <w:szCs w:val="21"/>
          <w:highlight w:val="none"/>
          <w:lang w:bidi="ar"/>
        </w:rPr>
        <w:t>及时</w:t>
      </w:r>
      <w:r>
        <w:rPr>
          <w:rFonts w:hint="eastAsia" w:ascii="宋体" w:hAnsi="宋体" w:cs="宋体"/>
          <w:color w:val="auto"/>
          <w:kern w:val="0"/>
          <w:szCs w:val="21"/>
          <w:highlight w:val="none"/>
          <w:lang w:val="en-US" w:eastAsia="zh-CN" w:bidi="ar"/>
        </w:rPr>
        <w:t>进行直肠检查鉴定是否发情</w:t>
      </w:r>
      <w:r>
        <w:rPr>
          <w:rFonts w:hint="eastAsia" w:ascii="宋体" w:hAnsi="宋体" w:cs="宋体"/>
          <w:color w:val="auto"/>
          <w:kern w:val="0"/>
          <w:szCs w:val="21"/>
          <w:highlight w:val="none"/>
          <w:lang w:bidi="ar"/>
        </w:rPr>
        <w:t>。</w:t>
      </w:r>
    </w:p>
    <w:p>
      <w:pPr>
        <w:spacing w:before="156" w:beforeLines="50" w:after="156" w:afterLines="50"/>
        <w:rPr>
          <w:rFonts w:hint="eastAsia" w:ascii="黑体" w:hAnsi="黑体" w:eastAsia="黑体" w:cs="黑体"/>
          <w:szCs w:val="21"/>
          <w:highlight w:val="none"/>
          <w:lang w:val="en-US" w:eastAsia="zh-CN"/>
        </w:rPr>
      </w:pPr>
      <w:r>
        <w:rPr>
          <w:rFonts w:hint="eastAsia" w:ascii="黑体" w:hAnsi="黑体" w:eastAsia="黑体" w:cs="黑体"/>
          <w:szCs w:val="21"/>
          <w:highlight w:val="none"/>
          <w:lang w:val="en-US" w:eastAsia="zh-CN"/>
        </w:rPr>
        <w:t>6.1.2 尾根涂蜡笔法</w:t>
      </w:r>
    </w:p>
    <w:p>
      <w:pPr>
        <w:spacing w:line="360" w:lineRule="exact"/>
        <w:rPr>
          <w:rFonts w:ascii="宋体" w:hAnsi="宋体" w:cs="宋体"/>
          <w:color w:val="auto"/>
          <w:kern w:val="0"/>
          <w:szCs w:val="21"/>
          <w:highlight w:val="none"/>
          <w:lang w:bidi="ar"/>
        </w:rPr>
      </w:pPr>
      <w:r>
        <w:rPr>
          <w:rFonts w:hint="eastAsia" w:ascii="黑体" w:hAnsi="黑体" w:eastAsia="黑体" w:cs="黑体"/>
          <w:szCs w:val="21"/>
          <w:highlight w:val="none"/>
          <w:lang w:val="en-US" w:eastAsia="zh-CN"/>
        </w:rPr>
        <w:t xml:space="preserve">6.1.2.1 </w:t>
      </w:r>
      <w:r>
        <w:rPr>
          <w:rFonts w:hint="eastAsia" w:ascii="宋体" w:hAnsi="宋体" w:cs="宋体"/>
          <w:color w:val="auto"/>
          <w:highlight w:val="none"/>
        </w:rPr>
        <w:t>涂蜡方法：</w:t>
      </w:r>
      <w:r>
        <w:rPr>
          <w:rFonts w:hint="eastAsia" w:ascii="宋体" w:hAnsi="宋体" w:cs="宋体"/>
          <w:color w:val="auto"/>
          <w:kern w:val="0"/>
          <w:szCs w:val="21"/>
          <w:highlight w:val="none"/>
          <w:lang w:bidi="ar"/>
        </w:rPr>
        <w:t>位于脊柱尾根背侧，下端不要超过牛尾巴开始部分，长20</w:t>
      </w:r>
      <w:r>
        <w:rPr>
          <w:rFonts w:hint="eastAsia" w:ascii="宋体" w:hAnsi="宋体" w:cs="宋体"/>
          <w:color w:val="auto"/>
          <w:kern w:val="0"/>
          <w:szCs w:val="21"/>
          <w:highlight w:val="none"/>
          <w:lang w:val="en-US" w:eastAsia="zh-CN" w:bidi="ar"/>
        </w:rPr>
        <w:t>cm</w:t>
      </w:r>
      <w:r>
        <w:rPr>
          <w:rFonts w:hint="eastAsia" w:ascii="宋体" w:hAnsi="宋体" w:cs="宋体"/>
          <w:color w:val="auto"/>
          <w:kern w:val="0"/>
          <w:szCs w:val="21"/>
          <w:highlight w:val="none"/>
          <w:lang w:bidi="ar"/>
        </w:rPr>
        <w:t>，宽5</w:t>
      </w:r>
      <w:r>
        <w:rPr>
          <w:rFonts w:hint="eastAsia" w:ascii="宋体" w:hAnsi="宋体" w:cs="宋体"/>
          <w:color w:val="auto"/>
          <w:kern w:val="0"/>
          <w:szCs w:val="21"/>
          <w:highlight w:val="none"/>
          <w:lang w:val="en-US" w:eastAsia="zh-CN" w:bidi="ar"/>
        </w:rPr>
        <w:t>cm</w:t>
      </w:r>
      <w:r>
        <w:rPr>
          <w:rFonts w:hint="eastAsia" w:ascii="宋体" w:hAnsi="宋体" w:cs="宋体"/>
          <w:color w:val="auto"/>
          <w:kern w:val="0"/>
          <w:szCs w:val="21"/>
          <w:highlight w:val="none"/>
          <w:lang w:bidi="ar"/>
        </w:rPr>
        <w:t>。涂抹颜色的厚度应充分渗到皮肤，但毛发应清晰可见。</w:t>
      </w:r>
    </w:p>
    <w:p>
      <w:pPr>
        <w:spacing w:line="360" w:lineRule="exact"/>
        <w:rPr>
          <w:rFonts w:hint="eastAsia" w:ascii="宋体" w:hAnsi="宋体" w:cs="宋体"/>
          <w:color w:val="auto"/>
          <w:kern w:val="0"/>
          <w:szCs w:val="21"/>
          <w:highlight w:val="none"/>
          <w:lang w:eastAsia="zh-CN" w:bidi="ar"/>
        </w:rPr>
      </w:pPr>
      <w:r>
        <w:rPr>
          <w:rFonts w:hint="eastAsia" w:ascii="黑体" w:hAnsi="黑体" w:eastAsia="黑体" w:cs="黑体"/>
          <w:szCs w:val="21"/>
          <w:highlight w:val="none"/>
          <w:lang w:val="en-US" w:eastAsia="zh-CN"/>
        </w:rPr>
        <w:t xml:space="preserve">6.1.2.2 </w:t>
      </w:r>
      <w:r>
        <w:rPr>
          <w:rFonts w:hint="eastAsia" w:ascii="宋体" w:hAnsi="宋体" w:cs="宋体"/>
          <w:color w:val="auto"/>
          <w:highlight w:val="none"/>
        </w:rPr>
        <w:t>涂蜡时间：</w:t>
      </w:r>
      <w:r>
        <w:rPr>
          <w:rFonts w:hint="eastAsia" w:ascii="宋体" w:hAnsi="宋体" w:cs="宋体"/>
          <w:color w:val="auto"/>
          <w:highlight w:val="none"/>
          <w:lang w:val="en-US" w:eastAsia="zh-CN"/>
        </w:rPr>
        <w:t>每日对参配牛只</w:t>
      </w:r>
      <w:r>
        <w:rPr>
          <w:rFonts w:hint="eastAsia" w:ascii="宋体" w:hAnsi="宋体" w:cs="宋体"/>
          <w:color w:val="auto"/>
          <w:kern w:val="0"/>
          <w:szCs w:val="21"/>
          <w:highlight w:val="none"/>
          <w:lang w:bidi="ar"/>
        </w:rPr>
        <w:t>100%涂蜡，</w:t>
      </w:r>
      <w:r>
        <w:rPr>
          <w:rFonts w:hint="eastAsia" w:ascii="宋体" w:hAnsi="宋体" w:cs="宋体"/>
          <w:color w:val="auto"/>
          <w:kern w:val="0"/>
          <w:szCs w:val="21"/>
          <w:highlight w:val="none"/>
          <w:lang w:val="en-US" w:eastAsia="zh-CN" w:bidi="ar"/>
        </w:rPr>
        <w:t>100%检查蜡笔标记，</w:t>
      </w:r>
      <w:r>
        <w:rPr>
          <w:rFonts w:hint="eastAsia" w:ascii="宋体" w:hAnsi="宋体" w:cs="宋体"/>
          <w:color w:val="auto"/>
          <w:kern w:val="0"/>
          <w:szCs w:val="21"/>
          <w:highlight w:val="none"/>
          <w:lang w:bidi="ar"/>
        </w:rPr>
        <w:t>将蜡笔完全蹭掉或变少的牛通过直肠检查鉴定</w:t>
      </w:r>
      <w:r>
        <w:rPr>
          <w:rFonts w:hint="eastAsia" w:ascii="宋体" w:hAnsi="宋体" w:cs="宋体"/>
          <w:color w:val="auto"/>
          <w:kern w:val="0"/>
          <w:szCs w:val="21"/>
          <w:highlight w:val="none"/>
          <w:lang w:val="en-US" w:eastAsia="zh-CN" w:bidi="ar"/>
        </w:rPr>
        <w:t>是否发情</w:t>
      </w:r>
      <w:r>
        <w:rPr>
          <w:rFonts w:hint="eastAsia" w:ascii="宋体" w:hAnsi="宋体" w:cs="宋体"/>
          <w:color w:val="auto"/>
          <w:kern w:val="0"/>
          <w:szCs w:val="21"/>
          <w:highlight w:val="none"/>
          <w:lang w:eastAsia="zh-CN" w:bidi="ar"/>
        </w:rPr>
        <w:t>。</w:t>
      </w:r>
    </w:p>
    <w:p>
      <w:pPr>
        <w:spacing w:before="156" w:beforeLines="50" w:after="156" w:afterLines="50"/>
        <w:rPr>
          <w:rFonts w:hint="eastAsia" w:ascii="黑体" w:hAnsi="黑体" w:eastAsia="黑体" w:cs="黑体"/>
          <w:szCs w:val="21"/>
          <w:highlight w:val="none"/>
          <w:lang w:val="en-US" w:eastAsia="zh-CN"/>
        </w:rPr>
      </w:pPr>
      <w:r>
        <w:rPr>
          <w:rFonts w:hint="eastAsia" w:ascii="黑体" w:hAnsi="黑体" w:eastAsia="黑体" w:cs="黑体"/>
          <w:szCs w:val="21"/>
          <w:highlight w:val="none"/>
          <w:lang w:val="en-US" w:eastAsia="zh-CN"/>
        </w:rPr>
        <w:t>6.1.3 智能化发情自动监测识别法</w:t>
      </w:r>
    </w:p>
    <w:p>
      <w:pPr>
        <w:spacing w:line="360" w:lineRule="exact"/>
        <w:rPr>
          <w:rFonts w:hint="eastAsia" w:ascii="宋体" w:hAnsi="宋体" w:cs="宋体"/>
          <w:highlight w:val="none"/>
        </w:rPr>
      </w:pPr>
      <w:r>
        <w:rPr>
          <w:rFonts w:hint="eastAsia" w:ascii="黑体" w:hAnsi="黑体" w:eastAsia="黑体" w:cs="黑体"/>
          <w:szCs w:val="21"/>
          <w:highlight w:val="none"/>
          <w:lang w:val="en-US" w:eastAsia="zh-CN"/>
        </w:rPr>
        <w:t xml:space="preserve">6.1.3.1 </w:t>
      </w:r>
      <w:r>
        <w:rPr>
          <w:rFonts w:hint="eastAsia" w:ascii="宋体" w:hAnsi="宋体" w:cs="宋体"/>
          <w:highlight w:val="none"/>
        </w:rPr>
        <w:t>给适配牛佩戴发情自动监测装置（脚环或项圈）并</w:t>
      </w:r>
      <w:r>
        <w:rPr>
          <w:rFonts w:hint="eastAsia" w:ascii="宋体" w:hAnsi="宋体" w:cs="宋体"/>
          <w:highlight w:val="none"/>
          <w:lang w:val="en-US" w:eastAsia="zh-CN"/>
        </w:rPr>
        <w:t>与</w:t>
      </w:r>
      <w:r>
        <w:rPr>
          <w:rFonts w:hint="eastAsia" w:ascii="宋体" w:hAnsi="宋体" w:cs="宋体"/>
          <w:highlight w:val="none"/>
        </w:rPr>
        <w:t>相应的</w:t>
      </w:r>
      <w:r>
        <w:rPr>
          <w:rFonts w:hint="eastAsia" w:ascii="宋体" w:hAnsi="宋体" w:cs="宋体"/>
          <w:highlight w:val="none"/>
          <w:lang w:val="en-US" w:eastAsia="zh-CN"/>
        </w:rPr>
        <w:t>计算机管理软件（</w:t>
      </w:r>
      <w:r>
        <w:rPr>
          <w:rFonts w:hint="eastAsia" w:ascii="宋体" w:hAnsi="宋体" w:cs="宋体"/>
          <w:highlight w:val="none"/>
        </w:rPr>
        <w:t>电脑端和手机A</w:t>
      </w:r>
      <w:r>
        <w:rPr>
          <w:rFonts w:ascii="宋体" w:hAnsi="宋体" w:cs="宋体"/>
          <w:highlight w:val="none"/>
        </w:rPr>
        <w:t>PP</w:t>
      </w:r>
      <w:r>
        <w:rPr>
          <w:rFonts w:hint="eastAsia" w:ascii="宋体" w:hAnsi="宋体" w:cs="宋体"/>
          <w:highlight w:val="none"/>
          <w:lang w:val="en-US" w:eastAsia="zh-CN"/>
        </w:rPr>
        <w:t>）连接</w:t>
      </w:r>
      <w:r>
        <w:rPr>
          <w:rFonts w:hint="eastAsia" w:ascii="宋体" w:hAnsi="宋体" w:cs="宋体"/>
          <w:highlight w:val="none"/>
        </w:rPr>
        <w:t>。</w:t>
      </w:r>
    </w:p>
    <w:p>
      <w:pPr>
        <w:spacing w:line="360" w:lineRule="exact"/>
        <w:rPr>
          <w:rFonts w:ascii="宋体" w:hAnsi="宋体" w:cs="宋体"/>
          <w:highlight w:val="none"/>
        </w:rPr>
      </w:pPr>
      <w:r>
        <w:rPr>
          <w:rFonts w:hint="eastAsia" w:ascii="黑体" w:hAnsi="黑体" w:eastAsia="黑体" w:cs="黑体"/>
          <w:szCs w:val="21"/>
          <w:highlight w:val="none"/>
          <w:lang w:val="en-US" w:eastAsia="zh-CN"/>
        </w:rPr>
        <w:t xml:space="preserve">6.1.3.2 </w:t>
      </w:r>
      <w:r>
        <w:rPr>
          <w:rFonts w:hint="eastAsia" w:ascii="宋体" w:hAnsi="宋体" w:cs="宋体"/>
          <w:highlight w:val="none"/>
        </w:rPr>
        <w:t>每天</w:t>
      </w:r>
      <w:r>
        <w:rPr>
          <w:rFonts w:hint="eastAsia" w:ascii="宋体" w:hAnsi="宋体" w:cs="宋体"/>
          <w:highlight w:val="none"/>
          <w:lang w:val="en-US" w:eastAsia="zh-CN"/>
        </w:rPr>
        <w:t>定时</w:t>
      </w:r>
      <w:r>
        <w:rPr>
          <w:rFonts w:hint="eastAsia" w:ascii="宋体" w:hAnsi="宋体" w:cs="宋体"/>
          <w:highlight w:val="none"/>
        </w:rPr>
        <w:t>从电脑端或手机A</w:t>
      </w:r>
      <w:r>
        <w:rPr>
          <w:rFonts w:ascii="宋体" w:hAnsi="宋体" w:cs="宋体"/>
          <w:highlight w:val="none"/>
        </w:rPr>
        <w:t>PP</w:t>
      </w:r>
      <w:r>
        <w:rPr>
          <w:rFonts w:hint="eastAsia" w:ascii="宋体" w:hAnsi="宋体" w:cs="宋体"/>
          <w:highlight w:val="none"/>
        </w:rPr>
        <w:t>查看系统牛只发情提示。</w:t>
      </w:r>
    </w:p>
    <w:p>
      <w:pPr>
        <w:spacing w:line="360" w:lineRule="exact"/>
        <w:rPr>
          <w:rFonts w:hint="eastAsia" w:ascii="宋体" w:hAnsi="宋体" w:eastAsia="宋体" w:cs="宋体"/>
          <w:color w:val="000000"/>
          <w:kern w:val="0"/>
          <w:szCs w:val="21"/>
          <w:highlight w:val="none"/>
          <w:lang w:eastAsia="zh-CN" w:bidi="ar"/>
        </w:rPr>
      </w:pPr>
      <w:r>
        <w:rPr>
          <w:rFonts w:hint="eastAsia" w:ascii="黑体" w:hAnsi="黑体" w:eastAsia="黑体" w:cs="黑体"/>
          <w:szCs w:val="21"/>
          <w:highlight w:val="none"/>
          <w:lang w:val="en-US" w:eastAsia="zh-CN"/>
        </w:rPr>
        <w:t xml:space="preserve">6.1.3.3 </w:t>
      </w:r>
      <w:r>
        <w:rPr>
          <w:rFonts w:hint="eastAsia" w:ascii="宋体" w:hAnsi="宋体" w:cs="宋体"/>
          <w:highlight w:val="none"/>
        </w:rPr>
        <w:t>对系统提示的发情牛</w:t>
      </w:r>
      <w:r>
        <w:rPr>
          <w:rFonts w:hint="eastAsia" w:ascii="宋体" w:hAnsi="宋体" w:cs="宋体"/>
          <w:color w:val="000000"/>
          <w:kern w:val="0"/>
          <w:szCs w:val="21"/>
          <w:highlight w:val="none"/>
          <w:lang w:bidi="ar"/>
        </w:rPr>
        <w:t>通过直肠检查</w:t>
      </w:r>
      <w:r>
        <w:rPr>
          <w:rFonts w:hint="eastAsia" w:ascii="宋体" w:hAnsi="宋体" w:cs="宋体"/>
          <w:color w:val="000000"/>
          <w:kern w:val="0"/>
          <w:szCs w:val="21"/>
          <w:highlight w:val="none"/>
          <w:lang w:val="en-US" w:eastAsia="zh-CN" w:bidi="ar"/>
        </w:rPr>
        <w:t>鉴定</w:t>
      </w:r>
      <w:r>
        <w:rPr>
          <w:rFonts w:hint="eastAsia" w:ascii="宋体" w:hAnsi="宋体" w:cs="宋体"/>
          <w:color w:val="000000"/>
          <w:kern w:val="0"/>
          <w:szCs w:val="21"/>
          <w:highlight w:val="none"/>
          <w:lang w:bidi="ar"/>
        </w:rPr>
        <w:t>发情。</w:t>
      </w:r>
    </w:p>
    <w:p>
      <w:pPr>
        <w:numPr>
          <w:ilvl w:val="0"/>
          <w:numId w:val="0"/>
        </w:numPr>
        <w:spacing w:before="156" w:beforeLines="50" w:after="156" w:afterLines="50"/>
        <w:rPr>
          <w:rFonts w:hint="default" w:ascii="黑体" w:hAnsi="黑体" w:eastAsia="黑体" w:cs="黑体"/>
          <w:szCs w:val="21"/>
          <w:highlight w:val="none"/>
          <w:lang w:val="en-US" w:eastAsia="zh-CN"/>
        </w:rPr>
      </w:pPr>
      <w:r>
        <w:rPr>
          <w:rFonts w:hint="eastAsia" w:ascii="黑体" w:hAnsi="黑体" w:eastAsia="黑体" w:cs="黑体"/>
          <w:szCs w:val="21"/>
          <w:highlight w:val="none"/>
        </w:rPr>
        <w:t>6</w:t>
      </w:r>
      <w:r>
        <w:rPr>
          <w:rFonts w:ascii="黑体" w:hAnsi="黑体" w:eastAsia="黑体" w:cs="黑体"/>
          <w:szCs w:val="21"/>
          <w:highlight w:val="none"/>
        </w:rPr>
        <w:t>.</w:t>
      </w:r>
      <w:r>
        <w:rPr>
          <w:rFonts w:hint="eastAsia" w:ascii="黑体" w:hAnsi="黑体" w:eastAsia="黑体" w:cs="黑体"/>
          <w:szCs w:val="21"/>
          <w:highlight w:val="none"/>
          <w:lang w:val="en-US" w:eastAsia="zh-CN"/>
        </w:rPr>
        <w:t>1</w:t>
      </w:r>
      <w:r>
        <w:rPr>
          <w:rFonts w:ascii="黑体" w:hAnsi="黑体" w:eastAsia="黑体" w:cs="黑体"/>
          <w:szCs w:val="21"/>
          <w:highlight w:val="none"/>
        </w:rPr>
        <w:t>.</w:t>
      </w:r>
      <w:r>
        <w:rPr>
          <w:rFonts w:hint="eastAsia" w:ascii="黑体" w:hAnsi="黑体" w:eastAsia="黑体" w:cs="黑体"/>
          <w:szCs w:val="21"/>
          <w:highlight w:val="none"/>
          <w:lang w:val="en-US" w:eastAsia="zh-CN"/>
        </w:rPr>
        <w:t>4</w:t>
      </w:r>
      <w:r>
        <w:rPr>
          <w:rFonts w:hint="eastAsia" w:ascii="黑体" w:hAnsi="黑体" w:eastAsia="黑体" w:cs="黑体"/>
          <w:szCs w:val="21"/>
          <w:highlight w:val="none"/>
        </w:rPr>
        <w:t xml:space="preserve"> </w:t>
      </w:r>
      <w:r>
        <w:rPr>
          <w:rFonts w:hint="eastAsia" w:ascii="黑体" w:hAnsi="黑体" w:eastAsia="黑体" w:cs="黑体"/>
          <w:szCs w:val="21"/>
          <w:highlight w:val="none"/>
          <w:lang w:val="en-US" w:eastAsia="zh-CN"/>
        </w:rPr>
        <w:t>综合发情观察法</w:t>
      </w:r>
    </w:p>
    <w:p>
      <w:pPr>
        <w:spacing w:line="360" w:lineRule="exact"/>
        <w:ind w:firstLine="420" w:firstLineChars="200"/>
        <w:rPr>
          <w:rFonts w:hint="default" w:ascii="宋体" w:hAnsi="宋体" w:eastAsia="宋体" w:cs="宋体"/>
          <w:lang w:val="en-US" w:eastAsia="zh-CN"/>
        </w:rPr>
      </w:pPr>
      <w:r>
        <w:rPr>
          <w:rFonts w:hint="eastAsia" w:ascii="宋体" w:hAnsi="宋体" w:cs="宋体"/>
          <w:lang w:val="en-US" w:eastAsia="zh-CN"/>
        </w:rPr>
        <w:t>将以上三种方法结合，对参配牛进行发情观察。</w:t>
      </w:r>
    </w:p>
    <w:p>
      <w:pPr>
        <w:numPr>
          <w:ilvl w:val="0"/>
          <w:numId w:val="0"/>
        </w:numPr>
        <w:spacing w:before="156" w:beforeLines="50" w:after="156" w:afterLines="50"/>
        <w:rPr>
          <w:rFonts w:hint="default" w:ascii="黑体" w:hAnsi="黑体" w:eastAsia="黑体" w:cs="黑体"/>
          <w:szCs w:val="21"/>
          <w:highlight w:val="none"/>
          <w:lang w:val="en-US" w:eastAsia="zh-CN"/>
        </w:rPr>
      </w:pPr>
      <w:r>
        <w:rPr>
          <w:rFonts w:hint="eastAsia" w:ascii="黑体" w:hAnsi="黑体" w:eastAsia="黑体" w:cs="黑体"/>
          <w:szCs w:val="21"/>
          <w:highlight w:val="none"/>
        </w:rPr>
        <w:t>6</w:t>
      </w:r>
      <w:r>
        <w:rPr>
          <w:rFonts w:ascii="黑体" w:hAnsi="黑体" w:eastAsia="黑体" w:cs="黑体"/>
          <w:szCs w:val="21"/>
          <w:highlight w:val="none"/>
        </w:rPr>
        <w:t>.</w:t>
      </w:r>
      <w:r>
        <w:rPr>
          <w:rFonts w:hint="eastAsia" w:ascii="黑体" w:hAnsi="黑体" w:eastAsia="黑体" w:cs="黑体"/>
          <w:szCs w:val="21"/>
          <w:highlight w:val="none"/>
          <w:lang w:val="en-US" w:eastAsia="zh-CN"/>
        </w:rPr>
        <w:t>1</w:t>
      </w:r>
      <w:r>
        <w:rPr>
          <w:rFonts w:ascii="黑体" w:hAnsi="黑体" w:eastAsia="黑体" w:cs="黑体"/>
          <w:szCs w:val="21"/>
          <w:highlight w:val="none"/>
        </w:rPr>
        <w:t>.</w:t>
      </w:r>
      <w:r>
        <w:rPr>
          <w:rFonts w:hint="eastAsia" w:ascii="黑体" w:hAnsi="黑体" w:eastAsia="黑体" w:cs="黑体"/>
          <w:szCs w:val="21"/>
          <w:highlight w:val="none"/>
          <w:lang w:val="en-US" w:eastAsia="zh-CN"/>
        </w:rPr>
        <w:t>5</w:t>
      </w:r>
      <w:r>
        <w:rPr>
          <w:rFonts w:hint="eastAsia" w:ascii="黑体" w:hAnsi="黑体" w:eastAsia="黑体" w:cs="黑体"/>
          <w:szCs w:val="21"/>
          <w:highlight w:val="none"/>
        </w:rPr>
        <w:t xml:space="preserve"> </w:t>
      </w:r>
      <w:r>
        <w:rPr>
          <w:rFonts w:hint="eastAsia" w:ascii="黑体" w:hAnsi="黑体" w:eastAsia="黑体" w:cs="黑体"/>
          <w:szCs w:val="21"/>
          <w:highlight w:val="none"/>
          <w:lang w:val="en-US" w:eastAsia="zh-CN"/>
        </w:rPr>
        <w:t>对确定为发情的牛只，及时配种并在奶牛后躯标记配种信息(如：左侧S；右侧日期)</w:t>
      </w:r>
    </w:p>
    <w:p>
      <w:pPr>
        <w:numPr>
          <w:ilvl w:val="0"/>
          <w:numId w:val="0"/>
        </w:numPr>
        <w:spacing w:before="156" w:beforeLines="50" w:after="156" w:afterLines="50"/>
        <w:rPr>
          <w:rFonts w:hint="eastAsia" w:ascii="黑体" w:hAnsi="黑体" w:eastAsia="黑体" w:cs="黑体"/>
          <w:szCs w:val="21"/>
          <w:highlight w:val="none"/>
          <w:lang w:val="en-US" w:eastAsia="zh-CN"/>
        </w:rPr>
      </w:pPr>
      <w:r>
        <w:rPr>
          <w:rFonts w:hint="eastAsia" w:ascii="黑体" w:hAnsi="黑体" w:eastAsia="黑体" w:cs="黑体"/>
          <w:szCs w:val="21"/>
          <w:highlight w:val="none"/>
        </w:rPr>
        <w:t>6</w:t>
      </w:r>
      <w:r>
        <w:rPr>
          <w:rFonts w:ascii="黑体" w:hAnsi="黑体" w:eastAsia="黑体" w:cs="黑体"/>
          <w:szCs w:val="21"/>
          <w:highlight w:val="none"/>
        </w:rPr>
        <w:t>.</w:t>
      </w:r>
      <w:r>
        <w:rPr>
          <w:rFonts w:hint="eastAsia" w:ascii="黑体" w:hAnsi="黑体" w:eastAsia="黑体" w:cs="黑体"/>
          <w:szCs w:val="21"/>
          <w:highlight w:val="none"/>
          <w:lang w:val="en-US" w:eastAsia="zh-CN"/>
        </w:rPr>
        <w:t>1</w:t>
      </w:r>
      <w:r>
        <w:rPr>
          <w:rFonts w:ascii="黑体" w:hAnsi="黑体" w:eastAsia="黑体" w:cs="黑体"/>
          <w:szCs w:val="21"/>
          <w:highlight w:val="none"/>
        </w:rPr>
        <w:t>.</w:t>
      </w:r>
      <w:r>
        <w:rPr>
          <w:rFonts w:hint="eastAsia" w:ascii="黑体" w:hAnsi="黑体" w:eastAsia="黑体" w:cs="黑体"/>
          <w:szCs w:val="21"/>
          <w:highlight w:val="none"/>
          <w:lang w:val="en-US" w:eastAsia="zh-CN"/>
        </w:rPr>
        <w:t>6</w:t>
      </w:r>
      <w:r>
        <w:rPr>
          <w:rFonts w:hint="eastAsia" w:ascii="黑体" w:hAnsi="黑体" w:eastAsia="黑体" w:cs="黑体"/>
          <w:szCs w:val="21"/>
          <w:highlight w:val="none"/>
        </w:rPr>
        <w:t xml:space="preserve"> </w:t>
      </w:r>
      <w:r>
        <w:rPr>
          <w:rFonts w:hint="eastAsia" w:ascii="黑体" w:hAnsi="黑体" w:eastAsia="黑体" w:cs="黑体"/>
          <w:szCs w:val="21"/>
          <w:highlight w:val="none"/>
          <w:lang w:val="en-US" w:eastAsia="zh-CN"/>
        </w:rPr>
        <w:t>结果录入</w:t>
      </w:r>
    </w:p>
    <w:p>
      <w:pPr>
        <w:spacing w:before="156" w:beforeLines="50" w:after="156" w:afterLines="50"/>
        <w:rPr>
          <w:rFonts w:hint="eastAsia" w:ascii="宋体" w:hAnsi="宋体" w:eastAsia="宋体" w:cs="宋体"/>
          <w:highlight w:val="none"/>
          <w:lang w:eastAsia="zh-CN"/>
        </w:rPr>
      </w:pPr>
      <w:r>
        <w:rPr>
          <w:rFonts w:hint="eastAsia" w:ascii="黑体" w:hAnsi="黑体" w:eastAsia="黑体" w:cs="黑体"/>
          <w:szCs w:val="21"/>
          <w:highlight w:val="none"/>
          <w:lang w:val="en-US" w:eastAsia="zh-CN"/>
        </w:rPr>
        <w:t>6.1.6.1</w:t>
      </w:r>
      <w:r>
        <w:rPr>
          <w:rFonts w:hint="eastAsia" w:ascii="宋体" w:hAnsi="宋体" w:cs="宋体"/>
          <w:highlight w:val="none"/>
        </w:rPr>
        <w:t>对于智能化发情自动监测系统没有揭发出的、</w:t>
      </w:r>
      <w:r>
        <w:rPr>
          <w:rFonts w:hint="eastAsia" w:ascii="宋体" w:hAnsi="宋体" w:cs="宋体"/>
          <w:strike w:val="0"/>
          <w:dstrike w:val="0"/>
          <w:highlight w:val="none"/>
        </w:rPr>
        <w:t>人工观察</w:t>
      </w:r>
      <w:r>
        <w:rPr>
          <w:rFonts w:hint="eastAsia" w:ascii="宋体" w:hAnsi="宋体" w:cs="宋体"/>
          <w:strike w:val="0"/>
          <w:dstrike w:val="0"/>
          <w:highlight w:val="none"/>
          <w:lang w:val="en-US" w:eastAsia="zh-CN"/>
        </w:rPr>
        <w:t>或直肠检查</w:t>
      </w:r>
      <w:r>
        <w:rPr>
          <w:rFonts w:hint="eastAsia" w:ascii="宋体" w:hAnsi="宋体" w:cs="宋体"/>
          <w:highlight w:val="none"/>
        </w:rPr>
        <w:t>到的隐性发情牛，要在24小时之内准确录入到系统的相应模块，严格按系统的设计内容填写</w:t>
      </w:r>
      <w:r>
        <w:rPr>
          <w:rFonts w:hint="eastAsia" w:ascii="宋体" w:hAnsi="宋体" w:cs="宋体"/>
          <w:highlight w:val="none"/>
          <w:lang w:eastAsia="zh-CN"/>
        </w:rPr>
        <w:t>。</w:t>
      </w:r>
    </w:p>
    <w:p>
      <w:pPr>
        <w:numPr>
          <w:ilvl w:val="0"/>
          <w:numId w:val="0"/>
        </w:numPr>
        <w:spacing w:before="156" w:beforeLines="50" w:after="156" w:afterLines="50"/>
        <w:rPr>
          <w:rFonts w:hint="default" w:ascii="宋体" w:hAnsi="宋体" w:eastAsia="宋体" w:cs="宋体"/>
          <w:color w:val="000000"/>
          <w:kern w:val="0"/>
          <w:szCs w:val="21"/>
          <w:highlight w:val="none"/>
          <w:lang w:val="en-US" w:eastAsia="zh-CN" w:bidi="ar"/>
        </w:rPr>
      </w:pPr>
      <w:r>
        <w:rPr>
          <w:rFonts w:hint="eastAsia" w:ascii="黑体" w:hAnsi="黑体" w:eastAsia="黑体" w:cs="黑体"/>
          <w:szCs w:val="21"/>
          <w:highlight w:val="none"/>
          <w:lang w:val="en-US" w:eastAsia="zh-CN"/>
        </w:rPr>
        <w:t>6.1.6.2</w:t>
      </w:r>
      <w:r>
        <w:rPr>
          <w:rFonts w:hint="eastAsia" w:ascii="宋体" w:hAnsi="宋体" w:cs="宋体"/>
          <w:color w:val="000000"/>
          <w:kern w:val="0"/>
          <w:szCs w:val="21"/>
          <w:highlight w:val="none"/>
          <w:lang w:bidi="ar"/>
        </w:rPr>
        <w:t>在系统中查找发情牛</w:t>
      </w:r>
      <w:r>
        <w:rPr>
          <w:rFonts w:hint="eastAsia" w:ascii="宋体" w:hAnsi="宋体" w:cs="宋体"/>
          <w:color w:val="000000"/>
          <w:kern w:val="0"/>
          <w:szCs w:val="21"/>
          <w:highlight w:val="none"/>
          <w:lang w:val="en-US" w:eastAsia="zh-CN" w:bidi="ar"/>
        </w:rPr>
        <w:t>信息</w:t>
      </w:r>
      <w:r>
        <w:rPr>
          <w:rFonts w:hint="eastAsia" w:ascii="宋体" w:hAnsi="宋体" w:cs="宋体"/>
          <w:color w:val="000000"/>
          <w:kern w:val="0"/>
          <w:szCs w:val="21"/>
          <w:highlight w:val="none"/>
          <w:lang w:bidi="ar"/>
        </w:rPr>
        <w:t>，</w:t>
      </w:r>
      <w:r>
        <w:rPr>
          <w:rFonts w:hint="eastAsia" w:ascii="宋体" w:hAnsi="宋体" w:cs="宋体"/>
          <w:color w:val="000000"/>
          <w:kern w:val="0"/>
          <w:szCs w:val="21"/>
          <w:highlight w:val="none"/>
          <w:lang w:val="en-US" w:eastAsia="zh-CN" w:bidi="ar"/>
        </w:rPr>
        <w:t>评估是否进行配种，</w:t>
      </w:r>
      <w:r>
        <w:rPr>
          <w:rFonts w:hint="eastAsia" w:ascii="宋体" w:hAnsi="宋体" w:cs="宋体"/>
          <w:highlight w:val="none"/>
        </w:rPr>
        <w:t>对达到配种要求的自然发情牛及时</w:t>
      </w:r>
      <w:r>
        <w:rPr>
          <w:rFonts w:hint="eastAsia" w:ascii="宋体" w:hAnsi="宋体" w:cs="宋体"/>
          <w:highlight w:val="none"/>
          <w:lang w:val="en-US" w:eastAsia="zh-CN"/>
        </w:rPr>
        <w:t>配种</w:t>
      </w:r>
      <w:r>
        <w:rPr>
          <w:rFonts w:hint="eastAsia" w:ascii="宋体" w:hAnsi="宋体" w:cs="宋体"/>
          <w:color w:val="000000"/>
          <w:kern w:val="0"/>
          <w:szCs w:val="21"/>
          <w:highlight w:val="none"/>
          <w:lang w:val="en-US" w:eastAsia="zh-CN" w:bidi="ar"/>
        </w:rPr>
        <w:t>并将信息录入系统。</w:t>
      </w:r>
    </w:p>
    <w:p>
      <w:pPr>
        <w:pStyle w:val="10"/>
        <w:rPr>
          <w:rFonts w:hint="default" w:ascii="黑体" w:hAnsi="黑体" w:eastAsia="黑体" w:cs="黑体"/>
          <w:szCs w:val="21"/>
          <w:highlight w:val="none"/>
          <w:lang w:val="en-US" w:eastAsia="zh-CN"/>
        </w:rPr>
      </w:pPr>
      <w:r>
        <w:rPr>
          <w:rFonts w:hint="eastAsia" w:ascii="黑体" w:hAnsi="黑体" w:eastAsia="黑体" w:cs="黑体"/>
          <w:szCs w:val="21"/>
          <w:highlight w:val="none"/>
        </w:rPr>
        <w:t>6.2</w:t>
      </w:r>
      <w:r>
        <w:rPr>
          <w:rFonts w:hint="eastAsia" w:ascii="黑体" w:hAnsi="黑体" w:eastAsia="黑体" w:cs="黑体"/>
          <w:szCs w:val="21"/>
          <w:highlight w:val="none"/>
          <w:lang w:val="en-US" w:eastAsia="zh-CN"/>
        </w:rPr>
        <w:t xml:space="preserve"> 同期排卵-定时输精程序</w:t>
      </w:r>
    </w:p>
    <w:p>
      <w:pPr>
        <w:spacing w:before="156" w:beforeLines="50" w:after="156" w:afterLines="50"/>
        <w:rPr>
          <w:rFonts w:hint="eastAsia" w:ascii="黑体" w:hAnsi="黑体" w:eastAsia="黑体" w:cs="黑体"/>
          <w:szCs w:val="21"/>
        </w:rPr>
      </w:pPr>
      <w:r>
        <mc:AlternateContent>
          <mc:Choice Requires="wpg">
            <w:drawing>
              <wp:anchor distT="0" distB="0" distL="114300" distR="114300" simplePos="0" relativeHeight="251665408" behindDoc="0" locked="0" layoutInCell="1" allowOverlap="1">
                <wp:simplePos x="0" y="0"/>
                <wp:positionH relativeFrom="column">
                  <wp:posOffset>211455</wp:posOffset>
                </wp:positionH>
                <wp:positionV relativeFrom="paragraph">
                  <wp:posOffset>260985</wp:posOffset>
                </wp:positionV>
                <wp:extent cx="4226560" cy="424815"/>
                <wp:effectExtent l="0" t="0" r="2540" b="14605"/>
                <wp:wrapNone/>
                <wp:docPr id="12" name="组合 12"/>
                <wp:cNvGraphicFramePr/>
                <a:graphic xmlns:a="http://schemas.openxmlformats.org/drawingml/2006/main">
                  <a:graphicData uri="http://schemas.microsoft.com/office/word/2010/wordprocessingGroup">
                    <wpg:wgp>
                      <wpg:cNvGrpSpPr/>
                      <wpg:grpSpPr>
                        <a:xfrm>
                          <a:off x="0" y="0"/>
                          <a:ext cx="4226416" cy="424815"/>
                          <a:chOff x="3491" y="123258"/>
                          <a:chExt cx="5360" cy="669"/>
                        </a:xfrm>
                      </wpg:grpSpPr>
                      <wps:wsp>
                        <wps:cNvPr id="1" name="文本框 1"/>
                        <wps:cNvSpPr txBox="1"/>
                        <wps:spPr>
                          <a:xfrm>
                            <a:off x="3491" y="123473"/>
                            <a:ext cx="1693" cy="454"/>
                          </a:xfrm>
                          <a:prstGeom prst="rect">
                            <a:avLst/>
                          </a:prstGeom>
                          <a:solidFill>
                            <a:srgbClr val="FFFFFF"/>
                          </a:solidFill>
                          <a:ln>
                            <a:noFill/>
                          </a:ln>
                        </wps:spPr>
                        <wps:txbx>
                          <w:txbxContent>
                            <w:p>
                              <w:pPr>
                                <w:rPr>
                                  <w:rFonts w:hint="eastAsia"/>
                                </w:rPr>
                              </w:pPr>
                              <w:r>
                                <w:rPr>
                                  <w:rFonts w:hint="eastAsia"/>
                                  <w:lang w:eastAsia="zh-CN"/>
                                </w:rPr>
                                <w:t>（</w:t>
                              </w:r>
                              <w:r>
                                <w:rPr>
                                  <w:rFonts w:hint="eastAsia"/>
                                  <w:lang w:val="en-US" w:eastAsia="zh-CN"/>
                                </w:rPr>
                                <w:t>CIDR）</w:t>
                              </w:r>
                              <w:r>
                                <w:rPr>
                                  <w:rFonts w:hint="eastAsia"/>
                                </w:rPr>
                                <w:t>GnRH</w:t>
                              </w:r>
                            </w:p>
                          </w:txbxContent>
                        </wps:txbx>
                        <wps:bodyPr upright="1"/>
                      </wps:wsp>
                      <wps:wsp>
                        <wps:cNvPr id="3" name="文本框 3"/>
                        <wps:cNvSpPr txBox="1"/>
                        <wps:spPr>
                          <a:xfrm>
                            <a:off x="5706" y="123455"/>
                            <a:ext cx="627" cy="454"/>
                          </a:xfrm>
                          <a:prstGeom prst="rect">
                            <a:avLst/>
                          </a:prstGeom>
                          <a:solidFill>
                            <a:srgbClr val="FFFFFF"/>
                          </a:solidFill>
                          <a:ln>
                            <a:noFill/>
                          </a:ln>
                        </wps:spPr>
                        <wps:txbx>
                          <w:txbxContent>
                            <w:p>
                              <w:r>
                                <w:rPr>
                                  <w:rFonts w:hint="eastAsia"/>
                                </w:rPr>
                                <w:t>PGF</w:t>
                              </w:r>
                            </w:p>
                          </w:txbxContent>
                        </wps:txbx>
                        <wps:bodyPr upright="1"/>
                      </wps:wsp>
                      <wps:wsp>
                        <wps:cNvPr id="4" name="文本框 4"/>
                        <wps:cNvSpPr txBox="1"/>
                        <wps:spPr>
                          <a:xfrm>
                            <a:off x="6876" y="123459"/>
                            <a:ext cx="776" cy="454"/>
                          </a:xfrm>
                          <a:prstGeom prst="rect">
                            <a:avLst/>
                          </a:prstGeom>
                          <a:solidFill>
                            <a:srgbClr val="FFFFFF"/>
                          </a:solidFill>
                          <a:ln>
                            <a:noFill/>
                          </a:ln>
                        </wps:spPr>
                        <wps:txbx>
                          <w:txbxContent>
                            <w:p>
                              <w:r>
                                <w:rPr>
                                  <w:rFonts w:hint="eastAsia"/>
                                </w:rPr>
                                <w:t>GnRH</w:t>
                              </w:r>
                            </w:p>
                          </w:txbxContent>
                        </wps:txbx>
                        <wps:bodyPr upright="1"/>
                      </wps:wsp>
                      <wps:wsp>
                        <wps:cNvPr id="5" name="文本框 5"/>
                        <wps:cNvSpPr txBox="1"/>
                        <wps:spPr>
                          <a:xfrm>
                            <a:off x="8216" y="123434"/>
                            <a:ext cx="635" cy="454"/>
                          </a:xfrm>
                          <a:prstGeom prst="rect">
                            <a:avLst/>
                          </a:prstGeom>
                          <a:solidFill>
                            <a:srgbClr val="FFFFFF"/>
                          </a:solidFill>
                          <a:ln>
                            <a:noFill/>
                          </a:ln>
                        </wps:spPr>
                        <wps:txbx>
                          <w:txbxContent>
                            <w:p>
                              <w:r>
                                <w:rPr>
                                  <w:rFonts w:hint="eastAsia"/>
                                </w:rPr>
                                <w:t>TAI</w:t>
                              </w:r>
                            </w:p>
                          </w:txbxContent>
                        </wps:txbx>
                        <wps:bodyPr upright="1"/>
                      </wps:wsp>
                      <wps:wsp>
                        <wps:cNvPr id="6" name="直接连接符 6"/>
                        <wps:cNvCnPr/>
                        <wps:spPr>
                          <a:xfrm>
                            <a:off x="5045" y="123714"/>
                            <a:ext cx="590" cy="9"/>
                          </a:xfrm>
                          <a:prstGeom prst="line">
                            <a:avLst/>
                          </a:prstGeom>
                          <a:ln w="9525" cap="flat" cmpd="sng">
                            <a:solidFill>
                              <a:srgbClr val="000000"/>
                            </a:solidFill>
                            <a:prstDash val="solid"/>
                            <a:headEnd type="none" w="med" len="med"/>
                            <a:tailEnd type="arrow" w="med" len="med"/>
                          </a:ln>
                        </wps:spPr>
                        <wps:bodyPr upright="1"/>
                      </wps:wsp>
                      <wps:wsp>
                        <wps:cNvPr id="7" name="文本框 7"/>
                        <wps:cNvSpPr txBox="1"/>
                        <wps:spPr>
                          <a:xfrm>
                            <a:off x="5086" y="123286"/>
                            <a:ext cx="593" cy="405"/>
                          </a:xfrm>
                          <a:prstGeom prst="rect">
                            <a:avLst/>
                          </a:prstGeom>
                          <a:noFill/>
                          <a:ln>
                            <a:noFill/>
                          </a:ln>
                        </wps:spPr>
                        <wps:txbx>
                          <w:txbxContent>
                            <w:p>
                              <w:r>
                                <w:rPr>
                                  <w:rFonts w:hint="eastAsia"/>
                                </w:rPr>
                                <w:t>7d</w:t>
                              </w:r>
                            </w:p>
                          </w:txbxContent>
                        </wps:txbx>
                        <wps:bodyPr upright="1"/>
                      </wps:wsp>
                      <wps:wsp>
                        <wps:cNvPr id="8" name="直接连接符 8"/>
                        <wps:cNvCnPr/>
                        <wps:spPr>
                          <a:xfrm>
                            <a:off x="6326" y="123695"/>
                            <a:ext cx="590" cy="9"/>
                          </a:xfrm>
                          <a:prstGeom prst="line">
                            <a:avLst/>
                          </a:prstGeom>
                          <a:ln w="9525" cap="flat" cmpd="sng">
                            <a:solidFill>
                              <a:srgbClr val="000000"/>
                            </a:solidFill>
                            <a:prstDash val="solid"/>
                            <a:headEnd type="none" w="med" len="med"/>
                            <a:tailEnd type="arrow" w="med" len="med"/>
                          </a:ln>
                        </wps:spPr>
                        <wps:bodyPr upright="1"/>
                      </wps:wsp>
                      <wps:wsp>
                        <wps:cNvPr id="9" name="文本框 9"/>
                        <wps:cNvSpPr txBox="1"/>
                        <wps:spPr>
                          <a:xfrm>
                            <a:off x="6318" y="123286"/>
                            <a:ext cx="659" cy="405"/>
                          </a:xfrm>
                          <a:prstGeom prst="rect">
                            <a:avLst/>
                          </a:prstGeom>
                          <a:noFill/>
                          <a:ln>
                            <a:noFill/>
                          </a:ln>
                        </wps:spPr>
                        <wps:txbx>
                          <w:txbxContent>
                            <w:p>
                              <w:r>
                                <w:rPr>
                                  <w:rFonts w:hint="eastAsia"/>
                                </w:rPr>
                                <w:t>56h</w:t>
                              </w:r>
                            </w:p>
                          </w:txbxContent>
                        </wps:txbx>
                        <wps:bodyPr upright="1"/>
                      </wps:wsp>
                      <wps:wsp>
                        <wps:cNvPr id="10" name="直接连接符 10"/>
                        <wps:cNvCnPr/>
                        <wps:spPr>
                          <a:xfrm>
                            <a:off x="7622" y="123687"/>
                            <a:ext cx="590" cy="9"/>
                          </a:xfrm>
                          <a:prstGeom prst="line">
                            <a:avLst/>
                          </a:prstGeom>
                          <a:ln w="9525" cap="flat" cmpd="sng">
                            <a:solidFill>
                              <a:srgbClr val="000000"/>
                            </a:solidFill>
                            <a:prstDash val="solid"/>
                            <a:headEnd type="none" w="med" len="med"/>
                            <a:tailEnd type="arrow" w="med" len="med"/>
                          </a:ln>
                        </wps:spPr>
                        <wps:bodyPr upright="1"/>
                      </wps:wsp>
                      <wps:wsp>
                        <wps:cNvPr id="11" name="文本框 11"/>
                        <wps:cNvSpPr txBox="1"/>
                        <wps:spPr>
                          <a:xfrm>
                            <a:off x="7600" y="123258"/>
                            <a:ext cx="659" cy="405"/>
                          </a:xfrm>
                          <a:prstGeom prst="rect">
                            <a:avLst/>
                          </a:prstGeom>
                          <a:noFill/>
                          <a:ln>
                            <a:noFill/>
                          </a:ln>
                        </wps:spPr>
                        <wps:txbx>
                          <w:txbxContent>
                            <w:p>
                              <w:pPr>
                                <w:rPr>
                                  <w:sz w:val="18"/>
                                  <w:szCs w:val="18"/>
                                </w:rPr>
                              </w:pPr>
                              <w:r>
                                <w:rPr>
                                  <w:rFonts w:hint="eastAsia"/>
                                  <w:sz w:val="18"/>
                                  <w:szCs w:val="18"/>
                                </w:rPr>
                                <w:t>16</w:t>
                              </w:r>
                              <w:r>
                                <w:rPr>
                                  <w:rFonts w:hint="eastAsia"/>
                                  <w:sz w:val="18"/>
                                  <w:szCs w:val="18"/>
                                  <w:lang w:val="en-US" w:eastAsia="zh-CN"/>
                                </w:rPr>
                                <w:t>-18</w:t>
                              </w:r>
                              <w:r>
                                <w:rPr>
                                  <w:rFonts w:hint="eastAsia"/>
                                  <w:sz w:val="18"/>
                                  <w:szCs w:val="18"/>
                                </w:rPr>
                                <w:t>h</w:t>
                              </w:r>
                            </w:p>
                          </w:txbxContent>
                        </wps:txbx>
                        <wps:bodyPr upright="1"/>
                      </wps:wsp>
                    </wpg:wgp>
                  </a:graphicData>
                </a:graphic>
              </wp:anchor>
            </w:drawing>
          </mc:Choice>
          <mc:Fallback>
            <w:pict>
              <v:group id="_x0000_s1026" o:spid="_x0000_s1026" o:spt="203" style="position:absolute;left:0pt;margin-left:16.65pt;margin-top:20.55pt;height:33.45pt;width:332.8pt;z-index:251665408;mso-width-relative:page;mso-height-relative:page;" coordorigin="3491,123258" coordsize="5360,669" o:gfxdata="UEsDBAoAAAAAAIdO4kAAAAAAAAAAAAAAAAAEAAAAZHJzL1BLAwQUAAAACACHTuJAOFO4ENkAAAAJ&#10;AQAADwAAAGRycy9kb3ducmV2LnhtbE2PQUvDQBCF74L/YRnBm91doyVNsylS1FMRbAXpbZtMk9Ds&#10;bMhuk/bfO570OLyP977JVxfXiRGH0HoyoGcKBFLpq5ZqA1+7t4cURIiWKtt5QgNXDLAqbm9ym1V+&#10;ok8ct7EWXEIhswaaGPtMylA26GyY+R6Js6MfnI18DrWsBjtxuevko1Jz6WxLvNDYHtcNlqft2Rl4&#10;n+z0kujXcXM6rq/73fPH90ajMfd3Wi1BRLzEPxh+9VkdCnY6+DNVQXQGkiRh0sCT1iA4ny/SBYgD&#10;gypVIItc/v+g+AFQSwMEFAAAAAgAh07iQMIUOSb0AwAA8hMAAA4AAABkcnMvZTJvRG9jLnhtbO1Y&#10;y27cNhTdB+g/ENrXekszgscBGsfeFE2ApB9AS9QDkEiCpK3xvmi7CrLqpkWBLJJVlt1lka+p08/o&#10;JfWYsUaF4ykKOOjMQiORFMl7zr33XPH48bqp0RURsmJ0ZblHjoUITVlW0WJlff/y7OuFhaTCNMM1&#10;o2RlXRNpPT756tFxyxPisZLVGREIJqEyafnKKpXiiW3LtCQNlkeMEwqdORMNVvAoCjsTuIXZm9r2&#10;HCeyWyYyLlhKpITW067T6mcUnzMhy/MqJacsvWwIVd2sgtRYgUmyrLi0Tsxu85yk6lmeS6JQvbLA&#10;UmWusAjcX+irfXKMk0JgXlZpvwX8OVuY2NTgisKi41SnWGF0KaqdqZoqFUyyXB2lrLE7QwwiYIXr&#10;TLA5F+ySG1uKpC34CDoQNUF972nT766eC1Rl4AmehShugPFPH3748/XPCBoAnZYXCQw6F/wFfy76&#10;hqJ70gavc9HofzAFrQ2u1yOuZK1QCo2B50WBG1kohb7ACxZu2AGflsCOfs0Plq6FoNf1fC9cDL1P&#10;+wlCPwLC9NtRtNSd9rCwrfc3bqfl4JNyA5T8d0C9KDEnBn+pMRiAGnC6+eWnm9/e37z5Ebl6T3px&#10;GKVhQmr9DQOzxnYJjTNobZsdxH5n9oCaGy39HrIwuGU0TriQ6pywBumblSXAz4374atvperwGYbo&#10;ZSWrq+ysqmvzIIqLJ7VAVxhi4sz8+tlvDaupHkyZfq2bUbcA3jLprNF3an2x7k2/YNk1WH7JRVWU&#10;sCdjuxkOjHTo/OfUAF6dC2+oMaDuQU0YO+CwnUcGYe+vAzWRFx+YgTQ+l7TmgybYZcb49B7MRIt4&#10;ixmTDnAyMBPrPpNmDjEzlZN5ZsJdZoy378HMwtNJvo8Z3/C7YSbyYaUDM/eIGcCyF+Rf/7h59fav&#10;j7/D9dP7dyjakpsntFflIS0PyjhKcugEgHzHSuxOWAmXvbDeltUdhakrqpUQJ/+gMDVF7cpahp4m&#10;GUNZmEM5BrcNh9JC0sK8e0tf5LYMOeY3J0Naxk6xLDu5MjPoYTgpCc6e0gypaw41C4Va1dJbaEhm&#10;oZpAaavvzEiFq3ozEgvB2vmhUFXMaNxDEDaQm6mwxVtOcJ+aI3QWY5B6cGsgGtJnOJYcjkkCY521&#10;4xB3lRxj4dBh+qVVEvARNB97pjbtc+PdsRf53gh2tJxUEYfY2wrThxt7y8EVNkWlSZZ7CGTku+BY&#10;XSreib0ohJWMQP7PY88FSZoPPujpvzbgQ+vu6IsjDz5qO7ihapymuoPyjSL5cKPPhXOBqfRB28YN&#10;7qN9ceQA6X38DccMg/Z9CfFnjjvgKMicgPTHVvqsafvZfKRvjupO/gZ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BmBgAAW0NvbnRlbnRfVHlwZXNd&#10;LnhtbFBLAQIUAAoAAAAAAIdO4kAAAAAAAAAAAAAAAAAGAAAAAAAAAAAAEAAAAEgFAABfcmVscy9Q&#10;SwECFAAUAAAACACHTuJAihRmPNEAAACUAQAACwAAAAAAAAABACAAAABsBQAAX3JlbHMvLnJlbHNQ&#10;SwECFAAKAAAAAACHTuJAAAAAAAAAAAAAAAAABAAAAAAAAAAAABAAAAAAAAAAZHJzL1BLAQIUABQA&#10;AAAIAIdO4kA4U7gQ2QAAAAkBAAAPAAAAAAAAAAEAIAAAACIAAABkcnMvZG93bnJldi54bWxQSwEC&#10;FAAUAAAACACHTuJAwhQ5JvQDAADyEwAADgAAAAAAAAABACAAAAAoAQAAZHJzL2Uyb0RvYy54bWxQ&#10;SwUGAAAAAAYABgBZAQAAjgcAAAAA&#10;">
                <o:lock v:ext="edit" aspectratio="f"/>
                <v:shape id="_x0000_s1026" o:spid="_x0000_s1026" o:spt="202" type="#_x0000_t202" style="position:absolute;left:3491;top:123473;height:454;width:1693;" fillcolor="#FFFFFF" filled="t" stroked="f" coordsize="21600,21600" o:gfxdata="UEsDBAoAAAAAAIdO4kAAAAAAAAAAAAAAAAAEAAAAZHJzL1BLAwQUAAAACACHTuJAkGVZnLUAAADa&#10;AAAADwAAAGRycy9kb3ducmV2LnhtbEVPSwrCMBDdC94hjOBGNFX8VqOgoLi1eoCxGdtiMylNtHp7&#10;Iwiuhsf7zmrzMqV4Uu0KywqGgwgEcWp1wZmCy3nfn4NwHlljaZkUvMnBZt1urTDWtuETPROfiRDC&#10;LkYFufdVLKVLczLoBrYiDtzN1gZ9gHUmdY1NCDelHEXRVBosODTkWNEup/SePIyC27HpTRbN9eAv&#10;s9N4usVidrVvpbqdYbQE4enl/+Kf+6jDfPi+8r1y/QFQSwMEFAAAAAgAh07iQDMvBZ47AAAAOQAA&#10;ABAAAABkcnMvc2hhcGV4bWwueG1ss7GvyM1RKEstKs7Mz7NVMtQzUFJIzUvOT8nMS7dVCg1x07VQ&#10;UiguScxLSczJz0u1VapMLVayt+PlAgBQSwMECgAAAAAAh07iQAAAAAAAAAAAAAAAAAYAAABfcmVs&#10;cy9QSwMEFAAAAAgAh07iQNVcJijMAAAAjwEAAAsAAABfcmVscy8ucmVsc6WQsWoDMQyG90DfwWjv&#10;+ZKhlBBftkLWkEJXYevuTM6Wscw1efu4lEIvZMugQb/Q9wnt9pcwqZmyeI4G1k0LiqJl5+Ng4PP0&#10;8foOSgpGhxNHMnAlgX33stodacJSl2T0SVSlRDEwlpK2WosdKaA0nCjWSc85YKltHnRCe8aB9KZt&#10;33T+z4BuwVQHZyAf3AbU6Zqq+Y4dvM0s3JfGctDc994+omoZMdFXmCoG80DFgMvym9bTmlqgH5vX&#10;T5odf8cjzUvxT5hp/vPqxRu7G1BLAwQUAAAACACHTuJAWuMRZvcAAADiAQAAEwAAAFtDb250ZW50&#10;X1R5cGVzXS54bWyVkU1PxCAQhu8m/gcyV9NSPRhjSvdg9ahG1x8wgWlLtgXCYN3999L9uBjXxCPM&#10;vM/7BOrVdhrFTJGtdwquywoEOe2Ndb2Cj/VTcQeCEzqDo3ekYEcMq+byol7vArHIaccKhpTCvZSs&#10;B5qQSx/I5Unn44QpH2MvA+oN9iRvqupWau8SuVSkhQFN3VKHn2MSj9t8fTCJNDKIh8Pi0qUAQxit&#10;xpRN5ezMj5bi2FDm5H6HBxv4KmuA/LVhmZwvOOZe8tNEa0i8YkzPOGUNaSJL479cpLn8G7JYTlz4&#10;rrOayjZym2NvNJ+sztF5wEAZ/V/8+5I7weX+h5pvUEsBAhQAFAAAAAgAh07iQFrjEWb3AAAA4gEA&#10;ABMAAAAAAAAAAQAgAAAAhgIAAFtDb250ZW50X1R5cGVzXS54bWxQSwECFAAKAAAAAACHTuJAAAAA&#10;AAAAAAAAAAAABgAAAAAAAAAAABAAAABtAQAAX3JlbHMvUEsBAhQAFAAAAAgAh07iQNVcJijMAAAA&#10;jwEAAAsAAAAAAAAAAQAgAAAAkQEAAF9yZWxzLy5yZWxzUEsBAhQACgAAAAAAh07iQAAAAAAAAAAA&#10;AAAAAAQAAAAAAAAAAAAQAAAAAAAAAGRycy9QSwECFAAUAAAACACHTuJAkGVZnLUAAADaAAAADwAA&#10;AAAAAAABACAAAAAiAAAAZHJzL2Rvd25yZXYueG1sUEsBAhQAFAAAAAgAh07iQDMvBZ47AAAAOQAA&#10;ABAAAAAAAAAAAQAgAAAABAEAAGRycy9zaGFwZXhtbC54bWxQSwUGAAAAAAYABgBbAQAArgMAAAAA&#10;">
                  <v:fill on="t" focussize="0,0"/>
                  <v:stroke on="f"/>
                  <v:imagedata o:title=""/>
                  <o:lock v:ext="edit" aspectratio="f"/>
                  <v:textbox>
                    <w:txbxContent>
                      <w:p>
                        <w:pPr>
                          <w:rPr>
                            <w:rFonts w:hint="eastAsia"/>
                          </w:rPr>
                        </w:pPr>
                        <w:r>
                          <w:rPr>
                            <w:rFonts w:hint="eastAsia"/>
                            <w:lang w:eastAsia="zh-CN"/>
                          </w:rPr>
                          <w:t>（</w:t>
                        </w:r>
                        <w:r>
                          <w:rPr>
                            <w:rFonts w:hint="eastAsia"/>
                            <w:lang w:val="en-US" w:eastAsia="zh-CN"/>
                          </w:rPr>
                          <w:t>CIDR）</w:t>
                        </w:r>
                        <w:r>
                          <w:rPr>
                            <w:rFonts w:hint="eastAsia"/>
                          </w:rPr>
                          <w:t>GnRH</w:t>
                        </w:r>
                      </w:p>
                    </w:txbxContent>
                  </v:textbox>
                </v:shape>
                <v:shape id="_x0000_s1026" o:spid="_x0000_s1026" o:spt="202" type="#_x0000_t202" style="position:absolute;left:5706;top:123455;height:454;width:627;" fillcolor="#FFFFFF" filled="t" stroked="f" coordsize="21600,21600" o:gfxdata="UEsDBAoAAAAAAIdO4kAAAAAAAAAAAAAAAAAEAAAAZHJzL1BLAwQUAAAACACHTuJAD/ticLcAAADa&#10;AAAADwAAAGRycy9kb3ducmV2LnhtbEWPzQrCMBCE74LvEFbwIpr6r9UoKChe/XmAtVnbYrMpTbT6&#10;9kYQPA4z8w2zXL9MIZ5Uudyygn4vAkGcWJ1zquBy3nVnIJxH1lhYJgVvcrBeNRtLjLWt+UjPk09F&#10;gLCLUUHmfRlL6ZKMDLqeLYmDd7OVQR9klUpdYR3gppCDKJpIgzmHhQxL2maU3E8Po+B2qDvjeX3d&#10;+8v0OJpsMJ9e7VupdqsfLUB4evl/+Nc+aAVD+F4JN0CuPlBLAwQUAAAACACHTuJAMy8FnjsAAAA5&#10;AAAAEAAAAGRycy9zaGFwZXhtbC54bWyzsa/IzVEoSy0qzszPs1Uy1DNQUkjNS85PycxLt1UKDXHT&#10;tVBSKC5JzEtJzMnPS7VVqkwtVrK34+UCAFBLAwQKAAAAAACHTuJAAAAAAAAAAAAAAAAABgAAAF9y&#10;ZWxzL1BLAwQUAAAACACHTuJA1VwmKMwAAACPAQAACwAAAF9yZWxzLy5yZWxzpZCxagMxDIb3QN/B&#10;aO/5kqGUEF+2QtaQQldh6+5MzpaxzDV5+7iUQi9ky6BBv9D3Ce32lzCpmbJ4jgbWTQuKomXn42Dg&#10;8/Tx+g5KCkaHE0cycCWBffey2h1pwlKXZPRJVKVEMTCWkrZaix0poDScKNZJzzlgqW0edEJ7xoH0&#10;pm3fdP7PgG7BVAdnIB/cBtTpmqr5jh28zSzcl8Zy0Nz33j6iahkx0VeYKgbzQMWAy/Kb1tOaWqAf&#10;m9dPmh1/xyPNS/FPmGn+8+rFG7sbUEsDBBQAAAAIAIdO4kBa4xFm9wAAAOIBAAATAAAAW0NvbnRl&#10;bnRfVHlwZXNdLnhtbJWRTU/EIBCG7yb+BzJX01I9GGNK92D1qEbXHzCBaUu2BcJg3f330v24GNfE&#10;I8y8z/sE6tV2GsVMka13Cq7LCgQ57Y11vYKP9VNxB4ITOoOjd6RgRwyr5vKiXu8CschpxwqGlMK9&#10;lKwHmpBLH8jlSefjhCkfYy8D6g32JG+q6lZq7xK5VKSFAU3dUoefYxKP23x9MIk0MoiHw+LSpQBD&#10;GK3GlE3l7MyPluLYUObkfocHG/gqa4D8tWGZnC845l7y00RrSLxiTM84ZQ1pIkvjv1ykufwbslhO&#10;XPius5rKNnKbY280n6zO0XnAQBn9X/z7kjvB5f6Hmm9QSwECFAAUAAAACACHTuJAWuMRZvcAAADi&#10;AQAAEwAAAAAAAAABACAAAACIAgAAW0NvbnRlbnRfVHlwZXNdLnhtbFBLAQIUAAoAAAAAAIdO4kAA&#10;AAAAAAAAAAAAAAAGAAAAAAAAAAAAEAAAAG8BAABfcmVscy9QSwECFAAUAAAACACHTuJA1VwmKMwA&#10;AACPAQAACwAAAAAAAAABACAAAACTAQAAX3JlbHMvLnJlbHNQSwECFAAKAAAAAACHTuJAAAAAAAAA&#10;AAAAAAAABAAAAAAAAAAAABAAAAAAAAAAZHJzL1BLAQIUABQAAAAIAIdO4kAP+2JwtwAAANoAAAAP&#10;AAAAAAAAAAEAIAAAACIAAABkcnMvZG93bnJldi54bWxQSwECFAAUAAAACACHTuJAMy8FnjsAAAA5&#10;AAAAEAAAAAAAAAABACAAAAAGAQAAZHJzL3NoYXBleG1sLnhtbFBLBQYAAAAABgAGAFsBAACwAwAA&#10;AAA=&#10;">
                  <v:fill on="t" focussize="0,0"/>
                  <v:stroke on="f"/>
                  <v:imagedata o:title=""/>
                  <o:lock v:ext="edit" aspectratio="f"/>
                  <v:textbox>
                    <w:txbxContent>
                      <w:p>
                        <w:r>
                          <w:rPr>
                            <w:rFonts w:hint="eastAsia"/>
                          </w:rPr>
                          <w:t>PGF</w:t>
                        </w:r>
                      </w:p>
                    </w:txbxContent>
                  </v:textbox>
                </v:shape>
                <v:shape id="_x0000_s1026" o:spid="_x0000_s1026" o:spt="202" type="#_x0000_t202" style="position:absolute;left:6876;top:123459;height:454;width:776;" fillcolor="#FFFFFF" filled="t" stroked="f" coordsize="21600,21600" o:gfxdata="UEsDBAoAAAAAAIdO4kAAAAAAAAAAAAAAAAAEAAAAZHJzL1BLAwQUAAAACACHTuJAgBL6BLcAAADa&#10;AAAADwAAAGRycy9kb3ducmV2LnhtbEWPzQrCMBCE74LvEFbwIpoq/lajoKB4tfoAa7O2xWZTmmj1&#10;7Y0geBxm5htmtXmZUjypdoVlBcNBBII4tbrgTMHlvO/PQTiPrLG0TAre5GCzbrdWGGvb8Imeic9E&#10;gLCLUUHufRVL6dKcDLqBrYiDd7O1QR9knUldYxPgppSjKJpKgwWHhRwr2uWU3pOHUXA7Nr3Jorke&#10;/GV2Gk+3WMyu9q1UtzOMliA8vfw//GsftYIxfK+EGyDXH1BLAwQUAAAACACHTuJAMy8FnjsAAAA5&#10;AAAAEAAAAGRycy9zaGFwZXhtbC54bWyzsa/IzVEoSy0qzszPs1Uy1DNQUkjNS85PycxLt1UKDXHT&#10;tVBSKC5JzEtJzMnPS7VVqkwtVrK34+UCAFBLAwQKAAAAAACHTuJAAAAAAAAAAAAAAAAABgAAAF9y&#10;ZWxzL1BLAwQUAAAACACHTuJA1VwmKMwAAACPAQAACwAAAF9yZWxzLy5yZWxzpZCxagMxDIb3QN/B&#10;aO/5kqGUEF+2QtaQQldh6+5MzpaxzDV5+7iUQi9ky6BBv9D3Ce32lzCpmbJ4jgbWTQuKomXn42Dg&#10;8/Tx+g5KCkaHE0cycCWBffey2h1pwlKXZPRJVKVEMTCWkrZaix0poDScKNZJzzlgqW0edEJ7xoH0&#10;pm3fdP7PgG7BVAdnIB/cBtTpmqr5jh28zSzcl8Zy0Nz33j6iahkx0VeYKgbzQMWAy/Kb1tOaWqAf&#10;m9dPmh1/xyPNS/FPmGn+8+rFG7sbUEsDBBQAAAAIAIdO4kBa4xFm9wAAAOIBAAATAAAAW0NvbnRl&#10;bnRfVHlwZXNdLnhtbJWRTU/EIBCG7yb+BzJX01I9GGNK92D1qEbXHzCBaUu2BcJg3f330v24GNfE&#10;I8y8z/sE6tV2GsVMka13Cq7LCgQ57Y11vYKP9VNxB4ITOoOjd6RgRwyr5vKiXu8CschpxwqGlMK9&#10;lKwHmpBLH8jlSefjhCkfYy8D6g32JG+q6lZq7xK5VKSFAU3dUoefYxKP23x9MIk0MoiHw+LSpQBD&#10;GK3GlE3l7MyPluLYUObkfocHG/gqa4D8tWGZnC845l7y00RrSLxiTM84ZQ1pIkvjv1ykufwbslhO&#10;XPius5rKNnKbY280n6zO0XnAQBn9X/z7kjvB5f6Hmm9QSwECFAAUAAAACACHTuJAWuMRZvcAAADi&#10;AQAAEwAAAAAAAAABACAAAACIAgAAW0NvbnRlbnRfVHlwZXNdLnhtbFBLAQIUAAoAAAAAAIdO4kAA&#10;AAAAAAAAAAAAAAAGAAAAAAAAAAAAEAAAAG8BAABfcmVscy9QSwECFAAUAAAACACHTuJA1VwmKMwA&#10;AACPAQAACwAAAAAAAAABACAAAACTAQAAX3JlbHMvLnJlbHNQSwECFAAKAAAAAACHTuJAAAAAAAAA&#10;AAAAAAAABAAAAAAAAAAAABAAAAAAAAAAZHJzL1BLAQIUABQAAAAIAIdO4kCAEvoEtwAAANoAAAAP&#10;AAAAAAAAAAEAIAAAACIAAABkcnMvZG93bnJldi54bWxQSwECFAAUAAAACACHTuJAMy8FnjsAAAA5&#10;AAAAEAAAAAAAAAABACAAAAAGAQAAZHJzL3NoYXBleG1sLnhtbFBLBQYAAAAABgAGAFsBAACwAwAA&#10;AAA=&#10;">
                  <v:fill on="t" focussize="0,0"/>
                  <v:stroke on="f"/>
                  <v:imagedata o:title=""/>
                  <o:lock v:ext="edit" aspectratio="f"/>
                  <v:textbox>
                    <w:txbxContent>
                      <w:p>
                        <w:r>
                          <w:rPr>
                            <w:rFonts w:hint="eastAsia"/>
                          </w:rPr>
                          <w:t>GnRH</w:t>
                        </w:r>
                      </w:p>
                    </w:txbxContent>
                  </v:textbox>
                </v:shape>
                <v:shape id="_x0000_s1026" o:spid="_x0000_s1026" o:spt="202" type="#_x0000_t202" style="position:absolute;left:8216;top:123434;height:454;width:635;" fillcolor="#FFFFFF" filled="t" stroked="f" coordsize="21600,21600" o:gfxdata="UEsDBAoAAAAAAIdO4kAAAAAAAAAAAAAAAAAEAAAAZHJzL1BLAwQUAAAACACHTuJA715fn7cAAADa&#10;AAAADwAAAGRycy9kb3ducmV2LnhtbEWPzQrCMBCE74LvEFbwIpoq/lajoKB4tfoAa7O2xWZTmmj1&#10;7Y0geBxm5htmtXmZUjypdoVlBcNBBII4tbrgTMHlvO/PQTiPrLG0TAre5GCzbrdWGGvb8Imeic9E&#10;gLCLUUHufRVL6dKcDLqBrYiDd7O1QR9knUldYxPgppSjKJpKgwWHhRwr2uWU3pOHUXA7Nr3Jorke&#10;/GV2Gk+3WMyu9q1UtzOMliA8vfw//GsftYIJfK+EGyDXH1BLAwQUAAAACACHTuJAMy8FnjsAAAA5&#10;AAAAEAAAAGRycy9zaGFwZXhtbC54bWyzsa/IzVEoSy0qzszPs1Uy1DNQUkjNS85PycxLt1UKDXHT&#10;tVBSKC5JzEtJzMnPS7VVqkwtVrK34+UCAFBLAwQKAAAAAACHTuJAAAAAAAAAAAAAAAAABgAAAF9y&#10;ZWxzL1BLAwQUAAAACACHTuJA1VwmKMwAAACPAQAACwAAAF9yZWxzLy5yZWxzpZCxagMxDIb3QN/B&#10;aO/5kqGUEF+2QtaQQldh6+5MzpaxzDV5+7iUQi9ky6BBv9D3Ce32lzCpmbJ4jgbWTQuKomXn42Dg&#10;8/Tx+g5KCkaHE0cycCWBffey2h1pwlKXZPRJVKVEMTCWkrZaix0poDScKNZJzzlgqW0edEJ7xoH0&#10;pm3fdP7PgG7BVAdnIB/cBtTpmqr5jh28zSzcl8Zy0Nz33j6iahkx0VeYKgbzQMWAy/Kb1tOaWqAf&#10;m9dPmh1/xyPNS/FPmGn+8+rFG7sbUEsDBBQAAAAIAIdO4kBa4xFm9wAAAOIBAAATAAAAW0NvbnRl&#10;bnRfVHlwZXNdLnhtbJWRTU/EIBCG7yb+BzJX01I9GGNK92D1qEbXHzCBaUu2BcJg3f330v24GNfE&#10;I8y8z/sE6tV2GsVMka13Cq7LCgQ57Y11vYKP9VNxB4ITOoOjd6RgRwyr5vKiXu8CschpxwqGlMK9&#10;lKwHmpBLH8jlSefjhCkfYy8D6g32JG+q6lZq7xK5VKSFAU3dUoefYxKP23x9MIk0MoiHw+LSpQBD&#10;GK3GlE3l7MyPluLYUObkfocHG/gqa4D8tWGZnC845l7y00RrSLxiTM84ZQ1pIkvjv1ykufwbslhO&#10;XPius5rKNnKbY280n6zO0XnAQBn9X/z7kjvB5f6Hmm9QSwECFAAUAAAACACHTuJAWuMRZvcAAADi&#10;AQAAEwAAAAAAAAABACAAAACIAgAAW0NvbnRlbnRfVHlwZXNdLnhtbFBLAQIUAAoAAAAAAIdO4kAA&#10;AAAAAAAAAAAAAAAGAAAAAAAAAAAAEAAAAG8BAABfcmVscy9QSwECFAAUAAAACACHTuJA1VwmKMwA&#10;AACPAQAACwAAAAAAAAABACAAAACTAQAAX3JlbHMvLnJlbHNQSwECFAAKAAAAAACHTuJAAAAAAAAA&#10;AAAAAAAABAAAAAAAAAAAABAAAAAAAAAAZHJzL1BLAQIUABQAAAAIAIdO4kDvXl+ftwAAANoAAAAP&#10;AAAAAAAAAAEAIAAAACIAAABkcnMvZG93bnJldi54bWxQSwECFAAUAAAACACHTuJAMy8FnjsAAAA5&#10;AAAAEAAAAAAAAAABACAAAAAGAQAAZHJzL3NoYXBleG1sLnhtbFBLBQYAAAAABgAGAFsBAACwAwAA&#10;AAA=&#10;">
                  <v:fill on="t" focussize="0,0"/>
                  <v:stroke on="f"/>
                  <v:imagedata o:title=""/>
                  <o:lock v:ext="edit" aspectratio="f"/>
                  <v:textbox>
                    <w:txbxContent>
                      <w:p>
                        <w:r>
                          <w:rPr>
                            <w:rFonts w:hint="eastAsia"/>
                          </w:rPr>
                          <w:t>TAI</w:t>
                        </w:r>
                      </w:p>
                    </w:txbxContent>
                  </v:textbox>
                </v:shape>
                <v:line id="_x0000_s1026" o:spid="_x0000_s1026" o:spt="20" style="position:absolute;left:5045;top:123714;height:9;width:590;" filled="f" stroked="t" coordsize="21600,21600" o:gfxdata="UEsDBAoAAAAAAIdO4kAAAAAAAAAAAAAAAAAEAAAAZHJzL1BLAwQUAAAACACHTuJAX7xdUbwAAADa&#10;AAAADwAAAGRycy9kb3ducmV2LnhtbEWPQYvCMBSE74L/ITzBi2iqsCLV6EERdFkPWxWvj+bZFJuX&#10;0kTb/febBWGPw8x8w6w2na3EixpfOlYwnSQgiHOnSy4UXM778QKED8gaK8ek4Ic8bNb93gpT7Vr+&#10;plcWChEh7FNUYEKoUyl9bsiin7iaOHp311gMUTaF1A22EW4rOUuSubRYclwwWNPWUP7InlZBcW2P&#10;+vB1y+7VdXf+/BgZc7KdUsPBNFmCCNSF//C7fdAK5vB3Jd4Auf4F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F+8XVG8AAAA&#10;2gAAAA8AAAAAAAAAAQAgAAAAIgAAAGRycy9kb3ducmV2LnhtbFBLAQIUABQAAAAIAIdO4kAzLwWe&#10;OwAAADkAAAAQAAAAAAAAAAEAIAAAAAsBAABkcnMvc2hhcGV4bWwueG1sUEsFBgAAAAAGAAYAWwEA&#10;ALUDAAAAAA==&#10;">
                  <v:fill on="f" focussize="0,0"/>
                  <v:stroke color="#000000" joinstyle="round" endarrow="open"/>
                  <v:imagedata o:title=""/>
                  <o:lock v:ext="edit" aspectratio="f"/>
                </v:line>
                <v:shape id="_x0000_s1026" o:spid="_x0000_s1026" o:spt="202" type="#_x0000_t202" style="position:absolute;left:5086;top:123286;height:405;width:593;" filled="f" stroked="f" coordsize="21600,21600" o:gfxdata="UEsDBAoAAAAAAIdO4kAAAAAAAAAAAAAAAAAEAAAAZHJzL1BLAwQUAAAACACHTuJAY8/E47oAAADa&#10;AAAADwAAAGRycy9kb3ducmV2LnhtbEWPzYvCMBTE78L+D+EteNNE8bMaPaws7EnxE7w9mmdbtnkp&#10;TdZ2/3sjCB6HmfkNs1y3thR3qn3hWMOgr0AQp84UnGk4Hb97MxA+IBssHZOGf/KwXn10lpgY1/Ce&#10;7oeQiQhhn6CGPIQqkdKnOVn0fVcRR+/maoshyjqTpsYmwm0ph0pNpMWC40KOFX3llP4e/qyG8/Z2&#10;vYzULtvYcdW4Vkm2c6l193OgFiACteEdfrV/jIYpPK/EGyBXD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Bjz8TjugAAANoA&#10;AAAPAAAAAAAAAAEAIAAAACIAAABkcnMvZG93bnJldi54bWxQSwECFAAUAAAACACHTuJAMy8FnjsA&#10;AAA5AAAAEAAAAAAAAAABACAAAAAJAQAAZHJzL3NoYXBleG1sLnhtbFBLBQYAAAAABgAGAFsBAACz&#10;AwAAAAA=&#10;">
                  <v:fill on="f" focussize="0,0"/>
                  <v:stroke on="f"/>
                  <v:imagedata o:title=""/>
                  <o:lock v:ext="edit" aspectratio="f"/>
                  <v:textbox>
                    <w:txbxContent>
                      <w:p>
                        <w:r>
                          <w:rPr>
                            <w:rFonts w:hint="eastAsia"/>
                          </w:rPr>
                          <w:t>7d</w:t>
                        </w:r>
                      </w:p>
                    </w:txbxContent>
                  </v:textbox>
                </v:shape>
                <v:line id="_x0000_s1026" o:spid="_x0000_s1026" o:spt="20" style="position:absolute;left:6326;top:123695;height:9;width:590;" filled="f" stroked="t" coordsize="21600,21600" o:gfxdata="UEsDBAoAAAAAAIdO4kAAAAAAAAAAAAAAAAAEAAAAZHJzL1BLAwQUAAAACACHTuJAQW9suLkAAADa&#10;AAAADwAAAGRycy9kb3ducmV2LnhtbEVPTYvCMBC9C/6HMIIX0VRBka7Rw4rgLnqwVfY6NGNTtpmU&#10;Jmu7/94cBI+P973Z9bYWD2p95VjBfJaAIC6crrhUcM0P0zUIH5A11o5JwT952G2Hgw2m2nV8oUcW&#10;ShFD2KeowITQpFL6wpBFP3MNceTurrUYImxLqVvsYrit5SJJVtJixbHBYEOfhorf7M8qKG/dlz6e&#10;frJ7fdvn38uJMWfbKzUezZMPEIH68Ba/3EetIG6NV+INkNsn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EFvbLi5AAAA2gAA&#10;AA8AAAAAAAAAAQAgAAAAIgAAAGRycy9kb3ducmV2LnhtbFBLAQIUABQAAAAIAIdO4kAzLwWeOwAA&#10;ADkAAAAQAAAAAAAAAAEAIAAAAAgBAABkcnMvc2hhcGV4bWwueG1sUEsFBgAAAAAGAAYAWwEAALID&#10;AAAAAA==&#10;">
                  <v:fill on="f" focussize="0,0"/>
                  <v:stroke color="#000000" joinstyle="round" endarrow="open"/>
                  <v:imagedata o:title=""/>
                  <o:lock v:ext="edit" aspectratio="f"/>
                </v:line>
                <v:shape id="_x0000_s1026" o:spid="_x0000_s1026" o:spt="202" type="#_x0000_t202" style="position:absolute;left:6318;top:123286;height:405;width:659;" filled="f" stroked="f" coordsize="21600,21600" o:gfxdata="UEsDBAoAAAAAAIdO4kAAAAAAAAAAAAAAAAAEAAAAZHJzL1BLAwQUAAAACACHTuJAfRz1CrwAAADa&#10;AAAADwAAAGRycy9kb3ducmV2LnhtbEWPQWvCQBSE7wX/w/KE3upuSi0aXXNQCp5aTKvg7ZF9JsHs&#10;25Bdk/TfdwWhx2FmvmHW2Wgb0VPna8cakpkCQVw4U3Op4ef742UBwgdkg41j0vBLHrLN5GmNqXED&#10;H6jPQykihH2KGqoQ2lRKX1Rk0c9cSxy9i+sshii7UpoOhwi3jXxV6l1arDkuVNjStqLimt+shuPn&#10;5Xx6U1/lzs7bwY1Ksl1KrZ+niVqBCDSG//CjvTcalnC/Em+A3PwB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H0c9Qq8AAAA&#10;2gAAAA8AAAAAAAAAAQAgAAAAIgAAAGRycy9kb3ducmV2LnhtbFBLAQIUABQAAAAIAIdO4kAzLwWe&#10;OwAAADkAAAAQAAAAAAAAAAEAIAAAAAsBAABkcnMvc2hhcGV4bWwueG1sUEsFBgAAAAAGAAYAWwEA&#10;ALUDAAAAAA==&#10;">
                  <v:fill on="f" focussize="0,0"/>
                  <v:stroke on="f"/>
                  <v:imagedata o:title=""/>
                  <o:lock v:ext="edit" aspectratio="f"/>
                  <v:textbox>
                    <w:txbxContent>
                      <w:p>
                        <w:r>
                          <w:rPr>
                            <w:rFonts w:hint="eastAsia"/>
                          </w:rPr>
                          <w:t>56h</w:t>
                        </w:r>
                      </w:p>
                    </w:txbxContent>
                  </v:textbox>
                </v:shape>
                <v:line id="_x0000_s1026" o:spid="_x0000_s1026" o:spt="20" style="position:absolute;left:7622;top:123687;height:9;width:590;" filled="f" stroked="t" coordsize="21600,21600" o:gfxdata="UEsDBAoAAAAAAIdO4kAAAAAAAAAAAAAAAAAEAAAAZHJzL1BLAwQUAAAACACHTuJAMo/NBL4AAADb&#10;AAAADwAAAGRycy9kb3ducmV2LnhtbEWPQWvCQBCF7wX/wzKCl6IbBYukrh4qgi310Kj0OmTHbGh2&#10;NmS3Jv33nYPgbYb35r1v1tvBN+pGXawDG5jPMlDEZbA1VwbOp/10BSomZItNYDLwRxG2m9HTGnMb&#10;ev6iW5EqJSEcczTgUmpzrWPpyGOchZZYtGvoPCZZu0rbDnsJ941eZNmL9lizNDhs6c1R+VP8egPV&#10;pX+3h8/v4tpcdqeP5bNzRz8YMxnPs1dQiYb0MN+vD1bwhV5+kQH05h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Mo/NBL4A&#10;AADbAAAADwAAAAAAAAABACAAAAAiAAAAZHJzL2Rvd25yZXYueG1sUEsBAhQAFAAAAAgAh07iQDMv&#10;BZ47AAAAOQAAABAAAAAAAAAAAQAgAAAADQEAAGRycy9zaGFwZXhtbC54bWxQSwUGAAAAAAYABgBb&#10;AQAAtwMAAAAA&#10;">
                  <v:fill on="f" focussize="0,0"/>
                  <v:stroke color="#000000" joinstyle="round" endarrow="open"/>
                  <v:imagedata o:title=""/>
                  <o:lock v:ext="edit" aspectratio="f"/>
                </v:line>
                <v:shape id="_x0000_s1026" o:spid="_x0000_s1026" o:spt="202" type="#_x0000_t202" style="position:absolute;left:7600;top:123258;height:405;width:659;" filled="f" stroked="f" coordsize="21600,21600" o:gfxdata="UEsDBAoAAAAAAIdO4kAAAAAAAAAAAAAAAAAEAAAAZHJzL1BLAwQUAAAACACHTuJALP8jbboAAADb&#10;AAAADwAAAGRycy9kb3ducmV2LnhtbEVPS2sCMRC+F/wPYQRv3WSLlbo1elAKPSnVtuBt2Mw+6GYS&#10;Nqm7/ntTKHibj+85q81oO3GhPrSONeSZAkFcOtNyreHz9Pb4AiJEZIOdY9JwpQCb9eRhhYVxA3/Q&#10;5RhrkUI4FKihidEXUoayIYshc544cZXrLcYE+1qaHocUbjv5pNRCWmw5NTToadtQ+XP8tRq+9tX5&#10;e64O9c4++8GNSrJdSq1n01y9gog0xrv43/1u0vwc/n5JB8j1DV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As/yNtugAAANsA&#10;AAAPAAAAAAAAAAEAIAAAACIAAABkcnMvZG93bnJldi54bWxQSwECFAAUAAAACACHTuJAMy8FnjsA&#10;AAA5AAAAEAAAAAAAAAABACAAAAAJAQAAZHJzL3NoYXBleG1sLnhtbFBLBQYAAAAABgAGAFsBAACz&#10;AwAAAAA=&#10;">
                  <v:fill on="f" focussize="0,0"/>
                  <v:stroke on="f"/>
                  <v:imagedata o:title=""/>
                  <o:lock v:ext="edit" aspectratio="f"/>
                  <v:textbox>
                    <w:txbxContent>
                      <w:p>
                        <w:pPr>
                          <w:rPr>
                            <w:sz w:val="18"/>
                            <w:szCs w:val="18"/>
                          </w:rPr>
                        </w:pPr>
                        <w:r>
                          <w:rPr>
                            <w:rFonts w:hint="eastAsia"/>
                            <w:sz w:val="18"/>
                            <w:szCs w:val="18"/>
                          </w:rPr>
                          <w:t>16</w:t>
                        </w:r>
                        <w:r>
                          <w:rPr>
                            <w:rFonts w:hint="eastAsia"/>
                            <w:sz w:val="18"/>
                            <w:szCs w:val="18"/>
                            <w:lang w:val="en-US" w:eastAsia="zh-CN"/>
                          </w:rPr>
                          <w:t>-18</w:t>
                        </w:r>
                        <w:r>
                          <w:rPr>
                            <w:rFonts w:hint="eastAsia"/>
                            <w:sz w:val="18"/>
                            <w:szCs w:val="18"/>
                          </w:rPr>
                          <w:t>h</w:t>
                        </w:r>
                      </w:p>
                    </w:txbxContent>
                  </v:textbox>
                </v:shape>
              </v:group>
            </w:pict>
          </mc:Fallback>
        </mc:AlternateContent>
      </w:r>
      <w:r>
        <w:rPr>
          <w:rFonts w:hint="eastAsia" w:ascii="黑体" w:hAnsi="黑体" w:eastAsia="黑体" w:cs="黑体"/>
          <w:szCs w:val="21"/>
          <w:lang w:val="en-US" w:eastAsia="zh-CN"/>
        </w:rPr>
        <w:t>6.2.1 079程序</w:t>
      </w:r>
      <w:r>
        <w:rPr>
          <w:rFonts w:hint="eastAsia" w:ascii="黑体" w:hAnsi="黑体" w:eastAsia="黑体" w:cs="黑体"/>
          <w:szCs w:val="21"/>
        </w:rPr>
        <w:t>（Ovsynch）</w:t>
      </w:r>
    </w:p>
    <w:p>
      <w:pPr>
        <w:spacing w:line="360" w:lineRule="exact"/>
        <w:ind w:firstLine="420" w:firstLineChars="200"/>
        <w:rPr>
          <w:rFonts w:hint="default"/>
          <w:lang w:val="en-US"/>
        </w:rPr>
      </w:pPr>
    </w:p>
    <w:p>
      <w:pPr>
        <w:spacing w:before="156" w:beforeLines="50" w:after="156" w:afterLines="50"/>
        <w:rPr>
          <w:rFonts w:hint="eastAsia" w:ascii="黑体" w:hAnsi="黑体" w:eastAsia="黑体" w:cs="黑体"/>
          <w:szCs w:val="21"/>
        </w:rPr>
      </w:pPr>
      <w:r>
        <w:rPr>
          <w:rFonts w:hint="default"/>
          <w:lang w:val="en-US"/>
        </w:rPr>
        <mc:AlternateContent>
          <mc:Choice Requires="wpg">
            <w:drawing>
              <wp:anchor distT="0" distB="0" distL="114300" distR="114300" simplePos="0" relativeHeight="251666432" behindDoc="0" locked="0" layoutInCell="1" allowOverlap="1">
                <wp:simplePos x="0" y="0"/>
                <wp:positionH relativeFrom="column">
                  <wp:posOffset>190500</wp:posOffset>
                </wp:positionH>
                <wp:positionV relativeFrom="paragraph">
                  <wp:posOffset>232410</wp:posOffset>
                </wp:positionV>
                <wp:extent cx="5036820" cy="405765"/>
                <wp:effectExtent l="0" t="0" r="11430" b="14605"/>
                <wp:wrapNone/>
                <wp:docPr id="280" name="组合 280"/>
                <wp:cNvGraphicFramePr/>
                <a:graphic xmlns:a="http://schemas.openxmlformats.org/drawingml/2006/main">
                  <a:graphicData uri="http://schemas.microsoft.com/office/word/2010/wordprocessingGroup">
                    <wpg:wgp>
                      <wpg:cNvGrpSpPr/>
                      <wpg:grpSpPr>
                        <a:xfrm>
                          <a:off x="0" y="0"/>
                          <a:ext cx="5037067" cy="405731"/>
                          <a:chOff x="3268" y="198024"/>
                          <a:chExt cx="6696" cy="675"/>
                        </a:xfrm>
                      </wpg:grpSpPr>
                      <wpg:grpSp>
                        <wpg:cNvPr id="269" name="组合 269"/>
                        <wpg:cNvGrpSpPr/>
                        <wpg:grpSpPr>
                          <a:xfrm>
                            <a:off x="7885" y="198024"/>
                            <a:ext cx="2079" cy="655"/>
                            <a:chOff x="6657" y="198030"/>
                            <a:chExt cx="2079" cy="655"/>
                          </a:xfrm>
                        </wpg:grpSpPr>
                        <wps:wsp>
                          <wps:cNvPr id="265" name="文本框 265"/>
                          <wps:cNvSpPr txBox="1"/>
                          <wps:spPr>
                            <a:xfrm>
                              <a:off x="6657" y="198231"/>
                              <a:ext cx="817" cy="454"/>
                            </a:xfrm>
                            <a:prstGeom prst="rect">
                              <a:avLst/>
                            </a:prstGeom>
                            <a:solidFill>
                              <a:srgbClr val="FFFFFF"/>
                            </a:solidFill>
                            <a:ln>
                              <a:noFill/>
                            </a:ln>
                          </wps:spPr>
                          <wps:txbx>
                            <w:txbxContent>
                              <w:p>
                                <w:r>
                                  <w:rPr>
                                    <w:rFonts w:hint="eastAsia"/>
                                  </w:rPr>
                                  <w:t>GnRH</w:t>
                                </w:r>
                              </w:p>
                            </w:txbxContent>
                          </wps:txbx>
                          <wps:bodyPr upright="1"/>
                        </wps:wsp>
                        <wps:wsp>
                          <wps:cNvPr id="266" name="文本框 266"/>
                          <wps:cNvSpPr txBox="1"/>
                          <wps:spPr>
                            <a:xfrm>
                              <a:off x="8068" y="198206"/>
                              <a:ext cx="668" cy="454"/>
                            </a:xfrm>
                            <a:prstGeom prst="rect">
                              <a:avLst/>
                            </a:prstGeom>
                            <a:solidFill>
                              <a:srgbClr val="FFFFFF"/>
                            </a:solidFill>
                            <a:ln>
                              <a:noFill/>
                            </a:ln>
                          </wps:spPr>
                          <wps:txbx>
                            <w:txbxContent>
                              <w:p>
                                <w:r>
                                  <w:rPr>
                                    <w:rFonts w:hint="eastAsia"/>
                                  </w:rPr>
                                  <w:t>TAI</w:t>
                                </w:r>
                              </w:p>
                            </w:txbxContent>
                          </wps:txbx>
                          <wps:bodyPr upright="1"/>
                        </wps:wsp>
                        <wps:wsp>
                          <wps:cNvPr id="267" name="直接连接符 267"/>
                          <wps:cNvCnPr/>
                          <wps:spPr>
                            <a:xfrm>
                              <a:off x="7442" y="198459"/>
                              <a:ext cx="621" cy="9"/>
                            </a:xfrm>
                            <a:prstGeom prst="line">
                              <a:avLst/>
                            </a:prstGeom>
                            <a:ln w="9525" cap="flat" cmpd="sng">
                              <a:solidFill>
                                <a:srgbClr val="000000"/>
                              </a:solidFill>
                              <a:prstDash val="solid"/>
                              <a:headEnd type="none" w="med" len="med"/>
                              <a:tailEnd type="arrow" w="med" len="med"/>
                            </a:ln>
                          </wps:spPr>
                          <wps:bodyPr upright="1"/>
                        </wps:wsp>
                        <wps:wsp>
                          <wps:cNvPr id="268" name="文本框 268"/>
                          <wps:cNvSpPr txBox="1"/>
                          <wps:spPr>
                            <a:xfrm>
                              <a:off x="7419" y="198030"/>
                              <a:ext cx="694" cy="405"/>
                            </a:xfrm>
                            <a:prstGeom prst="rect">
                              <a:avLst/>
                            </a:prstGeom>
                            <a:noFill/>
                            <a:ln>
                              <a:noFill/>
                            </a:ln>
                          </wps:spPr>
                          <wps:txbx>
                            <w:txbxContent>
                              <w:p>
                                <w:pPr>
                                  <w:rPr>
                                    <w:sz w:val="18"/>
                                    <w:szCs w:val="18"/>
                                  </w:rPr>
                                </w:pPr>
                                <w:r>
                                  <w:rPr>
                                    <w:rFonts w:hint="eastAsia"/>
                                    <w:sz w:val="18"/>
                                    <w:szCs w:val="18"/>
                                  </w:rPr>
                                  <w:t>16</w:t>
                                </w:r>
                                <w:r>
                                  <w:rPr>
                                    <w:rFonts w:hint="eastAsia"/>
                                    <w:sz w:val="18"/>
                                    <w:szCs w:val="18"/>
                                    <w:lang w:val="en-US" w:eastAsia="zh-CN"/>
                                  </w:rPr>
                                  <w:t>-18</w:t>
                                </w:r>
                                <w:r>
                                  <w:rPr>
                                    <w:rFonts w:hint="eastAsia"/>
                                    <w:sz w:val="18"/>
                                    <w:szCs w:val="18"/>
                                  </w:rPr>
                                  <w:t>h</w:t>
                                </w:r>
                              </w:p>
                            </w:txbxContent>
                          </wps:txbx>
                          <wps:bodyPr upright="1"/>
                        </wps:wsp>
                      </wpg:grpSp>
                      <wpg:grpSp>
                        <wpg:cNvPr id="279" name="组合 279"/>
                        <wpg:cNvGrpSpPr/>
                        <wpg:grpSpPr>
                          <a:xfrm>
                            <a:off x="3268" y="198058"/>
                            <a:ext cx="4694" cy="641"/>
                            <a:chOff x="3268" y="198058"/>
                            <a:chExt cx="4694" cy="641"/>
                          </a:xfrm>
                        </wpg:grpSpPr>
                        <wps:wsp>
                          <wps:cNvPr id="270" name="文本框 270"/>
                          <wps:cNvSpPr txBox="1"/>
                          <wps:spPr>
                            <a:xfrm>
                              <a:off x="3268" y="198245"/>
                              <a:ext cx="1609" cy="454"/>
                            </a:xfrm>
                            <a:prstGeom prst="rect">
                              <a:avLst/>
                            </a:prstGeom>
                            <a:solidFill>
                              <a:srgbClr val="FFFFFF"/>
                            </a:solidFill>
                            <a:ln>
                              <a:noFill/>
                            </a:ln>
                          </wps:spPr>
                          <wps:txbx>
                            <w:txbxContent>
                              <w:p>
                                <w:pPr>
                                  <w:rPr>
                                    <w:rFonts w:hint="eastAsia"/>
                                  </w:rPr>
                                </w:pPr>
                                <w:r>
                                  <w:rPr>
                                    <w:rFonts w:hint="eastAsia"/>
                                    <w:lang w:eastAsia="zh-CN"/>
                                  </w:rPr>
                                  <w:t>（</w:t>
                                </w:r>
                                <w:r>
                                  <w:rPr>
                                    <w:rFonts w:hint="eastAsia"/>
                                    <w:lang w:val="en-US" w:eastAsia="zh-CN"/>
                                  </w:rPr>
                                  <w:t>CIDR）</w:t>
                                </w:r>
                                <w:r>
                                  <w:rPr>
                                    <w:rFonts w:hint="eastAsia"/>
                                  </w:rPr>
                                  <w:t>GnRH</w:t>
                                </w:r>
                              </w:p>
                            </w:txbxContent>
                          </wps:txbx>
                          <wps:bodyPr upright="1"/>
                        </wps:wsp>
                        <wps:wsp>
                          <wps:cNvPr id="271" name="文本框 271"/>
                          <wps:cNvSpPr txBox="1"/>
                          <wps:spPr>
                            <a:xfrm>
                              <a:off x="5425" y="198227"/>
                              <a:ext cx="660" cy="454"/>
                            </a:xfrm>
                            <a:prstGeom prst="rect">
                              <a:avLst/>
                            </a:prstGeom>
                            <a:solidFill>
                              <a:srgbClr val="FFFFFF"/>
                            </a:solidFill>
                            <a:ln>
                              <a:noFill/>
                            </a:ln>
                          </wps:spPr>
                          <wps:txbx>
                            <w:txbxContent>
                              <w:p>
                                <w:r>
                                  <w:rPr>
                                    <w:rFonts w:hint="eastAsia"/>
                                  </w:rPr>
                                  <w:t>PGF</w:t>
                                </w:r>
                              </w:p>
                            </w:txbxContent>
                          </wps:txbx>
                          <wps:bodyPr upright="1"/>
                        </wps:wsp>
                        <wps:wsp>
                          <wps:cNvPr id="272" name="直接连接符 272"/>
                          <wps:cNvCnPr/>
                          <wps:spPr>
                            <a:xfrm>
                              <a:off x="4730" y="198486"/>
                              <a:ext cx="621" cy="9"/>
                            </a:xfrm>
                            <a:prstGeom prst="line">
                              <a:avLst/>
                            </a:prstGeom>
                            <a:ln w="9525" cap="flat" cmpd="sng">
                              <a:solidFill>
                                <a:srgbClr val="000000"/>
                              </a:solidFill>
                              <a:prstDash val="solid"/>
                              <a:headEnd type="none" w="med" len="med"/>
                              <a:tailEnd type="arrow" w="med" len="med"/>
                            </a:ln>
                          </wps:spPr>
                          <wps:bodyPr upright="1"/>
                        </wps:wsp>
                        <wps:wsp>
                          <wps:cNvPr id="273" name="文本框 273"/>
                          <wps:cNvSpPr txBox="1"/>
                          <wps:spPr>
                            <a:xfrm>
                              <a:off x="4773" y="198058"/>
                              <a:ext cx="624" cy="405"/>
                            </a:xfrm>
                            <a:prstGeom prst="rect">
                              <a:avLst/>
                            </a:prstGeom>
                            <a:noFill/>
                            <a:ln>
                              <a:noFill/>
                            </a:ln>
                          </wps:spPr>
                          <wps:txbx>
                            <w:txbxContent>
                              <w:p>
                                <w:r>
                                  <w:rPr>
                                    <w:rFonts w:hint="eastAsia"/>
                                  </w:rPr>
                                  <w:t>7d</w:t>
                                </w:r>
                              </w:p>
                            </w:txbxContent>
                          </wps:txbx>
                          <wps:bodyPr upright="1"/>
                        </wps:wsp>
                        <wps:wsp>
                          <wps:cNvPr id="274" name="直接连接符 274"/>
                          <wps:cNvCnPr/>
                          <wps:spPr>
                            <a:xfrm>
                              <a:off x="6078" y="198467"/>
                              <a:ext cx="621" cy="9"/>
                            </a:xfrm>
                            <a:prstGeom prst="line">
                              <a:avLst/>
                            </a:prstGeom>
                            <a:ln w="9525" cap="flat" cmpd="sng">
                              <a:solidFill>
                                <a:srgbClr val="000000"/>
                              </a:solidFill>
                              <a:prstDash val="solid"/>
                              <a:headEnd type="none" w="med" len="med"/>
                              <a:tailEnd type="arrow" w="med" len="med"/>
                            </a:ln>
                          </wps:spPr>
                          <wps:bodyPr upright="1"/>
                        </wps:wsp>
                        <wps:wsp>
                          <wps:cNvPr id="275" name="文本框 275"/>
                          <wps:cNvSpPr txBox="1"/>
                          <wps:spPr>
                            <a:xfrm>
                              <a:off x="6070" y="198058"/>
                              <a:ext cx="694" cy="405"/>
                            </a:xfrm>
                            <a:prstGeom prst="rect">
                              <a:avLst/>
                            </a:prstGeom>
                            <a:noFill/>
                            <a:ln>
                              <a:noFill/>
                            </a:ln>
                          </wps:spPr>
                          <wps:txbx>
                            <w:txbxContent>
                              <w:p>
                                <w:r>
                                  <w:rPr>
                                    <w:rFonts w:hint="eastAsia"/>
                                  </w:rPr>
                                  <w:t>24h</w:t>
                                </w:r>
                              </w:p>
                            </w:txbxContent>
                          </wps:txbx>
                          <wps:bodyPr upright="1"/>
                        </wps:wsp>
                        <wps:wsp>
                          <wps:cNvPr id="276" name="文本框 276"/>
                          <wps:cNvSpPr txBox="1"/>
                          <wps:spPr>
                            <a:xfrm>
                              <a:off x="6708" y="198235"/>
                              <a:ext cx="660" cy="454"/>
                            </a:xfrm>
                            <a:prstGeom prst="rect">
                              <a:avLst/>
                            </a:prstGeom>
                            <a:solidFill>
                              <a:srgbClr val="FFFFFF"/>
                            </a:solidFill>
                            <a:ln>
                              <a:noFill/>
                            </a:ln>
                          </wps:spPr>
                          <wps:txbx>
                            <w:txbxContent>
                              <w:p>
                                <w:r>
                                  <w:rPr>
                                    <w:rFonts w:hint="eastAsia"/>
                                  </w:rPr>
                                  <w:t>PGF</w:t>
                                </w:r>
                              </w:p>
                            </w:txbxContent>
                          </wps:txbx>
                          <wps:bodyPr upright="1"/>
                        </wps:wsp>
                        <wps:wsp>
                          <wps:cNvPr id="277" name="直接连接符 277"/>
                          <wps:cNvCnPr/>
                          <wps:spPr>
                            <a:xfrm>
                              <a:off x="7301" y="198474"/>
                              <a:ext cx="621" cy="9"/>
                            </a:xfrm>
                            <a:prstGeom prst="line">
                              <a:avLst/>
                            </a:prstGeom>
                            <a:ln w="9525" cap="flat" cmpd="sng">
                              <a:solidFill>
                                <a:srgbClr val="000000"/>
                              </a:solidFill>
                              <a:prstDash val="solid"/>
                              <a:headEnd type="none" w="med" len="med"/>
                              <a:tailEnd type="arrow" w="med" len="med"/>
                            </a:ln>
                          </wps:spPr>
                          <wps:bodyPr upright="1"/>
                        </wps:wsp>
                        <wps:wsp>
                          <wps:cNvPr id="278" name="文本框 278"/>
                          <wps:cNvSpPr txBox="1"/>
                          <wps:spPr>
                            <a:xfrm>
                              <a:off x="7268" y="198081"/>
                              <a:ext cx="694" cy="405"/>
                            </a:xfrm>
                            <a:prstGeom prst="rect">
                              <a:avLst/>
                            </a:prstGeom>
                            <a:noFill/>
                            <a:ln>
                              <a:noFill/>
                            </a:ln>
                          </wps:spPr>
                          <wps:txbx>
                            <w:txbxContent>
                              <w:p>
                                <w:r>
                                  <w:rPr>
                                    <w:rFonts w:hint="eastAsia"/>
                                  </w:rPr>
                                  <w:t>32h</w:t>
                                </w:r>
                              </w:p>
                            </w:txbxContent>
                          </wps:txbx>
                          <wps:bodyPr upright="1"/>
                        </wps:wsp>
                      </wpg:grpSp>
                    </wpg:wgp>
                  </a:graphicData>
                </a:graphic>
              </wp:anchor>
            </w:drawing>
          </mc:Choice>
          <mc:Fallback>
            <w:pict>
              <v:group id="_x0000_s1026" o:spid="_x0000_s1026" o:spt="203" style="position:absolute;left:0pt;margin-left:15pt;margin-top:18.3pt;height:31.95pt;width:396.6pt;z-index:251666432;mso-width-relative:page;mso-height-relative:page;" coordorigin="3268,198024" coordsize="6696,675" o:gfxdata="UEsDBAoAAAAAAIdO4kAAAAAAAAAAAAAAAAAEAAAAZHJzL1BLAwQUAAAACACHTuJAizTBNdkAAAAJ&#10;AQAADwAAAGRycy9kb3ducmV2LnhtbE2PwWrDMBBE74X+g9hCb41km5jgWg4ltD2FQpNA6U2xNraJ&#10;tTKWYid/3+2pPS3DDLNvyvXV9WLCMXSeNCQLBQKp9rajRsNh//a0AhGiIWt6T6jhhgHW1f1daQrr&#10;Z/rEaRcbwSUUCqOhjXEopAx1i86EhR+Q2Dv50ZnIcmykHc3M5a6XqVK5dKYj/tCaATct1ufdxWl4&#10;n838kiWv0/Z82ty+98uPr22CWj8+JOoZRMRr/AvDLz6jQ8VMR38hG0SvIVM8JfLNcxDsr9IsBXHk&#10;oFJLkFUp/y+ofgBQSwMEFAAAAAgAh07iQGSHCt65BAAAsBsAAA4AAABkcnMvZTJvRG9jLnhtbO1Z&#10;zW7cNhC+F+g7CLrHq9VKpFbwOkDi2JeiDZD2AWiJ+gEkUSBl7/petD0VPfXSokAP7SnH3nro09Tp&#10;Y2RIkZK8u0ostzEcdH1YS/wTZ+b75htRx083ZWFdUS5yVq3s+ZFjW7SKWJxX6cr+6suzJ4FtiYZU&#10;MSlYRVf2NRX205NPPzle1yF1WcaKmHILFqlEuK5XdtY0dTibiSijJRFHrKYVdCaMl6SBW57OYk7W&#10;sHpZzFzHQbM143HNWUSFgNbTttPWK/K7LMiSJI/oKYsuS1o17aqcFqQBk0SW18I+UbtNEho1XySJ&#10;oI1VrGywtFG/8BC4vpC/s5NjEqac1Fke6S2Qu2xhy6aS5BU8tFvqlDTEuuT5zlJlHnEmWNIcRayc&#10;tYYoj4AVc2fLN+ecXdbKljRcp3XndAjUltfvvWz0+dVLbuXxynYD8ElFSgj5mz+//vuH7yzZAv5Z&#10;12kIw855/ap+yXVD2t5JkzcJL+V/MMbaKM9ed56lm8aKoNF3FthB2LYi6PMcHy/mreujDOIjpy1c&#10;BMCD3vkycFzP9L7QCyC0RO1shH3ZOTMPnsn9ddvpbj6ws9By21nQMt1ZOAj8HauN01wHw1Okx5Cv&#10;bCZh5y6EfPCmdtdC4zjKjLt2po66C0gsemSJf4esVxmpqQKskJAxyEJgY4usmx+/vfn59c2v31gu&#10;NCp/qZESWVazecYACQoZ61qEAhr3AGxoumtwZHwWzA3IfIWhzm4S1lw055SVlrxY2Rxyg6IsufpM&#10;NC2izBD5VMGKPD7Li0Ld8PTiecGtKwJ55Ez9aRDeGlZUcnDF5LR2RdkCCDXGyKtmc7HRll+w+BoM&#10;v6x5nmawJ2W6Gg5Bkcx7kOgAsXajg+4ZncDpeew6ahUSmugg2adSwCE628l+jDuAZ52Vf/rj5vvf&#10;/vnrF/h98/p3YBAexOh5pXOzgZrJj11ixp7nmpTh+SpbDSLjztvIqPZx1hR5JQlOwhHWFJW1XtlL&#10;3wXKRwTKgwRkGS7LGiRGVKmae4szYkgtR/3to5ak5ikRWUtBtYIcRsKMkvhFFVvNdQ3SVUHNYsst&#10;lDS2rYJCiSOv1MiG5EU/knDO1vuHgvl7ePs4yAoE2iVrMADClFSKvTkozJaKdGRdepqszm3FnZxK&#10;u4TY+vU/zJC9+Ld1iqoDPrD0S1HWjNR1ErSohD6pTrpV8Pgqgj0dPWScj7x3VkpmYi/9O1M7MvfO&#10;krr6MOKCu6JyIP3QqAUQioQpeB36zPV0TWTwOkeOLpe8g7rcUV0wZP2ddAKN9wuP78m036YT11Xq&#10;1EMaIYDCQfvjfS96I9qPQa9HtB+6+hi9X/s9DO8IOjJesF2VHbS/LxMesfbjhYHDMJcuBkCYkks9&#10;LNfT2m9kxORSBG/g5l1drt9pyCPS/gcSMHDEGAfVG6bcBsjY+zmIHNydcHht7T7IjgcOfhwc3HeU&#10;0Z5IaSBM4SBAokvLzg4HTQkI52X/cw7uO6HA9z2hQNjpeOgutorIQ5VCR4+jx6qU8RMKPPGEYuFA&#10;PdpKkof1GXAvSYcTiu4w4zFXKftOKED5+nJ1SobEw88CgX4V7iDxEWTI/qVbHQSrDzmqntIfneSX&#10;ouG9GtV/aDt5C1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CsHAABbQ29udGVudF9UeXBlc10ueG1sUEsBAhQACgAAAAAAh07iQAAAAAAAAAAAAAAA&#10;AAYAAAAAAAAAAAAQAAAADQYAAF9yZWxzL1BLAQIUABQAAAAIAIdO4kCKFGY80QAAAJQBAAALAAAA&#10;AAAAAAEAIAAAADEGAABfcmVscy8ucmVsc1BLAQIUAAoAAAAAAIdO4kAAAAAAAAAAAAAAAAAEAAAA&#10;AAAAAAAAEAAAAAAAAABkcnMvUEsBAhQAFAAAAAgAh07iQIs0wTXZAAAACQEAAA8AAAAAAAAAAQAg&#10;AAAAIgAAAGRycy9kb3ducmV2LnhtbFBLAQIUABQAAAAIAIdO4kBkhwreuQQAALAbAAAOAAAAAAAA&#10;AAEAIAAAACgBAABkcnMvZTJvRG9jLnhtbFBLBQYAAAAABgAGAFkBAABTCAAAAAA=&#10;">
                <o:lock v:ext="edit" aspectratio="f"/>
                <v:group id="_x0000_s1026" o:spid="_x0000_s1026" o:spt="203" style="position:absolute;left:7885;top:198024;height:655;width:2079;" coordorigin="6657,198030" coordsize="2079,655" o:gfxdata="UEsDBAoAAAAAAIdO4kAAAAAAAAAAAAAAAAAEAAAAZHJzL1BLAwQUAAAACACHTuJAGlqwkL8AAADc&#10;AAAADwAAAGRycy9kb3ducmV2LnhtbEWPQWvCQBSE74L/YXlCb80mlopGVynSlh5CQSOIt0f2mQSz&#10;b0N2m5h/3y0UPA4z8w2z2d1NI3rqXG1ZQRLFIIgLq2suFZzyj+clCOeRNTaWScFIDnbb6WSDqbYD&#10;H6g/+lIECLsUFVTet6mUrqjIoItsSxy8q+0M+iC7UuoOhwA3jZzH8UIarDksVNjSvqLidvwxCj4H&#10;HN5ekvc+u1334yV//T5nCSn1NEviNQhPd/8I/7e/tIL5YgV/Z8IRkNtfUEsDBBQAAAAIAIdO4kAz&#10;LwWeOwAAADkAAAAVAAAAZHJzL2dyb3Vwc2hhcGV4bWwueG1ss7GvyM1RKEstKs7Mz7NVMtQzUFJI&#10;zUvOT8nMS7dVCg1x07VQUiguScxLSczJz0u1VapMLVayt+PlAgBQSwMECgAAAAAAh07iQAAAAAAA&#10;AAAAAAAAAAYAAABfcmVscy9QSwMEFAAAAAgAh07iQAkttwTTAAAAmQEAAAsAAABfcmVscy8ucmVs&#10;c6WQQUsDMRCF74L/IczdzbYHEWm2N6HXWsFrSGazwU0mzMTV/ntTRHClNw9zmHnM9x5vt/9Ms1qQ&#10;JVI2sOl6UJgd+ZiDgZfT090DKKk2eztTRgNnFNgPtze7I862tieZYhHVKFkMTLWWR63FTZisdFQw&#10;N2UkTra2lYMu1r3ZgHrb9/eafzNgWDHVwRvgg9+COp1Lc/7DTtExCY21c5Q0jWN016g6ML2X58kW&#10;fE1zY1kOWA14lm9JLlIL2bUBfT3D5p8ZPH3kIy5r98uRcfnx1atChy9QSwMEFAAAAAgAh07iQFR9&#10;6Cf+AAAA7AEAABMAAABbQ29udGVudF9UeXBlc10ueG1slZHLTsMwEEX3SPyD5S1KHFgghJp0QYAd&#10;ICgfMLIniUViWx43tH/PuI8Nokhd2jP3niN7sdxMo5gxkvWultdlJQU67Y11fS0/V0/FnRSUwBkY&#10;vcNabpHksrm8WKy2AUlw2lEth5TCvVKkB5yASh/Q8aTzcYLEx9irAPoLelQ3VXWrtHcJXSpS7pDN&#10;osUO1mMSjxu+3ptEHEmKh/1iZtUSQhithsSmanbmF6U4EEpO7nZosIGuWEOqPwl5chpwyL3y00Rr&#10;ULxBTC8wsYYykZTx3y7iXP5fki0nKnzXWY1lG6nl2DvOR6tT7X3060ADBOT+cxnPOfyRw0eM2v1V&#10;8wNQSwECFAAUAAAACACHTuJAVH3oJ/4AAADsAQAAEwAAAAAAAAABACAAAACcAgAAW0NvbnRlbnRf&#10;VHlwZXNdLnhtbFBLAQIUAAoAAAAAAIdO4kAAAAAAAAAAAAAAAAAGAAAAAAAAAAAAEAAAAHwBAABf&#10;cmVscy9QSwECFAAUAAAACACHTuJACS23BNMAAACZAQAACwAAAAAAAAABACAAAACgAQAAX3JlbHMv&#10;LnJlbHNQSwECFAAKAAAAAACHTuJAAAAAAAAAAAAAAAAABAAAAAAAAAAAABAAAAAAAAAAZHJzL1BL&#10;AQIUABQAAAAIAIdO4kAaWrCQvwAAANwAAAAPAAAAAAAAAAEAIAAAACIAAABkcnMvZG93bnJldi54&#10;bWxQSwECFAAUAAAACACHTuJAMy8FnjsAAAA5AAAAFQAAAAAAAAABACAAAAAOAQAAZHJzL2dyb3Vw&#10;c2hhcGV4bWwueG1sUEsFBgAAAAAGAAYAYAEAAMsDAAAAAA==&#10;">
                  <o:lock v:ext="edit" aspectratio="f"/>
                  <v:shape id="_x0000_s1026" o:spid="_x0000_s1026" o:spt="202" type="#_x0000_t202" style="position:absolute;left:6657;top:198231;height:454;width:817;" fillcolor="#FFFFFF" filled="t" stroked="f" coordsize="21600,21600" o:gfxdata="UEsDBAoAAAAAAIdO4kAAAAAAAAAAAAAAAAAEAAAAZHJzL1BLAwQUAAAACACHTuJAn09v2LkAAADc&#10;AAAADwAAAGRycy9kb3ducmV2LnhtbEWPzQrCMBCE74LvEFbwIpoqWrUaBQXFqz8PsDZrW2w2pYlW&#10;394IgsdhZr5hluuXKcWTaldYVjAcRCCIU6sLzhRczrv+DITzyBpLy6TgTQ7Wq3ZriYm2DR/pefKZ&#10;CBB2CSrIva8SKV2ak0E3sBVx8G62NuiDrDOpa2wC3JRyFEWxNFhwWMixom1O6f30MApuh6Y3mTfX&#10;vb9Mj+N4g8X0at9KdTvDaAHC08v/w7/2QSsYxRP4nglHQK4+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J9Pb9i5AAAA3AAA&#10;AA8AAAAAAAAAAQAgAAAAIgAAAGRycy9kb3ducmV2LnhtbFBLAQIUABQAAAAIAIdO4kAzLwWeOwAA&#10;ADkAAAAQAAAAAAAAAAEAIAAAAAgBAABkcnMvc2hhcGV4bWwueG1sUEsFBgAAAAAGAAYAWwEAALID&#10;AAAAAA==&#10;">
                    <v:fill on="t" focussize="0,0"/>
                    <v:stroke on="f"/>
                    <v:imagedata o:title=""/>
                    <o:lock v:ext="edit" aspectratio="f"/>
                    <v:textbox>
                      <w:txbxContent>
                        <w:p>
                          <w:r>
                            <w:rPr>
                              <w:rFonts w:hint="eastAsia"/>
                            </w:rPr>
                            <w:t>GnRH</w:t>
                          </w:r>
                        </w:p>
                      </w:txbxContent>
                    </v:textbox>
                  </v:shape>
                  <v:shape id="_x0000_s1026" o:spid="_x0000_s1026" o:spt="202" type="#_x0000_t202" style="position:absolute;left:8068;top:198206;height:454;width:668;" fillcolor="#FFFFFF" filled="t" stroked="f" coordsize="21600,21600" o:gfxdata="UEsDBAoAAAAAAIdO4kAAAAAAAAAAAAAAAAAEAAAAZHJzL1BLAwQUAAAACACHTuJAb53xr7kAAADc&#10;AAAADwAAAGRycy9kb3ducmV2LnhtbEWPzQrCMBCE74LvEFbwIpoqWrUaBQXFqz8PsDZrW2w2pYlW&#10;394IgsdhZr5hluuXKcWTaldYVjAcRCCIU6sLzhRczrv+DITzyBpLy6TgTQ7Wq3ZriYm2DR/pefKZ&#10;CBB2CSrIva8SKV2ak0E3sBVx8G62NuiDrDOpa2wC3JRyFEWxNFhwWMixom1O6f30MApuh6Y3mTfX&#10;vb9Mj+N4g8X0at9KdTvDaAHC08v/w7/2QSsYxTF8z4QjIFcf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G+d8a+5AAAA3AAA&#10;AA8AAAAAAAAAAQAgAAAAIgAAAGRycy9kb3ducmV2LnhtbFBLAQIUABQAAAAIAIdO4kAzLwWeOwAA&#10;ADkAAAAQAAAAAAAAAAEAIAAAAAgBAABkcnMvc2hhcGV4bWwueG1sUEsFBgAAAAAGAAYAWwEAALID&#10;AAAAAA==&#10;">
                    <v:fill on="t" focussize="0,0"/>
                    <v:stroke on="f"/>
                    <v:imagedata o:title=""/>
                    <o:lock v:ext="edit" aspectratio="f"/>
                    <v:textbox>
                      <w:txbxContent>
                        <w:p>
                          <w:r>
                            <w:rPr>
                              <w:rFonts w:hint="eastAsia"/>
                            </w:rPr>
                            <w:t>TAI</w:t>
                          </w:r>
                        </w:p>
                      </w:txbxContent>
                    </v:textbox>
                  </v:shape>
                  <v:line id="_x0000_s1026" o:spid="_x0000_s1026" o:spt="20" style="position:absolute;left:7442;top:198459;height:9;width:621;" filled="f" stroked="t" coordsize="21600,21600" o:gfxdata="UEsDBAoAAAAAAIdO4kAAAAAAAAAAAAAAAAAEAAAAZHJzL1BLAwQUAAAACACHTuJANRf04r8AAADc&#10;AAAADwAAAGRycy9kb3ducmV2LnhtbEWPQWvCQBSE74L/YXlCL0U3ClqJrh4sBSvtwaTi9ZF9ZoPZ&#10;tyG7Nem/7wqCx2FmvmHW297W4katrxwrmE4SEMSF0xWXCn7yj/EShA/IGmvHpOCPPGw3w8EaU+06&#10;PtItC6WIEPYpKjAhNKmUvjBk0U9cQxy9i2sthijbUuoWuwi3tZwlyUJarDguGGxoZ6i4Zr9WQXnq&#10;PvX+65xd6tN7fpi/GvNte6VeRtNkBSJQH57hR3uvFcwWb3A/E4+A3PwD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DUX9OK/&#10;AAAA3AAAAA8AAAAAAAAAAQAgAAAAIgAAAGRycy9kb3ducmV2LnhtbFBLAQIUABQAAAAIAIdO4kAz&#10;LwWeOwAAADkAAAAQAAAAAAAAAAEAIAAAAA4BAABkcnMvc2hhcGV4bWwueG1sUEsFBgAAAAAGAAYA&#10;WwEAALgDAAAAAA==&#10;">
                    <v:fill on="f" focussize="0,0"/>
                    <v:stroke color="#000000" joinstyle="round" endarrow="open"/>
                    <v:imagedata o:title=""/>
                    <o:lock v:ext="edit" aspectratio="f"/>
                  </v:line>
                  <v:shape id="_x0000_s1026" o:spid="_x0000_s1026" o:spt="202" type="#_x0000_t202" style="position:absolute;left:7419;top:198030;height:405;width:694;" filled="f" stroked="f" coordsize="21600,21600" o:gfxdata="UEsDBAoAAAAAAIdO4kAAAAAAAAAAAAAAAAAEAAAAZHJzL1BLAwQUAAAACACHTuJA0oKQt7oAAADc&#10;AAAADwAAAGRycy9kb3ducmV2LnhtbEVPy4rCMBTdC/MP4Q6400RRGWtTFyPCrBQfI7i7NNe2THNT&#10;moytf28WgsvDeafr3tbiTq2vHGuYjBUI4tyZigsN59N29AXCB2SDtWPS8CAP6+xjkGJiXMcHuh9D&#10;IWII+wQ1lCE0iZQ+L8miH7uGOHI311oMEbaFNC12MdzWcqrUQlqsODaU2NB3Sfnf8d9q+N3drpeZ&#10;2hcbO2861yvJdim1Hn5O1ApEoD68xS/3j9EwXcS18Uw8AjJ7Al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DSgpC3ugAAANwA&#10;AAAPAAAAAAAAAAEAIAAAACIAAABkcnMvZG93bnJldi54bWxQSwECFAAUAAAACACHTuJAMy8FnjsA&#10;AAA5AAAAEAAAAAAAAAABACAAAAAJAQAAZHJzL3NoYXBleG1sLnhtbFBLBQYAAAAABgAGAFsBAACz&#10;AwAAAAA=&#10;">
                    <v:fill on="f" focussize="0,0"/>
                    <v:stroke on="f"/>
                    <v:imagedata o:title=""/>
                    <o:lock v:ext="edit" aspectratio="f"/>
                    <v:textbox>
                      <w:txbxContent>
                        <w:p>
                          <w:pPr>
                            <w:rPr>
                              <w:sz w:val="18"/>
                              <w:szCs w:val="18"/>
                            </w:rPr>
                          </w:pPr>
                          <w:r>
                            <w:rPr>
                              <w:rFonts w:hint="eastAsia"/>
                              <w:sz w:val="18"/>
                              <w:szCs w:val="18"/>
                            </w:rPr>
                            <w:t>16</w:t>
                          </w:r>
                          <w:r>
                            <w:rPr>
                              <w:rFonts w:hint="eastAsia"/>
                              <w:sz w:val="18"/>
                              <w:szCs w:val="18"/>
                              <w:lang w:val="en-US" w:eastAsia="zh-CN"/>
                            </w:rPr>
                            <w:t>-18</w:t>
                          </w:r>
                          <w:r>
                            <w:rPr>
                              <w:rFonts w:hint="eastAsia"/>
                              <w:sz w:val="18"/>
                              <w:szCs w:val="18"/>
                            </w:rPr>
                            <w:t>h</w:t>
                          </w:r>
                        </w:p>
                      </w:txbxContent>
                    </v:textbox>
                  </v:shape>
                </v:group>
                <v:group id="_x0000_s1026" o:spid="_x0000_s1026" o:spt="203" style="position:absolute;left:3268;top:198058;height:641;width:4694;" coordorigin="3268,198058" coordsize="4694,641" o:gfxdata="UEsDBAoAAAAAAIdO4kAAAAAAAAAAAAAAAAAEAAAAZHJzL1BLAwQUAAAACACHTuJAn4MmTb8AAADc&#10;AAAADwAAAGRycy9kb3ducmV2LnhtbEWPS4vCQBCE7wv+h6EFb+skyvqIjiLiLh5E8AHircm0STDT&#10;EzKzif57R1jYY1FVX1Hz5cOUoqHaFZYVxP0IBHFqdcGZgvPp+3MCwnlkjaVlUvAkB8tF52OOibYt&#10;H6g5+kwECLsEFeTeV4mULs3JoOvbijh4N1sb9EHWmdQ1tgFuSjmIopE0WHBYyLGidU7p/fhrFPy0&#10;2K6G8abZ3W/r5/X0tb/sYlKq142jGQhPD/8f/mtvtYLBeArvM+EIyMULUEsDBBQAAAAIAIdO4kAz&#10;LwWeOwAAADkAAAAVAAAAZHJzL2dyb3Vwc2hhcGV4bWwueG1ss7GvyM1RKEstKs7Mz7NVMtQzUFJI&#10;zUvOT8nMS7dVCg1x07VQUiguScxLSczJz0u1VapMLVayt+PlAgBQSwMECgAAAAAAh07iQAAAAAAA&#10;AAAAAAAAAAYAAABfcmVscy9QSwMEFAAAAAgAh07iQAkttwTTAAAAmQEAAAsAAABfcmVscy8ucmVs&#10;c6WQQUsDMRCF74L/IczdzbYHEWm2N6HXWsFrSGazwU0mzMTV/ntTRHClNw9zmHnM9x5vt/9Ms1qQ&#10;JVI2sOl6UJgd+ZiDgZfT090DKKk2eztTRgNnFNgPtze7I862tieZYhHVKFkMTLWWR63FTZisdFQw&#10;N2UkTra2lYMu1r3ZgHrb9/eafzNgWDHVwRvgg9+COp1Lc/7DTtExCY21c5Q0jWN016g6ML2X58kW&#10;fE1zY1kOWA14lm9JLlIL2bUBfT3D5p8ZPH3kIy5r98uRcfnx1atChy9QSwMEFAAAAAgAh07iQFR9&#10;6Cf+AAAA7AEAABMAAABbQ29udGVudF9UeXBlc10ueG1slZHLTsMwEEX3SPyD5S1KHFgghJp0QYAd&#10;ICgfMLIniUViWx43tH/PuI8Nokhd2jP3niN7sdxMo5gxkvWultdlJQU67Y11fS0/V0/FnRSUwBkY&#10;vcNabpHksrm8WKy2AUlw2lEth5TCvVKkB5yASh/Q8aTzcYLEx9irAPoLelQ3VXWrtHcJXSpS7pDN&#10;osUO1mMSjxu+3ptEHEmKh/1iZtUSQhithsSmanbmF6U4EEpO7nZosIGuWEOqPwl5chpwyL3y00Rr&#10;ULxBTC8wsYYykZTx3y7iXP5fki0nKnzXWY1lG6nl2DvOR6tT7X3060ADBOT+cxnPOfyRw0eM2v1V&#10;8wNQSwECFAAUAAAACACHTuJAVH3oJ/4AAADsAQAAEwAAAAAAAAABACAAAACcAgAAW0NvbnRlbnRf&#10;VHlwZXNdLnhtbFBLAQIUAAoAAAAAAIdO4kAAAAAAAAAAAAAAAAAGAAAAAAAAAAAAEAAAAHwBAABf&#10;cmVscy9QSwECFAAUAAAACACHTuJACS23BNMAAACZAQAACwAAAAAAAAABACAAAACgAQAAX3JlbHMv&#10;LnJlbHNQSwECFAAKAAAAAACHTuJAAAAAAAAAAAAAAAAABAAAAAAAAAAAABAAAAAAAAAAZHJzL1BL&#10;AQIUABQAAAAIAIdO4kCfgyZNvwAAANwAAAAPAAAAAAAAAAEAIAAAACIAAABkcnMvZG93bnJldi54&#10;bWxQSwECFAAUAAAACACHTuJAMy8FnjsAAAA5AAAAFQAAAAAAAAABACAAAAAOAQAAZHJzL2dyb3Vw&#10;c2hhcGV4bWwueG1sUEsFBgAAAAAGAAYAYAEAAMsDAAAAAA==&#10;">
                  <o:lock v:ext="edit" aspectratio="f"/>
                  <v:shape id="_x0000_s1026" o:spid="_x0000_s1026" o:spt="202" type="#_x0000_t202" style="position:absolute;left:3268;top:198245;height:454;width:1609;" fillcolor="#FFFFFF" filled="t" stroked="f" coordsize="21600,21600" o:gfxdata="UEsDBAoAAAAAAIdO4kAAAAAAAAAAAAAAAAAEAAAAZHJzL1BLAwQUAAAACACHTuJACuFanbYAAADc&#10;AAAADwAAAGRycy9kb3ducmV2LnhtbEVPzQ7BQBC+S7zDZiQuwpaglCUhIa7KA4zuaBvd2aa7lLe3&#10;B4njl+9/vX2bSryocaVlBeNRBII4s7rkXMH1chguQDiPrLGyTAo+5GC76XbWmGjb8pleqc9FCGGX&#10;oILC+zqR0mUFGXQjWxMH7m4bgz7AJpe6wTaEm0pOomguDZYcGgqsaV9Q9kifRsH91A5my/Z29Nf4&#10;PJ3vsIxv9qNUvzeOViA8vf1f/HOftIJJHOaHM+EIyM0XUEsDBBQAAAAIAIdO4kAzLwWeOwAAADkA&#10;AAAQAAAAZHJzL3NoYXBleG1sLnhtbLOxr8jNUShLLSrOzM+zVTLUM1BSSM1Lzk/JzEu3VQoNcdO1&#10;UFIoLknMS0nMyc9LtVWqTC1Wsrfj5QIAUEsDBAoAAAAAAIdO4kAAAAAAAAAAAAAAAAAGAAAAX3Jl&#10;bHMvUEsDBBQAAAAIAIdO4kDVXCYozAAAAI8BAAALAAAAX3JlbHMvLnJlbHOlkLFqAzEMhvdA38Fo&#10;7/mSoZQQX7ZC1pBCV2Hr7kzOlrHMNXn7uJRCL2TLoEG/0PcJ7faXMKmZsniOBtZNC4qiZefjYODz&#10;9PH6DkoKRocTRzJwJYF997LaHWnCUpdk9ElUpUQxMJaStlqLHSmgNJwo1knPOWCpbR50QnvGgfSm&#10;bd90/s+AbsFUB2cgH9wG1OmaqvmOHbzNLNyXxnLQ3PfePqJqGTHRV5gqBvNAxYDL8pvW05paoB+b&#10;10+aHX/HI81L8U+Yaf7z6sUbuxtQSwMEFAAAAAgAh07iQFrjEWb3AAAA4gEAABMAAABbQ29udGVu&#10;dF9UeXBlc10ueG1slZFNT8QgEIbvJv4HMlfTUj0YY0r3YPWoRtcfMIFpS7YFwmDd/ffS/bgY18Qj&#10;zLzP+wTq1XYaxUyRrXcKrssKBDntjXW9go/1U3EHghM6g6N3pGBHDKvm8qJe7wKxyGnHCoaUwr2U&#10;rAeakEsfyOVJ5+OEKR9jLwPqDfYkb6rqVmrvErlUpIUBTd1Sh59jEo/bfH0wiTQyiIfD4tKlAEMY&#10;rcaUTeXszI+W4thQ5uR+hwcb+CprgPy1YZmcLzjmXvLTRGtIvGJMzzhlDWkiS+O/XKS5/BuyWE5c&#10;+K6zmso2cptjbzSfrM7RecBAGf1f/PuSO8Hl/oeab1BLAQIUABQAAAAIAIdO4kBa4xFm9wAAAOIB&#10;AAATAAAAAAAAAAEAIAAAAIcCAABbQ29udGVudF9UeXBlc10ueG1sUEsBAhQACgAAAAAAh07iQAAA&#10;AAAAAAAAAAAAAAYAAAAAAAAAAAAQAAAAbgEAAF9yZWxzL1BLAQIUABQAAAAIAIdO4kDVXCYozAAA&#10;AI8BAAALAAAAAAAAAAEAIAAAAJIBAABfcmVscy8ucmVsc1BLAQIUAAoAAAAAAIdO4kAAAAAAAAAA&#10;AAAAAAAEAAAAAAAAAAAAEAAAAAAAAABkcnMvUEsBAhQAFAAAAAgAh07iQArhWp22AAAA3AAAAA8A&#10;AAAAAAAAAQAgAAAAIgAAAGRycy9kb3ducmV2LnhtbFBLAQIUABQAAAAIAIdO4kAzLwWeOwAAADkA&#10;AAAQAAAAAAAAAAEAIAAAAAUBAABkcnMvc2hhcGV4bWwueG1sUEsFBgAAAAAGAAYAWwEAAK8DAAAA&#10;AA==&#10;">
                    <v:fill on="t" focussize="0,0"/>
                    <v:stroke on="f"/>
                    <v:imagedata o:title=""/>
                    <o:lock v:ext="edit" aspectratio="f"/>
                    <v:textbox>
                      <w:txbxContent>
                        <w:p>
                          <w:pPr>
                            <w:rPr>
                              <w:rFonts w:hint="eastAsia"/>
                            </w:rPr>
                          </w:pPr>
                          <w:r>
                            <w:rPr>
                              <w:rFonts w:hint="eastAsia"/>
                              <w:lang w:eastAsia="zh-CN"/>
                            </w:rPr>
                            <w:t>（</w:t>
                          </w:r>
                          <w:r>
                            <w:rPr>
                              <w:rFonts w:hint="eastAsia"/>
                              <w:lang w:val="en-US" w:eastAsia="zh-CN"/>
                            </w:rPr>
                            <w:t>CIDR）</w:t>
                          </w:r>
                          <w:r>
                            <w:rPr>
                              <w:rFonts w:hint="eastAsia"/>
                            </w:rPr>
                            <w:t>GnRH</w:t>
                          </w:r>
                        </w:p>
                      </w:txbxContent>
                    </v:textbox>
                  </v:shape>
                  <v:shape id="_x0000_s1026" o:spid="_x0000_s1026" o:spt="202" type="#_x0000_t202" style="position:absolute;left:5425;top:198227;height:454;width:660;" fillcolor="#FFFFFF" filled="t" stroked="f" coordsize="21600,21600" o:gfxdata="UEsDBAoAAAAAAIdO4kAAAAAAAAAAAAAAAAAEAAAAZHJzL1BLAwQUAAAACACHTuJAZa3/BrwAAADc&#10;AAAADwAAAGRycy9kb3ducmV2LnhtbEWP3YrCMBSE7wXfIRzBG9G0smt3u42Cgou3Vh/g2Jz+sM1J&#10;aaLVtzeCsJfDzHzDZJu7acWNetdYVhAvIhDEhdUNVwrOp/38C4TzyBpby6TgQQ426/Eow1TbgY90&#10;y30lAoRdigpq77tUSlfUZNAtbEccvNL2Bn2QfSV1j0OAm1Yuo2glDTYcFmrsaFdT8ZdfjYLyMMw+&#10;v4fLrz8nx4/VFpvkYh9KTSdx9APC093/h9/tg1awTGJ4nQlHQK6f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GWt/wa8AAAA&#10;3AAAAA8AAAAAAAAAAQAgAAAAIgAAAGRycy9kb3ducmV2LnhtbFBLAQIUABQAAAAIAIdO4kAzLwWe&#10;OwAAADkAAAAQAAAAAAAAAAEAIAAAAAsBAABkcnMvc2hhcGV4bWwueG1sUEsFBgAAAAAGAAYAWwEA&#10;ALUDAAAAAA==&#10;">
                    <v:fill on="t" focussize="0,0"/>
                    <v:stroke on="f"/>
                    <v:imagedata o:title=""/>
                    <o:lock v:ext="edit" aspectratio="f"/>
                    <v:textbox>
                      <w:txbxContent>
                        <w:p>
                          <w:r>
                            <w:rPr>
                              <w:rFonts w:hint="eastAsia"/>
                            </w:rPr>
                            <w:t>PGF</w:t>
                          </w:r>
                        </w:p>
                      </w:txbxContent>
                    </v:textbox>
                  </v:shape>
                  <v:line id="_x0000_s1026" o:spid="_x0000_s1026" o:spt="20" style="position:absolute;left:4730;top:198486;height:9;width:621;" filled="f" stroked="t" coordsize="21600,21600" o:gfxdata="UEsDBAoAAAAAAIdO4kAAAAAAAAAAAAAAAAAEAAAAZHJzL1BLAwQUAAAACACHTuJAoLnBp78AAADc&#10;AAAADwAAAGRycy9kb3ducmV2LnhtbEWPQWvCQBSE7wX/w/IEL6XZGGiVNKsHpaDSHoxKr4/sMxua&#10;fRuyWxP/fbdQ6HGYmW+YYj3aVtyo941jBfMkBUFcOd1wreB8entagvABWWPrmBTcycN6NXkoMNdu&#10;4CPdylCLCGGfowITQpdL6StDFn3iOuLoXV1vMUTZ11L3OES4bWWWpi/SYsNxwWBHG0PVV/ltFdSX&#10;Ya9375/ltb1sT4fnR2M+7KjUbDpPX0EEGsN/+K+90wqyRQa/Z+IRkKsf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KC5wae/&#10;AAAA3AAAAA8AAAAAAAAAAQAgAAAAIgAAAGRycy9kb3ducmV2LnhtbFBLAQIUABQAAAAIAIdO4kAz&#10;LwWeOwAAADkAAAAQAAAAAAAAAAEAIAAAAA4BAABkcnMvc2hhcGV4bWwueG1sUEsFBgAAAAAGAAYA&#10;WwEAALgDAAAAAA==&#10;">
                    <v:fill on="f" focussize="0,0"/>
                    <v:stroke color="#000000" joinstyle="round" endarrow="open"/>
                    <v:imagedata o:title=""/>
                    <o:lock v:ext="edit" aspectratio="f"/>
                  </v:line>
                  <v:shape id="_x0000_s1026" o:spid="_x0000_s1026" o:spt="202" type="#_x0000_t202" style="position:absolute;left:4773;top:198058;height:405;width:624;" filled="f" stroked="f" coordsize="21600,21600" o:gfxdata="UEsDBAoAAAAAAIdO4kAAAAAAAAAAAAAAAAAEAAAAZHJzL1BLAwQUAAAACACHTuJAWf+UG74AAADc&#10;AAAADwAAAGRycy9kb3ducmV2LnhtbEWPQWvCQBSE7wX/w/KE3nQ3VmuNWT20FDwptbXg7ZF9JsHs&#10;25DdmvjvXUHocZiZb5hs3dtaXKj1lWMNyViBIM6dqbjQ8PP9OXoD4QOywdoxabiSh/Vq8JRhalzH&#10;X3TZh0JECPsUNZQhNKmUPi/Joh+7hjh6J9daDFG2hTQtdhFuazlR6lVarDgulNjQe0n5ef9nNRy2&#10;p+PvVO2KDztrOtcryXYhtX4eJmoJIlAf/sOP9sZomMxf4H4mHgG5ugF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Wf+UG74A&#10;AADcAAAADwAAAAAAAAABACAAAAAiAAAAZHJzL2Rvd25yZXYueG1sUEsBAhQAFAAAAAgAh07iQDMv&#10;BZ47AAAAOQAAABAAAAAAAAAAAQAgAAAADQEAAGRycy9zaGFwZXhtbC54bWxQSwUGAAAAAAYABgBb&#10;AQAAtwMAAAAA&#10;">
                    <v:fill on="f" focussize="0,0"/>
                    <v:stroke on="f"/>
                    <v:imagedata o:title=""/>
                    <o:lock v:ext="edit" aspectratio="f"/>
                    <v:textbox>
                      <w:txbxContent>
                        <w:p>
                          <w:r>
                            <w:rPr>
                              <w:rFonts w:hint="eastAsia"/>
                            </w:rPr>
                            <w:t>7d</w:t>
                          </w:r>
                        </w:p>
                      </w:txbxContent>
                    </v:textbox>
                  </v:shape>
                  <v:line id="_x0000_s1026" o:spid="_x0000_s1026" o:spt="20" style="position:absolute;left:6078;top:198467;height:9;width:621;" filled="f" stroked="t" coordsize="21600,21600" o:gfxdata="UEsDBAoAAAAAAIdO4kAAAAAAAAAAAAAAAAAEAAAAZHJzL1BLAwQUAAAACACHTuJAQBz8SMAAAADc&#10;AAAADwAAAGRycy9kb3ducmV2LnhtbEWPQWvCQBSE74L/YXlCL0U3StWSZuPBUrBFD8ZKr4/sMxvM&#10;vg3ZrUn/fbdQ8DjMzDdMthlsI27U+dqxgvksAUFcOl1zpeDz9DZ9BuEDssbGMSn4IQ+bfDzKMNWu&#10;5yPdilCJCGGfogITQptK6UtDFv3MtcTRu7jOYoiyq6TusI9w28hFkqykxZrjgsGWtobKa/FtFVTn&#10;/l3v9l/FpTm/nj6Wj8Yc7KDUw2SevIAINIR7+L+90woW6yf4OxOPgMx/AV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BAHPxI&#10;wAAAANwAAAAPAAAAAAAAAAEAIAAAACIAAABkcnMvZG93bnJldi54bWxQSwECFAAUAAAACACHTuJA&#10;My8FnjsAAAA5AAAAEAAAAAAAAAABACAAAAAPAQAAZHJzL3NoYXBleG1sLnhtbFBLBQYAAAAABgAG&#10;AFsBAAC5AwAAAAA=&#10;">
                    <v:fill on="f" focussize="0,0"/>
                    <v:stroke color="#000000" joinstyle="round" endarrow="open"/>
                    <v:imagedata o:title=""/>
                    <o:lock v:ext="edit" aspectratio="f"/>
                  </v:line>
                  <v:shape id="_x0000_s1026" o:spid="_x0000_s1026" o:spt="202" type="#_x0000_t202" style="position:absolute;left:6070;top:198058;height:405;width:694;" filled="f" stroked="f" coordsize="21600,21600" o:gfxdata="UEsDBAoAAAAAAIdO4kAAAAAAAAAAAAAAAAAEAAAAZHJzL1BLAwQUAAAACACHTuJAuVqp9L4AAADc&#10;AAAADwAAAGRycy9kb3ducmV2LnhtbEWPT2vCQBTE74LfYXmF3syuYmybunqwCD1VjK3g7ZF9+UOz&#10;b0N2a9Jv7xYKHoeZ+Q2z3o62FVfqfeNYwzxRIIgLZxquNHye9rNnED4gG2wdk4Zf8rDdTCdrzIwb&#10;+EjXPFQiQthnqKEOocuk9EVNFn3iOuLola63GKLsK2l6HCLctnKh1EpabDgu1NjRrqbiO/+xGr4+&#10;yst5qQ7Vm027wY1Ksn2RWj8+zNUriEBjuIf/2+9Gw+Iphb8z8QjIzQ1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uVqp9L4A&#10;AADcAAAADwAAAAAAAAABACAAAAAiAAAAZHJzL2Rvd25yZXYueG1sUEsBAhQAFAAAAAgAh07iQDMv&#10;BZ47AAAAOQAAABAAAAAAAAAAAQAgAAAADQEAAGRycy9zaGFwZXhtbC54bWxQSwUGAAAAAAYABgBb&#10;AQAAtwMAAAAA&#10;">
                    <v:fill on="f" focussize="0,0"/>
                    <v:stroke on="f"/>
                    <v:imagedata o:title=""/>
                    <o:lock v:ext="edit" aspectratio="f"/>
                    <v:textbox>
                      <w:txbxContent>
                        <w:p>
                          <w:r>
                            <w:rPr>
                              <w:rFonts w:hint="eastAsia"/>
                            </w:rPr>
                            <w:t>24h</w:t>
                          </w:r>
                        </w:p>
                      </w:txbxContent>
                    </v:textbox>
                  </v:shape>
                  <v:shape id="_x0000_s1026" o:spid="_x0000_s1026" o:spt="202" type="#_x0000_t202" style="position:absolute;left:6708;top:198235;height:454;width:660;" fillcolor="#FFFFFF" filled="t" stroked="f" coordsize="21600,21600" o:gfxdata="UEsDBAoAAAAAAIdO4kAAAAAAAAAAAAAAAAAEAAAAZHJzL1BLAwQUAAAACACHTuJA6kRncr0AAADc&#10;AAAADwAAAGRycy9kb3ducmV2LnhtbEWP0WrCQBRE3wv+w3IFX4puFE3a1FWooPiq5gNustckNHs3&#10;ZLcm+Xu3UPBxmJkzzHY/mEY8qHO1ZQXLRQSCuLC65lJBdjvOP0A4j6yxsUwKRnKw303etphq2/OF&#10;HldfigBhl6KCyvs2ldIVFRl0C9sSB+9uO4M+yK6UusM+wE0jV1EUS4M1h4UKWzpUVPxcf42C+7l/&#10;33z2+clnyWUdf2Od5HZUajZdRl8gPA3+Ff5vn7WCVRLD35lwBOTuC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qRGdyvQAA&#10;ANwAAAAPAAAAAAAAAAEAIAAAACIAAABkcnMvZG93bnJldi54bWxQSwECFAAUAAAACACHTuJAMy8F&#10;njsAAAA5AAAAEAAAAAAAAAABACAAAAAMAQAAZHJzL3NoYXBleG1sLnhtbFBLBQYAAAAABgAGAFsB&#10;AAC2AwAAAAA=&#10;">
                    <v:fill on="t" focussize="0,0"/>
                    <v:stroke on="f"/>
                    <v:imagedata o:title=""/>
                    <o:lock v:ext="edit" aspectratio="f"/>
                    <v:textbox>
                      <w:txbxContent>
                        <w:p>
                          <w:r>
                            <w:rPr>
                              <w:rFonts w:hint="eastAsia"/>
                            </w:rPr>
                            <w:t>PGF</w:t>
                          </w:r>
                        </w:p>
                      </w:txbxContent>
                    </v:textbox>
                  </v:shape>
                  <v:line id="_x0000_s1026" o:spid="_x0000_s1026" o:spt="20" style="position:absolute;left:7301;top:198474;height:9;width:621;" filled="f" stroked="t" coordsize="21600,21600" o:gfxdata="UEsDBAoAAAAAAIdO4kAAAAAAAAAAAAAAAAAEAAAAZHJzL1BLAwQUAAAACACHTuJAsM5iP78AAADc&#10;AAAADwAAAGRycy9kb3ducmV2LnhtbEWPQWvCQBSE70L/w/IKvUjdKKglzeqhpaCihyaVXh/Zl2xo&#10;9m3Ibk38926h4HGYmW+YbDvaVlyo941jBfNZAoK4dLrhWsFX8fH8AsIHZI2tY1JwJQ/bzcMkw1S7&#10;gT/pkodaRAj7FBWYELpUSl8asuhnriOOXuV6iyHKvpa6xyHCbSsXSbKSFhuOCwY7ejNU/uS/VkF9&#10;HvZ6d/zOq/b8XhyWU2NOdlTq6XGevIIINIZ7+L+90woW6zX8nYlHQG5u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LDOYj+/&#10;AAAA3AAAAA8AAAAAAAAAAQAgAAAAIgAAAGRycy9kb3ducmV2LnhtbFBLAQIUABQAAAAIAIdO4kAz&#10;LwWeOwAAADkAAAAQAAAAAAAAAAEAIAAAAA4BAABkcnMvc2hhcGV4bWwueG1sUEsFBgAAAAAGAAYA&#10;WwEAALgDAAAAAA==&#10;">
                    <v:fill on="f" focussize="0,0"/>
                    <v:stroke color="#000000" joinstyle="round" endarrow="open"/>
                    <v:imagedata o:title=""/>
                    <o:lock v:ext="edit" aspectratio="f"/>
                  </v:line>
                  <v:shape id="_x0000_s1026" o:spid="_x0000_s1026" o:spt="202" type="#_x0000_t202" style="position:absolute;left:7268;top:198081;height:405;width:694;" filled="f" stroked="f" coordsize="21600,21600" o:gfxdata="UEsDBAoAAAAAAIdO4kAAAAAAAAAAAAAAAAAEAAAAZHJzL1BLAwQUAAAACACHTuJAV1sGaroAAADc&#10;AAAADwAAAGRycy9kb3ducmV2LnhtbEVPTYvCMBC9C/6HMMLeNFFWXavRgyLsSbHuLngbmrEtNpPS&#10;RNv99+YgeHy879Wms5V4UONLxxrGIwWCOHOm5FzDz3k//ALhA7LByjFp+CcPm3W/t8LEuJZP9EhD&#10;LmII+wQ1FCHUiZQ+K8iiH7maOHJX11gMETa5NA22MdxWcqLUTFosOTYUWNO2oOyW3q2G38P18vep&#10;jvnOTuvWdUqyXUitPwZjtQQRqAtv8cv9bTRM5nFtPBOPgFw/AV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BXWwZqugAAANwA&#10;AAAPAAAAAAAAAAEAIAAAACIAAABkcnMvZG93bnJldi54bWxQSwECFAAUAAAACACHTuJAMy8FnjsA&#10;AAA5AAAAEAAAAAAAAAABACAAAAAJAQAAZHJzL3NoYXBleG1sLnhtbFBLBQYAAAAABgAGAFsBAACz&#10;AwAAAAA=&#10;">
                    <v:fill on="f" focussize="0,0"/>
                    <v:stroke on="f"/>
                    <v:imagedata o:title=""/>
                    <o:lock v:ext="edit" aspectratio="f"/>
                    <v:textbox>
                      <w:txbxContent>
                        <w:p>
                          <w:r>
                            <w:rPr>
                              <w:rFonts w:hint="eastAsia"/>
                            </w:rPr>
                            <w:t>32h</w:t>
                          </w:r>
                        </w:p>
                      </w:txbxContent>
                    </v:textbox>
                  </v:shape>
                </v:group>
              </v:group>
            </w:pict>
          </mc:Fallback>
        </mc:AlternateContent>
      </w:r>
      <w:r>
        <w:rPr>
          <w:rFonts w:hint="eastAsia" w:ascii="黑体" w:hAnsi="黑体" w:eastAsia="黑体" w:cs="黑体"/>
          <w:szCs w:val="21"/>
          <w:lang w:val="en-US" w:eastAsia="zh-CN"/>
        </w:rPr>
        <w:t>6.2.2 0789程序</w:t>
      </w:r>
      <w:r>
        <w:rPr>
          <w:rFonts w:hint="eastAsia" w:ascii="黑体" w:hAnsi="黑体" w:eastAsia="黑体" w:cs="黑体"/>
          <w:szCs w:val="21"/>
        </w:rPr>
        <w:t>（Ovsynch）</w:t>
      </w:r>
    </w:p>
    <w:p>
      <w:pPr>
        <w:spacing w:line="360" w:lineRule="exact"/>
        <w:rPr>
          <w:rFonts w:hint="eastAsia" w:ascii="宋体" w:hAnsi="宋体" w:cs="宋体"/>
        </w:rPr>
      </w:pPr>
      <w:r>
        <w:rPr>
          <w:rFonts w:hint="eastAsia" w:ascii="宋体" w:hAnsi="宋体" w:cs="宋体"/>
        </w:rPr>
        <w:t xml:space="preserve"> </w:t>
      </w:r>
    </w:p>
    <w:p>
      <w:pPr>
        <w:spacing w:before="156" w:beforeLines="50" w:after="156" w:afterLines="50"/>
        <w:rPr>
          <w:rFonts w:hint="eastAsia" w:ascii="黑体" w:hAnsi="黑体" w:eastAsia="黑体" w:cs="黑体"/>
          <w:szCs w:val="21"/>
          <w:lang w:val="en-US" w:eastAsia="zh-CN"/>
        </w:rPr>
      </w:pPr>
      <w:r>
        <w:rPr>
          <w:rFonts w:hint="eastAsia" w:ascii="宋体" w:hAnsi="宋体" w:cs="宋体"/>
        </w:rPr>
        <mc:AlternateContent>
          <mc:Choice Requires="wpg">
            <w:drawing>
              <wp:anchor distT="0" distB="0" distL="114300" distR="114300" simplePos="0" relativeHeight="251667456" behindDoc="0" locked="0" layoutInCell="1" allowOverlap="1">
                <wp:simplePos x="0" y="0"/>
                <wp:positionH relativeFrom="column">
                  <wp:posOffset>229235</wp:posOffset>
                </wp:positionH>
                <wp:positionV relativeFrom="paragraph">
                  <wp:posOffset>233680</wp:posOffset>
                </wp:positionV>
                <wp:extent cx="4487545" cy="418465"/>
                <wp:effectExtent l="0" t="0" r="0" b="0"/>
                <wp:wrapNone/>
                <wp:docPr id="296" name="组合 296"/>
                <wp:cNvGraphicFramePr/>
                <a:graphic xmlns:a="http://schemas.openxmlformats.org/drawingml/2006/main">
                  <a:graphicData uri="http://schemas.microsoft.com/office/word/2010/wordprocessingGroup">
                    <wpg:wgp>
                      <wpg:cNvGrpSpPr/>
                      <wpg:grpSpPr>
                        <a:xfrm>
                          <a:off x="0" y="0"/>
                          <a:ext cx="4487380" cy="418513"/>
                          <a:chOff x="3610" y="99075"/>
                          <a:chExt cx="6047" cy="644"/>
                        </a:xfrm>
                      </wpg:grpSpPr>
                      <wps:wsp>
                        <wps:cNvPr id="281" name="矩形 281"/>
                        <wps:cNvSpPr/>
                        <wps:spPr>
                          <a:xfrm>
                            <a:off x="7131" y="99096"/>
                            <a:ext cx="720" cy="391"/>
                          </a:xfrm>
                          <a:prstGeom prst="rect">
                            <a:avLst/>
                          </a:prstGeom>
                          <a:noFill/>
                          <a:ln>
                            <a:noFill/>
                          </a:ln>
                        </wps:spPr>
                        <wps:txbx>
                          <w:txbxContent>
                            <w:p>
                              <w:r>
                                <w:rPr>
                                  <w:rFonts w:hint="eastAsia"/>
                                </w:rPr>
                                <w:t>24h</w:t>
                              </w:r>
                            </w:p>
                          </w:txbxContent>
                        </wps:txbx>
                        <wps:bodyPr upright="1"/>
                      </wps:wsp>
                      <wpg:grpSp>
                        <wpg:cNvPr id="295" name="组合 295"/>
                        <wpg:cNvGrpSpPr/>
                        <wpg:grpSpPr>
                          <a:xfrm>
                            <a:off x="3610" y="99075"/>
                            <a:ext cx="6047" cy="644"/>
                            <a:chOff x="2860" y="98415"/>
                            <a:chExt cx="6047" cy="626"/>
                          </a:xfrm>
                        </wpg:grpSpPr>
                        <wps:wsp>
                          <wps:cNvPr id="282" name="矩形 282"/>
                          <wps:cNvSpPr/>
                          <wps:spPr>
                            <a:xfrm>
                              <a:off x="2860" y="98584"/>
                              <a:ext cx="1666" cy="457"/>
                            </a:xfrm>
                            <a:prstGeom prst="rect">
                              <a:avLst/>
                            </a:prstGeom>
                            <a:noFill/>
                            <a:ln>
                              <a:noFill/>
                            </a:ln>
                          </wps:spPr>
                          <wps:txbx>
                            <w:txbxContent>
                              <w:p>
                                <w:r>
                                  <w:rPr>
                                    <w:rFonts w:hint="eastAsia"/>
                                    <w:lang w:eastAsia="zh-CN"/>
                                  </w:rPr>
                                  <w:t>（</w:t>
                                </w:r>
                                <w:r>
                                  <w:rPr>
                                    <w:rFonts w:hint="eastAsia"/>
                                    <w:lang w:val="en-US" w:eastAsia="zh-CN"/>
                                  </w:rPr>
                                  <w:t>CIDR）</w:t>
                                </w:r>
                                <w:r>
                                  <w:rPr>
                                    <w:rFonts w:hint="eastAsia"/>
                                  </w:rPr>
                                  <w:t>GnRH</w:t>
                                </w:r>
                              </w:p>
                            </w:txbxContent>
                          </wps:txbx>
                          <wps:bodyPr upright="1"/>
                        </wps:wsp>
                        <wps:wsp>
                          <wps:cNvPr id="283" name="直接连接符 283"/>
                          <wps:cNvCnPr/>
                          <wps:spPr>
                            <a:xfrm>
                              <a:off x="4333" y="98816"/>
                              <a:ext cx="633" cy="1"/>
                            </a:xfrm>
                            <a:prstGeom prst="line">
                              <a:avLst/>
                            </a:prstGeom>
                            <a:ln w="9525" cap="flat" cmpd="sng">
                              <a:solidFill>
                                <a:srgbClr val="000000"/>
                              </a:solidFill>
                              <a:prstDash val="solid"/>
                              <a:headEnd type="none" w="med" len="med"/>
                              <a:tailEnd type="arrow" w="med" len="med"/>
                            </a:ln>
                          </wps:spPr>
                          <wps:bodyPr upright="1"/>
                        </wps:wsp>
                        <wps:wsp>
                          <wps:cNvPr id="284" name="矩形 284"/>
                          <wps:cNvSpPr/>
                          <wps:spPr>
                            <a:xfrm>
                              <a:off x="4247" y="98415"/>
                              <a:ext cx="720" cy="391"/>
                            </a:xfrm>
                            <a:prstGeom prst="rect">
                              <a:avLst/>
                            </a:prstGeom>
                            <a:noFill/>
                            <a:ln>
                              <a:noFill/>
                            </a:ln>
                          </wps:spPr>
                          <wps:txbx>
                            <w:txbxContent>
                              <w:p>
                                <w:pPr>
                                  <w:rPr>
                                    <w:rFonts w:hint="eastAsia"/>
                                  </w:rPr>
                                </w:pPr>
                                <w:r>
                                  <w:rPr>
                                    <w:rFonts w:hint="eastAsia"/>
                                  </w:rPr>
                                  <w:t>5d</w:t>
                                </w:r>
                              </w:p>
                            </w:txbxContent>
                          </wps:txbx>
                          <wps:bodyPr upright="1"/>
                        </wps:wsp>
                        <wps:wsp>
                          <wps:cNvPr id="285" name="矩形 285"/>
                          <wps:cNvSpPr/>
                          <wps:spPr>
                            <a:xfrm>
                              <a:off x="4909" y="98582"/>
                              <a:ext cx="677" cy="457"/>
                            </a:xfrm>
                            <a:prstGeom prst="rect">
                              <a:avLst/>
                            </a:prstGeom>
                            <a:noFill/>
                            <a:ln>
                              <a:noFill/>
                            </a:ln>
                          </wps:spPr>
                          <wps:txbx>
                            <w:txbxContent>
                              <w:p>
                                <w:r>
                                  <w:rPr>
                                    <w:rFonts w:hint="eastAsia"/>
                                  </w:rPr>
                                  <w:t>PGF</w:t>
                                </w:r>
                              </w:p>
                            </w:txbxContent>
                          </wps:txbx>
                          <wps:bodyPr upright="1"/>
                        </wps:wsp>
                        <wps:wsp>
                          <wps:cNvPr id="286" name="直接连接符 286"/>
                          <wps:cNvCnPr/>
                          <wps:spPr>
                            <a:xfrm>
                              <a:off x="5423" y="98815"/>
                              <a:ext cx="633" cy="1"/>
                            </a:xfrm>
                            <a:prstGeom prst="line">
                              <a:avLst/>
                            </a:prstGeom>
                            <a:ln w="9525" cap="flat" cmpd="sng">
                              <a:solidFill>
                                <a:srgbClr val="000000"/>
                              </a:solidFill>
                              <a:prstDash val="solid"/>
                              <a:headEnd type="none" w="med" len="med"/>
                              <a:tailEnd type="arrow" w="med" len="med"/>
                            </a:ln>
                          </wps:spPr>
                          <wps:bodyPr upright="1"/>
                        </wps:wsp>
                        <wps:wsp>
                          <wps:cNvPr id="287" name="矩形 287"/>
                          <wps:cNvSpPr/>
                          <wps:spPr>
                            <a:xfrm>
                              <a:off x="5371" y="98430"/>
                              <a:ext cx="720" cy="391"/>
                            </a:xfrm>
                            <a:prstGeom prst="rect">
                              <a:avLst/>
                            </a:prstGeom>
                            <a:noFill/>
                            <a:ln>
                              <a:noFill/>
                            </a:ln>
                          </wps:spPr>
                          <wps:txbx>
                            <w:txbxContent>
                              <w:p>
                                <w:r>
                                  <w:rPr>
                                    <w:rFonts w:hint="eastAsia"/>
                                  </w:rPr>
                                  <w:t>24h</w:t>
                                </w:r>
                              </w:p>
                            </w:txbxContent>
                          </wps:txbx>
                          <wps:bodyPr upright="1"/>
                        </wps:wsp>
                        <wpg:grpSp>
                          <wpg:cNvPr id="292" name="组合 292"/>
                          <wpg:cNvGrpSpPr/>
                          <wpg:grpSpPr>
                            <a:xfrm>
                              <a:off x="6990" y="98425"/>
                              <a:ext cx="1917" cy="614"/>
                              <a:chOff x="5957" y="98871"/>
                              <a:chExt cx="1917" cy="614"/>
                            </a:xfrm>
                          </wpg:grpSpPr>
                          <wps:wsp>
                            <wps:cNvPr id="288" name="直接连接符 288"/>
                            <wps:cNvCnPr/>
                            <wps:spPr>
                              <a:xfrm>
                                <a:off x="6629" y="99265"/>
                                <a:ext cx="633" cy="1"/>
                              </a:xfrm>
                              <a:prstGeom prst="line">
                                <a:avLst/>
                              </a:prstGeom>
                              <a:ln w="9525" cap="flat" cmpd="sng">
                                <a:solidFill>
                                  <a:srgbClr val="000000"/>
                                </a:solidFill>
                                <a:prstDash val="solid"/>
                                <a:headEnd type="none" w="med" len="med"/>
                                <a:tailEnd type="arrow" w="med" len="med"/>
                              </a:ln>
                            </wps:spPr>
                            <wps:bodyPr upright="1"/>
                          </wps:wsp>
                          <wps:wsp>
                            <wps:cNvPr id="289" name="矩形 289"/>
                            <wps:cNvSpPr/>
                            <wps:spPr>
                              <a:xfrm>
                                <a:off x="5957" y="99021"/>
                                <a:ext cx="869" cy="465"/>
                              </a:xfrm>
                              <a:prstGeom prst="rect">
                                <a:avLst/>
                              </a:prstGeom>
                              <a:noFill/>
                              <a:ln>
                                <a:noFill/>
                              </a:ln>
                            </wps:spPr>
                            <wps:txbx>
                              <w:txbxContent>
                                <w:p>
                                  <w:pPr>
                                    <w:rPr>
                                      <w:rFonts w:hint="eastAsia"/>
                                    </w:rPr>
                                  </w:pPr>
                                  <w:r>
                                    <w:rPr>
                                      <w:rFonts w:hint="eastAsia"/>
                                    </w:rPr>
                                    <w:t>GnRH</w:t>
                                  </w:r>
                                </w:p>
                              </w:txbxContent>
                            </wps:txbx>
                            <wps:bodyPr upright="1"/>
                          </wps:wsp>
                          <wps:wsp>
                            <wps:cNvPr id="290" name="矩形 290"/>
                            <wps:cNvSpPr/>
                            <wps:spPr>
                              <a:xfrm>
                                <a:off x="6586" y="98871"/>
                                <a:ext cx="720" cy="391"/>
                              </a:xfrm>
                              <a:prstGeom prst="rect">
                                <a:avLst/>
                              </a:prstGeom>
                              <a:noFill/>
                              <a:ln>
                                <a:noFill/>
                              </a:ln>
                            </wps:spPr>
                            <wps:txbx>
                              <w:txbxContent>
                                <w:p>
                                  <w:pPr>
                                    <w:rPr>
                                      <w:sz w:val="18"/>
                                      <w:szCs w:val="18"/>
                                    </w:rPr>
                                  </w:pPr>
                                  <w:r>
                                    <w:rPr>
                                      <w:rFonts w:hint="eastAsia"/>
                                      <w:sz w:val="18"/>
                                      <w:szCs w:val="18"/>
                                    </w:rPr>
                                    <w:t>16-18h</w:t>
                                  </w:r>
                                </w:p>
                              </w:txbxContent>
                            </wps:txbx>
                            <wps:bodyPr upright="1"/>
                          </wps:wsp>
                          <wps:wsp>
                            <wps:cNvPr id="291" name="矩形 291"/>
                            <wps:cNvSpPr/>
                            <wps:spPr>
                              <a:xfrm>
                                <a:off x="7154" y="99015"/>
                                <a:ext cx="720" cy="391"/>
                              </a:xfrm>
                              <a:prstGeom prst="rect">
                                <a:avLst/>
                              </a:prstGeom>
                              <a:noFill/>
                              <a:ln>
                                <a:noFill/>
                              </a:ln>
                            </wps:spPr>
                            <wps:txbx>
                              <w:txbxContent>
                                <w:p>
                                  <w:r>
                                    <w:rPr>
                                      <w:rFonts w:hint="eastAsia"/>
                                    </w:rPr>
                                    <w:t>TAI</w:t>
                                  </w:r>
                                </w:p>
                                <w:p/>
                              </w:txbxContent>
                            </wps:txbx>
                            <wps:bodyPr upright="1"/>
                          </wps:wsp>
                        </wpg:grpSp>
                        <wps:wsp>
                          <wps:cNvPr id="293" name="矩形 293"/>
                          <wps:cNvSpPr/>
                          <wps:spPr>
                            <a:xfrm>
                              <a:off x="5931" y="98582"/>
                              <a:ext cx="720" cy="391"/>
                            </a:xfrm>
                            <a:prstGeom prst="rect">
                              <a:avLst/>
                            </a:prstGeom>
                            <a:noFill/>
                            <a:ln>
                              <a:noFill/>
                            </a:ln>
                          </wps:spPr>
                          <wps:txbx>
                            <w:txbxContent>
                              <w:p>
                                <w:r>
                                  <w:rPr>
                                    <w:rFonts w:hint="eastAsia"/>
                                  </w:rPr>
                                  <w:t>PGF</w:t>
                                </w:r>
                              </w:p>
                            </w:txbxContent>
                          </wps:txbx>
                          <wps:bodyPr upright="1"/>
                        </wps:wsp>
                        <wps:wsp>
                          <wps:cNvPr id="294" name="直接连接符 294"/>
                          <wps:cNvCnPr/>
                          <wps:spPr>
                            <a:xfrm>
                              <a:off x="6438" y="98813"/>
                              <a:ext cx="633" cy="1"/>
                            </a:xfrm>
                            <a:prstGeom prst="line">
                              <a:avLst/>
                            </a:prstGeom>
                            <a:ln w="9525" cap="flat" cmpd="sng">
                              <a:solidFill>
                                <a:srgbClr val="000000"/>
                              </a:solidFill>
                              <a:prstDash val="solid"/>
                              <a:headEnd type="none" w="med" len="med"/>
                              <a:tailEnd type="arrow" w="med" len="med"/>
                            </a:ln>
                          </wps:spPr>
                          <wps:bodyPr upright="1"/>
                        </wps:wsp>
                      </wpg:grpSp>
                    </wpg:wgp>
                  </a:graphicData>
                </a:graphic>
              </wp:anchor>
            </w:drawing>
          </mc:Choice>
          <mc:Fallback>
            <w:pict>
              <v:group id="_x0000_s1026" o:spid="_x0000_s1026" o:spt="203" style="position:absolute;left:0pt;margin-left:18.05pt;margin-top:18.4pt;height:32.95pt;width:353.35pt;z-index:251667456;mso-width-relative:page;mso-height-relative:page;" coordorigin="3610,99075" coordsize="6047,644" o:gfxdata="UEsDBAoAAAAAAIdO4kAAAAAAAAAAAAAAAAAEAAAAZHJzL1BLAwQUAAAACACHTuJAVr2EINgAAAAJ&#10;AQAADwAAAGRycy9kb3ducmV2LnhtbE2PQWvCQBCF74X+h2UKvdXdxFYlZiNF2p6kUC2U3sbsmASz&#10;uyG7JvrvO57qaWZ4jzffy1dn24qB+tB4pyGZKBDkSm8aV2n43r0/LUCEiM5g6x1puFCAVXF/l2Nm&#10;/Oi+aNjGSnCICxlqqGPsMilDWZPFMPEdOdYOvrcY+ewraXocOdy2MlVqJi02jj/U2NG6pvK4PVkN&#10;HyOOr9PkbdgcD+vL7+7l82eTkNaPD4lagoh0jv9muOIzOhTMtPcnZ4JoNUxnCTuvkxuwPn9Oedmz&#10;UaVzkEUubxsUf1BLAwQUAAAACACHTuJAnRd27YoEAABcGgAADgAAAGRycy9lMm9Eb2MueG1s7VnL&#10;btw2FN0X6D8I2tej9wseZxE73hRtgLQfQEvUA5BIgpSt8T6LroruC7RAgQYI0GV3RdGvSdPP6CVF&#10;SuMZtzNOYCeD2IuxRFJX5OG5595LHT9Zda11hbloKFna7pFjW5jktGhItbS//ebZF4ltiR6RArWU&#10;4KV9jYX95OTzz44HlmGP1rQtMLfACBHZwJZ23fcsWyxEXuMOiSPKMIHOkvIO9XDLq0XB0QDWu3bh&#10;OU60GCgvGKc5FgJaT8dOW1vk+xikZdnk+JTmlx0m/WiV4xb1sCRRN0zYJ2q2ZYnz/uuyFLi32qUN&#10;K+3VL7wEri/k7+LkGGUVR6xucj0FtM8UNtbUoYbASydTp6hH1iVvtkx1Tc6poGV/lNNuMS5EIQKr&#10;cJ0NbM45vWRqLVU2VGwCHTZqA/V3Npt/dfWcW02xtL00si2COtjyt3+8fPPDd5ZsAXwGVmUw7Jyz&#10;F+w51w3VeCeXvCp5J//DYqyVQvZ6QhaveiuHxiBIYj8B0HPoC9wkdP0R+ryG/ZGP+ZEL3dCbpk4c&#10;ms4z/XzkBPH4cBQEsnNh3ruQ05tmMzAgpZiREu+H1IsaMaw2QEgIDFKJOyH18+s3f/5iedCigFHD&#10;JphEJgCxWzCKXR9MjIsdQUaZgSr2NEx+qoxOK0UZ46I/x7Sz5MXS5sBuRTp09aXoR1DMEPlSQp81&#10;bQvtKGvJjQawKVsAOzNFedWvLlZ6FRe0uIbVXjLeVDW8apyJRnekhML8vikZTkAbSipq3JGSt3HL&#10;wL3FLJRNnPSSSHMyCdz/46SnHGXaqQ/CSW+CynDSuxMn1xYbJsrHZk66UQTioHw3jG+430dFygfx&#10;fX/C+cff//7+13/++gl+3/72CkRAaZp0EtCKp0RrpfEwI1iTUAa+D7akCCSJqwg0Ax7JLon3Dglo&#10;GyL1CWX/IQEtsQZ4QeiBI+UIonUJURIuOwaKL0ilnhW0bQopFdKQ4NXF05ZbV0hGTPWnN/zGMKkz&#10;p0jU4zjVJYehrMaoOCOF1V8ziCQEUghbTqHDhW21GDIOeaVG9qhp55GIczrcPvR2tdopUQ/ChmBi&#10;g/E65TqaBLsjQeDJwKZIMEmMkabDiAQPAvMcBwzMOg7sGXCD1Ek1zGGidHHN12KdWgSfvLbNGeCW&#10;tulUcE9tCwNv1jYdOQ2tH7VtTQY/Zm0Dt9D1gHE6Ffv31rbQj3WWmwS+LrUMCQ5D23Rlcd9Z7py6&#10;mSxXp253KrwiqJxMKIF4r2KsgdtNXS1ykatzuynLDVPQPZ2HwIap5/L6TFdeW09+2CwXDic0J7cU&#10;KpFT3zv7iiJPR4TUizbQelSoA1Eo2MENhUrXSLA7+5qpnzqepr5xmSQC66rkGekx8f6TK3mkrNyE&#10;GVpmX9sNcxQmkFmMlY5RGAPzYQSCh0hy4bhnE2ZFyb3jbeyGUI5ImFPHHFccEszzscmo4/d/kJfO&#10;xbxOcaDlLswOU3OQl2zVFY/MNuel6Vwlb0Zt6Jrx3n1mEgU+ZACjkpgjZEPxx6j9vlF73QHVNXx0&#10;UEft+gOJ/Kqxfq9OkOePQif/Al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PsGAABbQ29udGVudF9UeXBlc10ueG1sUEsBAhQACgAAAAAAh07iQAAA&#10;AAAAAAAAAAAAAAYAAAAAAAAAAAAQAAAA3QUAAF9yZWxzL1BLAQIUABQAAAAIAIdO4kCKFGY80QAA&#10;AJQBAAALAAAAAAAAAAEAIAAAAAEGAABfcmVscy8ucmVsc1BLAQIUAAoAAAAAAIdO4kAAAAAAAAAA&#10;AAAAAAAEAAAAAAAAAAAAEAAAAAAAAABkcnMvUEsBAhQAFAAAAAgAh07iQFa9hCDYAAAACQEAAA8A&#10;AAAAAAAAAQAgAAAAIgAAAGRycy9kb3ducmV2LnhtbFBLAQIUABQAAAAIAIdO4kCdF3btigQAAFwa&#10;AAAOAAAAAAAAAAEAIAAAACcBAABkcnMvZTJvRG9jLnhtbFBLBQYAAAAABgAGAFkBAAAjCAAAAAA=&#10;">
                <o:lock v:ext="edit" aspectratio="f"/>
                <v:rect id="_x0000_s1026" o:spid="_x0000_s1026" o:spt="1" style="position:absolute;left:7131;top:99096;height:391;width:720;" filled="f" stroked="f" coordsize="21600,21600" o:gfxdata="UEsDBAoAAAAAAIdO4kAAAAAAAAAAAAAAAAAEAAAAZHJzL1BLAwQUAAAACACHTuJAMZZbIr8AAADc&#10;AAAADwAAAGRycy9kb3ducmV2LnhtbEWPQWuDQBSE74X8h+UFeinNag4lmGxyEEqkFCSa5PxwX1Xq&#10;vlV3o+m/zxYKPQ4z8w2zO9xNJyYaXWtZQbyKQBBXVrdcKziX768bEM4ja+wsk4IfcnDYL552mGg7&#10;84mmwtciQNglqKDxvk+kdFVDBt3K9sTB+7KjQR/kWEs94hzgppPrKHqTBlsOCw32lDZUfRc3o2Cu&#10;8ulafh5l/nLNLA/ZkBaXD6Wel3G0BeHp7v/Df+1MK1hvYvg9E46A3D8A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DGWWyK/&#10;AAAA3AAAAA8AAAAAAAAAAQAgAAAAIgAAAGRycy9kb3ducmV2LnhtbFBLAQIUABQAAAAIAIdO4kAz&#10;LwWeOwAAADkAAAAQAAAAAAAAAAEAIAAAAA4BAABkcnMvc2hhcGV4bWwueG1sUEsFBgAAAAAGAAYA&#10;WwEAALgDAAAAAA==&#10;">
                  <v:fill on="f" focussize="0,0"/>
                  <v:stroke on="f"/>
                  <v:imagedata o:title=""/>
                  <o:lock v:ext="edit" aspectratio="f"/>
                  <v:textbox>
                    <w:txbxContent>
                      <w:p>
                        <w:r>
                          <w:rPr>
                            <w:rFonts w:hint="eastAsia"/>
                          </w:rPr>
                          <w:t>24h</w:t>
                        </w:r>
                      </w:p>
                    </w:txbxContent>
                  </v:textbox>
                </v:rect>
                <v:group id="_x0000_s1026" o:spid="_x0000_s1026" o:spt="203" style="position:absolute;left:3610;top:99075;height:644;width:6047;" coordorigin="2860,98415" coordsize="6047,626" o:gfxdata="UEsDBAoAAAAAAIdO4kAAAAAAAAAAAAAAAAAEAAAAZHJzL1BLAwQUAAAACACHTuJArsLKsr4AAADc&#10;AAAADwAAAGRycy9kb3ducmV2LnhtbEWPT4vCMBTE7wt+h/AEb2taxUWrUURUPIjgHxBvj+bZFpuX&#10;0sRWv/1mQdjjMDO/YWaLlylFQ7UrLCuI+xEI4tTqgjMFl/PmewzCeWSNpWVS8CYHi3nna4aJti0f&#10;qTn5TAQIuwQV5N5XiZQuzcmg69uKOHh3Wxv0QdaZ1DW2AW5KOYiiH2mw4LCQY0WrnNLH6WkUbFts&#10;l8N43ewf99X7dh4drvuYlOp142gKwtPL/4c/7Z1WMJiM4O9MOAJy/gtQSwMEFAAAAAgAh07iQDMv&#10;BZ47AAAAOQAAABUAAABkcnMvZ3JvdXBzaGFwZXhtbC54bWyzsa/IzVEoSy0qzszPs1Uy1DNQUkjN&#10;S85PycxLt1UKDXHTtVBSKC5JzEtJzMnPS7VVqkwtVrK34+UCAFBLAwQKAAAAAACHTuJAAAAAAAAA&#10;AAAAAAAABgAAAF9yZWxzL1BLAwQUAAAACACHTuJACS23BNMAAACZAQAACwAAAF9yZWxzLy5yZWxz&#10;pZBBSwMxEIXvgv8hzN3NtgcRabY3oddawWtIZrPBTSbMxNX+e1NEcKU3D3OYecz3Hm+3/0yzWpAl&#10;Ujaw6XpQmB35mIOBl9PT3QMoqTZ7O1NGA2cU2A+3N7sjzra2J5liEdUoWQxMtZZHrcVNmKx0VDA3&#10;ZSROtraVgy7WvdmAetv395p/M2BYMdXBG+CD34I6nUtz/sNO0TEJjbVzlDSNY3TXqDowvZfnyRZ8&#10;TXNjWQ5YDXiWb0kuUgvZtQF9PcPmnxk8feQjLmv3y5Fx+fHVq0KHL1BLAwQUAAAACACHTuJAVH3o&#10;J/4AAADsAQAAEwAAAFtDb250ZW50X1R5cGVzXS54bWyVkctOwzAQRfdI/IPlLUocWCCEmnRBgB0g&#10;KB8wsieJRWJbHje0f8+4jw2iSF3aM/eeI3ux3EyjmDGS9a6W12UlBTrtjXV9LT9XT8WdFJTAGRi9&#10;w1pukeSyubxYrLYBSXDaUS2HlMK9UqQHnIBKH9DxpPNxgsTH2KsA+gt6VDdVdau0dwldKlLukM2i&#10;xQ7WYxKPG77em0QcSYqH/WJm1RJCGK2GxKZqduYXpTgQSk7udmiwga5YQ6o/CXlyGnDIvfLTRGtQ&#10;vEFMLzCxhjKRlPHfLuJc/l+SLScqfNdZjWUbqeXYO85Hq1PtffTrQAME5P5zGc85/JHDR4za/VXz&#10;A1BLAQIUABQAAAAIAIdO4kBUfegn/gAAAOwBAAATAAAAAAAAAAEAIAAAAJsCAABbQ29udGVudF9U&#10;eXBlc10ueG1sUEsBAhQACgAAAAAAh07iQAAAAAAAAAAAAAAAAAYAAAAAAAAAAAAQAAAAewEAAF9y&#10;ZWxzL1BLAQIUABQAAAAIAIdO4kAJLbcE0wAAAJkBAAALAAAAAAAAAAEAIAAAAJ8BAABfcmVscy8u&#10;cmVsc1BLAQIUAAoAAAAAAIdO4kAAAAAAAAAAAAAAAAAEAAAAAAAAAAAAEAAAAAAAAABkcnMvUEsB&#10;AhQAFAAAAAgAh07iQK7CyrK+AAAA3AAAAA8AAAAAAAAAAQAgAAAAIgAAAGRycy9kb3ducmV2Lnht&#10;bFBLAQIUABQAAAAIAIdO4kAzLwWeOwAAADkAAAAVAAAAAAAAAAEAIAAAAA0BAABkcnMvZ3JvdXBz&#10;aGFwZXhtbC54bWxQSwUGAAAAAAYABgBgAQAAygMAAAAA&#10;">
                  <o:lock v:ext="edit" aspectratio="f"/>
                  <v:rect id="_x0000_s1026" o:spid="_x0000_s1026" o:spt="1" style="position:absolute;left:2860;top:98584;height:457;width:1666;" filled="f" stroked="f" coordsize="21600,21600" o:gfxdata="UEsDBAoAAAAAAIdO4kAAAAAAAAAAAAAAAAAEAAAAZHJzL1BLAwQUAAAACACHTuJAwUTFVb8AAADc&#10;AAAADwAAAGRycy9kb3ducmV2LnhtbEWPT2uDQBTE74V8h+UFeil1jYcSjJschBIJgVDz5/xwX1Xq&#10;vlV3o+m37xYKPQ4z8xsm2z1MJyYaXWtZwSqKQRBXVrdcK7ic31/XIJxH1thZJgXf5GC3XTxlmGo7&#10;8wdNpa9FgLBLUUHjfZ9K6aqGDLrI9sTB+7SjQR/kWEs94hzgppNJHL9Jgy2HhQZ7yhuqvsq7UTBX&#10;p+l2Pu7l6eVWWB6KIS+vB6Wel6t4A8LTw/+H/9qFVpCsE/g9E46A3P4A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MFExVW/&#10;AAAA3AAAAA8AAAAAAAAAAQAgAAAAIgAAAGRycy9kb3ducmV2LnhtbFBLAQIUABQAAAAIAIdO4kAz&#10;LwWeOwAAADkAAAAQAAAAAAAAAAEAIAAAAA4BAABkcnMvc2hhcGV4bWwueG1sUEsFBgAAAAAGAAYA&#10;WwEAALgDAAAAAA==&#10;">
                    <v:fill on="f" focussize="0,0"/>
                    <v:stroke on="f"/>
                    <v:imagedata o:title=""/>
                    <o:lock v:ext="edit" aspectratio="f"/>
                    <v:textbox>
                      <w:txbxContent>
                        <w:p>
                          <w:r>
                            <w:rPr>
                              <w:rFonts w:hint="eastAsia"/>
                              <w:lang w:eastAsia="zh-CN"/>
                            </w:rPr>
                            <w:t>（</w:t>
                          </w:r>
                          <w:r>
                            <w:rPr>
                              <w:rFonts w:hint="eastAsia"/>
                              <w:lang w:val="en-US" w:eastAsia="zh-CN"/>
                            </w:rPr>
                            <w:t>CIDR）</w:t>
                          </w:r>
                          <w:r>
                            <w:rPr>
                              <w:rFonts w:hint="eastAsia"/>
                            </w:rPr>
                            <w:t>GnRH</w:t>
                          </w:r>
                        </w:p>
                      </w:txbxContent>
                    </v:textbox>
                  </v:rect>
                  <v:line id="_x0000_s1026" o:spid="_x0000_s1026" o:spt="20" style="position:absolute;left:4333;top:98816;height:1;width:633;" filled="f" stroked="t" coordsize="21600,21600" o:gfxdata="UEsDBAoAAAAAAIdO4kAAAAAAAAAAAAAAAAAEAAAAZHJzL1BLAwQUAAAACACHTuJA+iAUG78AAADc&#10;AAAADwAAAGRycy9kb3ducmV2LnhtbEWPQWvCQBSE70L/w/IKvYhuVCwSXT20FGzRg0nF6yP7zAaz&#10;b0N2a9J/7wqCx2FmvmFWm97W4kqtrxwrmIwTEMSF0xWXCn7zr9EChA/IGmvHpOCfPGzWL4MVptp1&#10;fKBrFkoRIexTVGBCaFIpfWHIoh+7hjh6Z9daDFG2pdQtdhFuazlNkndpseK4YLChD0PFJfuzCspj&#10;9623u1N2ro+f+c98aMze9kq9vU6SJYhAfXiGH+2tVjBdzOB+Jh4Bub4B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PogFBu/&#10;AAAA3AAAAA8AAAAAAAAAAQAgAAAAIgAAAGRycy9kb3ducmV2LnhtbFBLAQIUABQAAAAIAIdO4kAz&#10;LwWeOwAAADkAAAAQAAAAAAAAAAEAIAAAAA4BAABkcnMvc2hhcGV4bWwueG1sUEsFBgAAAAAGAAYA&#10;WwEAALgDAAAAAA==&#10;">
                    <v:fill on="f" focussize="0,0"/>
                    <v:stroke color="#000000" joinstyle="round" endarrow="open"/>
                    <v:imagedata o:title=""/>
                    <o:lock v:ext="edit" aspectratio="f"/>
                  </v:line>
                  <v:rect id="_x0000_s1026" o:spid="_x0000_s1026" o:spt="1" style="position:absolute;left:4247;top:98415;height:391;width:720;" filled="f" stroked="f" coordsize="21600,21600" o:gfxdata="UEsDBAoAAAAAAIdO4kAAAAAAAAAAAAAAAAAEAAAAZHJzL1BLAwQUAAAACACHTuJAIeH4ur4AAADc&#10;AAAADwAAAGRycy9kb3ducmV2LnhtbEWPQYvCMBSE7wv+h/AEL4umiixSjR4EsSyC2KrnR/Nsi81L&#10;bbKt++83grDHYWa+YVabp6lFR62rLCuYTiIQxLnVFRcKztluvADhPLLG2jIp+CUHm/XgY4Wxtj2f&#10;qEt9IQKEXYwKSu+bWEqXl2TQTWxDHLybbQ36INtC6hb7ADe1nEXRlzRYcVgosaFtSfk9/TEK+vzY&#10;XbPDXh4/r4nlR/LYppdvpUbDabQE4enp/8PvdqIVzBZzeJ0JR0Cu/wB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IeH4ur4A&#10;AADcAAAADwAAAAAAAAABACAAAAAiAAAAZHJzL2Rvd25yZXYueG1sUEsBAhQAFAAAAAgAh07iQDMv&#10;BZ47AAAAOQAAABAAAAAAAAAAAQAgAAAADQEAAGRycy9zaGFwZXhtbC54bWxQSwUGAAAAAAYABgBb&#10;AQAAtwMAAAAA&#10;">
                    <v:fill on="f" focussize="0,0"/>
                    <v:stroke on="f"/>
                    <v:imagedata o:title=""/>
                    <o:lock v:ext="edit" aspectratio="f"/>
                    <v:textbox>
                      <w:txbxContent>
                        <w:p>
                          <w:pPr>
                            <w:rPr>
                              <w:rFonts w:hint="eastAsia"/>
                            </w:rPr>
                          </w:pPr>
                          <w:r>
                            <w:rPr>
                              <w:rFonts w:hint="eastAsia"/>
                            </w:rPr>
                            <w:t>5d</w:t>
                          </w:r>
                        </w:p>
                      </w:txbxContent>
                    </v:textbox>
                  </v:rect>
                  <v:rect id="_x0000_s1026" o:spid="_x0000_s1026" o:spt="1" style="position:absolute;left:4909;top:98582;height:457;width:677;" filled="f" stroked="f" coordsize="21600,21600" o:gfxdata="UEsDBAoAAAAAAIdO4kAAAAAAAAAAAAAAAAAEAAAAZHJzL1BLAwQUAAAACACHTuJATq1dIb4AAADc&#10;AAAADwAAAGRycy9kb3ducmV2LnhtbEWPQYvCMBSE7wv+h/AEL4umCi5SjR4EsSyC2KrnR/Nsi81L&#10;bbKt++83grDHYWa+YVabp6lFR62rLCuYTiIQxLnVFRcKztluvADhPLLG2jIp+CUHm/XgY4Wxtj2f&#10;qEt9IQKEXYwKSu+bWEqXl2TQTWxDHLybbQ36INtC6hb7ADe1nEXRlzRYcVgosaFtSfk9/TEK+vzY&#10;XbPDXh4/r4nlR/LYppdvpUbDabQE4enp/8PvdqIVzBZzeJ0JR0Cu/wB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Tq1dIb4A&#10;AADcAAAADwAAAAAAAAABACAAAAAiAAAAZHJzL2Rvd25yZXYueG1sUEsBAhQAFAAAAAgAh07iQDMv&#10;BZ47AAAAOQAAABAAAAAAAAAAAQAgAAAADQEAAGRycy9zaGFwZXhtbC54bWxQSwUGAAAAAAYABgBb&#10;AQAAtwMAAAAA&#10;">
                    <v:fill on="f" focussize="0,0"/>
                    <v:stroke on="f"/>
                    <v:imagedata o:title=""/>
                    <o:lock v:ext="edit" aspectratio="f"/>
                    <v:textbox>
                      <w:txbxContent>
                        <w:p>
                          <w:r>
                            <w:rPr>
                              <w:rFonts w:hint="eastAsia"/>
                            </w:rPr>
                            <w:t>PGF</w:t>
                          </w:r>
                        </w:p>
                      </w:txbxContent>
                    </v:textbox>
                  </v:rect>
                  <v:line id="_x0000_s1026" o:spid="_x0000_s1026" o:spt="20" style="position:absolute;left:5423;top:98815;height:1;width:633;" filled="f" stroked="t" coordsize="21600,21600" o:gfxdata="UEsDBAoAAAAAAIdO4kAAAAAAAAAAAAAAAAAEAAAAZHJzL1BLAwQUAAAACACHTuJA6le3g74AAADc&#10;AAAADwAAAGRycy9kb3ducmV2LnhtbEWPQYvCMBSE78L+h/AWvMiaKijSNXrYRVDRg1XZ66N5NmWb&#10;l9JEW/+9EQSPw8x8w8yXna3EjRpfOlYwGiYgiHOnSy4UnI6rrxkIH5A1Vo5JwZ08LBcfvTmm2rV8&#10;oFsWChEh7FNUYEKoUyl9bsiiH7qaOHoX11gMUTaF1A22EW4rOU6SqbRYclwwWNOPofw/u1oFxbnd&#10;6PXuL7tU59/jdjIwZm87pfqfo+QbRKAuvMOv9lorGM+m8DwTj4BcPAB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6le3g74A&#10;AADcAAAADwAAAAAAAAABACAAAAAiAAAAZHJzL2Rvd25yZXYueG1sUEsBAhQAFAAAAAgAh07iQDMv&#10;BZ47AAAAOQAAABAAAAAAAAAAAQAgAAAADQEAAGRycy9zaGFwZXhtbC54bWxQSwUGAAAAAAYABgBb&#10;AQAAtwMAAAAA&#10;">
                    <v:fill on="f" focussize="0,0"/>
                    <v:stroke color="#000000" joinstyle="round" endarrow="open"/>
                    <v:imagedata o:title=""/>
                    <o:lock v:ext="edit" aspectratio="f"/>
                  </v:line>
                  <v:rect id="_x0000_s1026" o:spid="_x0000_s1026" o:spt="1" style="position:absolute;left:5371;top:98430;height:391;width:720;" filled="f" stroked="f" coordsize="21600,21600" o:gfxdata="UEsDBAoAAAAAAIdO4kAAAAAAAAAAAAAAAAAEAAAAZHJzL1BLAwQUAAAACACHTuJA0TNmzb4AAADc&#10;AAAADwAAAGRycy9kb3ducmV2LnhtbEWPQYvCMBSE7wv+h/AEL4umenClGj0IYlkEsVXPj+bZFpuX&#10;2mRb999vBGGPw8x8w6w2T1OLjlpXWVYwnUQgiHOrKy4UnLPdeAHCeWSNtWVS8EsONuvBxwpjbXs+&#10;UZf6QgQIuxgVlN43sZQuL8mgm9iGOHg32xr0QbaF1C32AW5qOYuiuTRYcVgosaFtSfk9/TEK+vzY&#10;XbPDXh4/r4nlR/LYppdvpUbDabQE4enp/8PvdqIVzBZf8DoTjoBc/wF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0TNmzb4A&#10;AADcAAAADwAAAAAAAAABACAAAAAiAAAAZHJzL2Rvd25yZXYueG1sUEsBAhQAFAAAAAgAh07iQDMv&#10;BZ47AAAAOQAAABAAAAAAAAAAAQAgAAAADQEAAGRycy9zaGFwZXhtbC54bWxQSwUGAAAAAAYABgBb&#10;AQAAtwMAAAAA&#10;">
                    <v:fill on="f" focussize="0,0"/>
                    <v:stroke on="f"/>
                    <v:imagedata o:title=""/>
                    <o:lock v:ext="edit" aspectratio="f"/>
                    <v:textbox>
                      <w:txbxContent>
                        <w:p>
                          <w:r>
                            <w:rPr>
                              <w:rFonts w:hint="eastAsia"/>
                            </w:rPr>
                            <w:t>24h</w:t>
                          </w:r>
                        </w:p>
                      </w:txbxContent>
                    </v:textbox>
                  </v:rect>
                  <v:group id="_x0000_s1026" o:spid="_x0000_s1026" o:spt="203" style="position:absolute;left:6990;top:98425;height:614;width:1917;" coordorigin="5957,98871" coordsize="1917,614" o:gfxdata="UEsDBAoAAAAAAIdO4kAAAAAAAAAAAAAAAAAEAAAAZHJzL1BLAwQUAAAACACHTuJAIStSxr4AAADc&#10;AAAADwAAAGRycy9kb3ducmV2LnhtbEWPQYvCMBSE7wv+h/AEb2vaistajSKyigcRVgXx9miebbF5&#10;KU221X9vBGGPw8x8w8wWd1OJlhpXWlYQDyMQxJnVJecKTsf15zcI55E1VpZJwYMcLOa9jxmm2nb8&#10;S+3B5yJA2KWooPC+TqV0WUEG3dDWxMG72sagD7LJpW6wC3BTySSKvqTBksNCgTWtCspuhz+jYNNh&#10;txzFP+3udl09Lsfx/ryLSalBP46mIDzd/X/43d5qBckkgdeZcATk/AlQSwMEFAAAAAgAh07iQDMv&#10;BZ47AAAAOQAAABUAAABkcnMvZ3JvdXBzaGFwZXhtbC54bWyzsa/IzVEoSy0qzszPs1Uy1DNQUkjN&#10;S85PycxLt1UKDXHTtVBSKC5JzEtJzMnPS7VVqkwtVrK34+UCAFBLAwQKAAAAAACHTuJAAAAAAAAA&#10;AAAAAAAABgAAAF9yZWxzL1BLAwQUAAAACACHTuJACS23BNMAAACZAQAACwAAAF9yZWxzLy5yZWxz&#10;pZBBSwMxEIXvgv8hzN3NtgcRabY3oddawWtIZrPBTSbMxNX+e1NEcKU3D3OYecz3Hm+3/0yzWpAl&#10;Ujaw6XpQmB35mIOBl9PT3QMoqTZ7O1NGA2cU2A+3N7sjzra2J5liEdUoWQxMtZZHrcVNmKx0VDA3&#10;ZSROtraVgy7WvdmAetv395p/M2BYMdXBG+CD34I6nUtz/sNO0TEJjbVzlDSNY3TXqDowvZfnyRZ8&#10;TXNjWQ5YDXiWb0kuUgvZtQF9PcPmnxk8feQjLmv3y5Fx+fHVq0KHL1BLAwQUAAAACACHTuJAVH3o&#10;J/4AAADsAQAAEwAAAFtDb250ZW50X1R5cGVzXS54bWyVkctOwzAQRfdI/IPlLUocWCCEmnRBgB0g&#10;KB8wsieJRWJbHje0f8+4jw2iSF3aM/eeI3ux3EyjmDGS9a6W12UlBTrtjXV9LT9XT8WdFJTAGRi9&#10;w1pukeSyubxYrLYBSXDaUS2HlMK9UqQHnIBKH9DxpPNxgsTH2KsA+gt6VDdVdau0dwldKlLukM2i&#10;xQ7WYxKPG77em0QcSYqH/WJm1RJCGK2GxKZqduYXpTgQSk7udmiwga5YQ6o/CXlyGnDIvfLTRGtQ&#10;vEFMLzCxhjKRlPHfLuJc/l+SLScqfNdZjWUbqeXYO85Hq1PtffTrQAME5P5zGc85/JHDR4za/VXz&#10;A1BLAQIUABQAAAAIAIdO4kBUfegn/gAAAOwBAAATAAAAAAAAAAEAIAAAAJsCAABbQ29udGVudF9U&#10;eXBlc10ueG1sUEsBAhQACgAAAAAAh07iQAAAAAAAAAAAAAAAAAYAAAAAAAAAAAAQAAAAewEAAF9y&#10;ZWxzL1BLAQIUABQAAAAIAIdO4kAJLbcE0wAAAJkBAAALAAAAAAAAAAEAIAAAAJ8BAABfcmVscy8u&#10;cmVsc1BLAQIUAAoAAAAAAIdO4kAAAAAAAAAAAAAAAAAEAAAAAAAAAAAAEAAAAAAAAABkcnMvUEsB&#10;AhQAFAAAAAgAh07iQCErUsa+AAAA3AAAAA8AAAAAAAAAAQAgAAAAIgAAAGRycy9kb3ducmV2Lnht&#10;bFBLAQIUABQAAAAIAIdO4kAzLwWeOwAAADkAAAAVAAAAAAAAAAEAIAAAAA0BAABkcnMvZ3JvdXBz&#10;aGFwZXhtbC54bWxQSwUGAAAAAAYABgBgAQAAygMAAAAA&#10;">
                    <o:lock v:ext="edit" aspectratio="f"/>
                    <v:line id="_x0000_s1026" o:spid="_x0000_s1026" o:spt="20" style="position:absolute;left:6629;top:99265;height:1;width:633;" filled="f" stroked="t" coordsize="21600,21600" o:gfxdata="UEsDBAoAAAAAAIdO4kAAAAAAAAAAAAAAAAAEAAAAZHJzL1BLAwQUAAAACACHTuJA9ISGarsAAADc&#10;AAAADwAAAGRycy9kb3ducmV2LnhtbEVPTYvCMBC9C/sfwizsRdZUQZFq9LCL4IoebJW9Ds3YFJtJ&#10;aaKt/94cBI+P971c97YWd2p95VjBeJSAIC6crrhUcMo333MQPiBrrB2Tggd5WK8+BktMtev4SPcs&#10;lCKGsE9RgQmhSaX0hSGLfuQa4shdXGsxRNiWUrfYxXBby0mSzKTFimODwYZ+DBXX7GYVlOfuT2/3&#10;/9mlPv/mu+nQmIPtlfr6HCcLEIH68Ba/3FutYDKPa+OZeATk6gl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9ISGarsAAADc&#10;AAAADwAAAAAAAAABACAAAAAiAAAAZHJzL2Rvd25yZXYueG1sUEsBAhQAFAAAAAgAh07iQDMvBZ47&#10;AAAAOQAAABAAAAAAAAAAAQAgAAAACgEAAGRycy9zaGFwZXhtbC54bWxQSwUGAAAAAAYABgBbAQAA&#10;tAMAAAAA&#10;">
                      <v:fill on="f" focussize="0,0"/>
                      <v:stroke color="#000000" joinstyle="round" endarrow="open"/>
                      <v:imagedata o:title=""/>
                      <o:lock v:ext="edit" aspectratio="f"/>
                    </v:line>
                    <v:rect id="_x0000_s1026" o:spid="_x0000_s1026" o:spt="1" style="position:absolute;left:5957;top:99021;height:465;width:869;" filled="f" stroked="f" coordsize="21600,21600" o:gfxdata="UEsDBAoAAAAAAIdO4kAAAAAAAAAAAAAAAAAEAAAAZHJzL1BLAwQUAAAACACHTuJAz+BXJL4AAADc&#10;AAAADwAAAGRycy9kb3ducmV2LnhtbEWPQYvCMBSE78L+h/AW9iJrqgfRavQgLJZFEFvX86N5tmWb&#10;l9rEVv+9EQSPw8x8wyzXN1OLjlpXWVYwHkUgiHOrKy4UHLOf7xkI55E11pZJwZ0crFcfgyXG2vZ8&#10;oC71hQgQdjEqKL1vYildXpJBN7INcfDOtjXog2wLqVvsA9zUchJFU2mw4rBQYkObkvL/9GoU9Pm+&#10;O2W7rdwPT4nlS3LZpH+/Sn19jqMFCE83/w6/2olWMJnN4XkmHAG5egB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z+BXJL4A&#10;AADcAAAADwAAAAAAAAABACAAAAAiAAAAZHJzL2Rvd25yZXYueG1sUEsBAhQAFAAAAAgAh07iQDMv&#10;BZ47AAAAOQAAABAAAAAAAAAAAQAgAAAADQEAAGRycy9zaGFwZXhtbC54bWxQSwUGAAAAAAYABgBb&#10;AQAAtwMAAAAA&#10;">
                      <v:fill on="f" focussize="0,0"/>
                      <v:stroke on="f"/>
                      <v:imagedata o:title=""/>
                      <o:lock v:ext="edit" aspectratio="f"/>
                      <v:textbox>
                        <w:txbxContent>
                          <w:p>
                            <w:pPr>
                              <w:rPr>
                                <w:rFonts w:hint="eastAsia"/>
                              </w:rPr>
                            </w:pPr>
                            <w:r>
                              <w:rPr>
                                <w:rFonts w:hint="eastAsia"/>
                              </w:rPr>
                              <w:t>GnRH</w:t>
                            </w:r>
                          </w:p>
                        </w:txbxContent>
                      </v:textbox>
                    </v:rect>
                    <v:rect id="_x0000_s1026" o:spid="_x0000_s1026" o:spt="1" style="position:absolute;left:6586;top:98871;height:391;width:720;" filled="f" stroked="f" coordsize="21600,21600" o:gfxdata="UEsDBAoAAAAAAIdO4kAAAAAAAAAAAAAAAAAEAAAAZHJzL1BLAwQUAAAACACHTuJA2wNoZLwAAADc&#10;AAAADwAAAGRycy9kb3ducmV2LnhtbEVPTWvCQBC9F/oflhG8lLrRg7TR1UOgNIggJm3OQ3ZMgtnZ&#10;JLtN9N+7B6HHx/ve7m+mFSMNrrGsYLmIQBCXVjdcKfjJv94/QDiPrLG1TAru5GC/e33ZYqztxGca&#10;M1+JEMIuRgW1910spStrMugWtiMO3MUOBn2AQyX1gFMIN61cRdFaGmw4NNTYUVJTec3+jIKpPI1F&#10;fvyWp7citdynfZL9HpSaz5bRBoSnm/8XP92pVrD6DPPDmXAE5O4B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NsDaGS8AAAA&#10;3AAAAA8AAAAAAAAAAQAgAAAAIgAAAGRycy9kb3ducmV2LnhtbFBLAQIUABQAAAAIAIdO4kAzLwWe&#10;OwAAADkAAAAQAAAAAAAAAAEAIAAAAAsBAABkcnMvc2hhcGV4bWwueG1sUEsFBgAAAAAGAAYAWwEA&#10;ALUDAAAAAA==&#10;">
                      <v:fill on="f" focussize="0,0"/>
                      <v:stroke on="f"/>
                      <v:imagedata o:title=""/>
                      <o:lock v:ext="edit" aspectratio="f"/>
                      <v:textbox>
                        <w:txbxContent>
                          <w:p>
                            <w:pPr>
                              <w:rPr>
                                <w:sz w:val="18"/>
                                <w:szCs w:val="18"/>
                              </w:rPr>
                            </w:pPr>
                            <w:r>
                              <w:rPr>
                                <w:rFonts w:hint="eastAsia"/>
                                <w:sz w:val="18"/>
                                <w:szCs w:val="18"/>
                              </w:rPr>
                              <w:t>16-18h</w:t>
                            </w:r>
                          </w:p>
                        </w:txbxContent>
                      </v:textbox>
                    </v:rect>
                    <v:rect id="_x0000_s1026" o:spid="_x0000_s1026" o:spt="1" style="position:absolute;left:7154;top:99015;height:391;width:720;" filled="f" stroked="f" coordsize="21600,21600" o:gfxdata="UEsDBAoAAAAAAIdO4kAAAAAAAAAAAAAAAAAEAAAAZHJzL1BLAwQUAAAACACHTuJAtE/N/78AAADc&#10;AAAADwAAAGRycy9kb3ducmV2LnhtbEWPQWvCQBSE74X+h+UVeil1kxykTV09CKVBCmK0nh+7r0lo&#10;9m3Mrkn8964g9DjMzDfMYjXZVgzU+8axgnSWgCDWzjRcKTjsP1/fQPiAbLB1TAou5GG1fHxYYG7c&#10;yDsaylCJCGGfo4I6hC6X0uuaLPqZ64ij9+t6iyHKvpKmxzHCbSuzJJlLiw3HhRo7Wtek/8qzVTDq&#10;7XDcf3/J7cuxcHwqTuvyZ6PU81OafIAINIX/8L1dGAXZewq3M/EIyOUV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LRPzf+/&#10;AAAA3AAAAA8AAAAAAAAAAQAgAAAAIgAAAGRycy9kb3ducmV2LnhtbFBLAQIUABQAAAAIAIdO4kAz&#10;LwWeOwAAADkAAAAQAAAAAAAAAAEAIAAAAA4BAABkcnMvc2hhcGV4bWwueG1sUEsFBgAAAAAGAAYA&#10;WwEAALgDAAAAAA==&#10;">
                      <v:fill on="f" focussize="0,0"/>
                      <v:stroke on="f"/>
                      <v:imagedata o:title=""/>
                      <o:lock v:ext="edit" aspectratio="f"/>
                      <v:textbox>
                        <w:txbxContent>
                          <w:p>
                            <w:r>
                              <w:rPr>
                                <w:rFonts w:hint="eastAsia"/>
                              </w:rPr>
                              <w:t>TAI</w:t>
                            </w:r>
                          </w:p>
                          <w:p/>
                        </w:txbxContent>
                      </v:textbox>
                    </v:rect>
                  </v:group>
                  <v:rect id="_x0000_s1026" o:spid="_x0000_s1026" o:spt="1" style="position:absolute;left:5931;top:98582;height:391;width:720;" filled="f" stroked="f" coordsize="21600,21600" o:gfxdata="UEsDBAoAAAAAAIdO4kAAAAAAAAAAAAAAAAAEAAAAZHJzL1BLAwQUAAAACACHTuJAK9H2E74AAADc&#10;AAAADwAAAGRycy9kb3ducmV2LnhtbEWPQYvCMBSE78L+h/CEvYimKohWowdhsSwLYt31/GiebbF5&#10;qU1s3X9vBMHjMDPfMKvN3VSipcaVlhWMRxEI4szqknMFv8ev4RyE88gaK8uk4J8cbNYfvRXG2nZ8&#10;oDb1uQgQdjEqKLyvYyldVpBBN7I1cfDOtjHog2xyqRvsAtxUchJFM2mw5LBQYE3bgrJLejMKumzf&#10;no4/O7kfnBLL1+S6Tf++lfrsj6MlCE93/w6/2olWMFlM4XkmHAG5fgB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K9H2E74A&#10;AADcAAAADwAAAAAAAAABACAAAAAiAAAAZHJzL2Rvd25yZXYueG1sUEsBAhQAFAAAAAgAh07iQDMv&#10;BZ47AAAAOQAAABAAAAAAAAAAAQAgAAAADQEAAGRycy9zaGFwZXhtbC54bWxQSwUGAAAAAAYABgBb&#10;AQAAtwMAAAAA&#10;">
                    <v:fill on="f" focussize="0,0"/>
                    <v:stroke on="f"/>
                    <v:imagedata o:title=""/>
                    <o:lock v:ext="edit" aspectratio="f"/>
                    <v:textbox>
                      <w:txbxContent>
                        <w:p>
                          <w:r>
                            <w:rPr>
                              <w:rFonts w:hint="eastAsia"/>
                            </w:rPr>
                            <w:t>PGF</w:t>
                          </w:r>
                        </w:p>
                      </w:txbxContent>
                    </v:textbox>
                  </v:rect>
                  <v:line id="_x0000_s1026" o:spid="_x0000_s1026" o:spt="20" style="position:absolute;left:6438;top:98813;height:1;width:633;" filled="f" stroked="t" coordsize="21600,21600" o:gfxdata="UEsDBAoAAAAAAIdO4kAAAAAAAAAAAAAAAAAEAAAAZHJzL1BLAwQUAAAACACHTuJA8BAassAAAADc&#10;AAAADwAAAGRycy9kb3ducmV2LnhtbEWPQWvCQBSE74L/YXlCL0U3ShWbZuPBUrBFD8ZKr4/sMxvM&#10;vg3ZrUn/fbdQ8DjMzDdMthlsI27U+dqxgvksAUFcOl1zpeDz9DZdg/ABWWPjmBT8kIdNPh5lmGrX&#10;85FuRahEhLBPUYEJoU2l9KUhi37mWuLoXVxnMUTZVVJ32Ee4beQiSVbSYs1xwWBLW0Pltfi2Cqpz&#10;/653+6/i0pxfTx/LR2MOdlDqYTJPXkAEGsI9/N/eaQWL5yf4OxOPgMx/AV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DwEBqy&#10;wAAAANwAAAAPAAAAAAAAAAEAIAAAACIAAABkcnMvZG93bnJldi54bWxQSwECFAAUAAAACACHTuJA&#10;My8FnjsAAAA5AAAAEAAAAAAAAAABACAAAAAPAQAAZHJzL3NoYXBleG1sLnhtbFBLBQYAAAAABgAG&#10;AFsBAAC5AwAAAAA=&#10;">
                    <v:fill on="f" focussize="0,0"/>
                    <v:stroke color="#000000" joinstyle="round" endarrow="open"/>
                    <v:imagedata o:title=""/>
                    <o:lock v:ext="edit" aspectratio="f"/>
                  </v:line>
                </v:group>
              </v:group>
            </w:pict>
          </mc:Fallback>
        </mc:AlternateContent>
      </w:r>
      <w:r>
        <w:rPr>
          <w:rFonts w:hint="eastAsia" w:ascii="黑体" w:hAnsi="黑体" w:eastAsia="黑体" w:cs="黑体"/>
          <w:szCs w:val="21"/>
          <w:lang w:val="en-US" w:eastAsia="zh-CN"/>
        </w:rPr>
        <w:t>6.2.3 0568程序</w:t>
      </w:r>
    </w:p>
    <w:p>
      <w:pPr>
        <w:spacing w:before="156" w:beforeLines="50" w:after="156" w:afterLines="50"/>
        <w:rPr>
          <w:rFonts w:hint="eastAsia" w:ascii="黑体" w:hAnsi="黑体" w:eastAsia="黑体" w:cs="黑体"/>
          <w:szCs w:val="21"/>
        </w:rPr>
      </w:pPr>
    </w:p>
    <w:p>
      <w:pPr>
        <w:spacing w:before="156" w:beforeLines="50" w:after="156" w:afterLines="50"/>
        <w:rPr>
          <w:rFonts w:hint="eastAsia" w:ascii="黑体" w:hAnsi="黑体" w:eastAsia="黑体" w:cs="黑体"/>
          <w:szCs w:val="21"/>
          <w:lang w:val="en-US" w:eastAsia="zh-CN"/>
        </w:rPr>
      </w:pPr>
      <w:r>
        <w:rPr>
          <w:rFonts w:hint="eastAsia" w:ascii="黑体" w:hAnsi="黑体" w:eastAsia="黑体" w:cs="黑体"/>
          <w:szCs w:val="21"/>
          <w:lang w:val="en-US" w:eastAsia="zh-CN"/>
        </w:rPr>
        <mc:AlternateContent>
          <mc:Choice Requires="wpg">
            <w:drawing>
              <wp:anchor distT="0" distB="0" distL="114300" distR="114300" simplePos="0" relativeHeight="251668480" behindDoc="0" locked="0" layoutInCell="1" allowOverlap="1">
                <wp:simplePos x="0" y="0"/>
                <wp:positionH relativeFrom="column">
                  <wp:posOffset>315595</wp:posOffset>
                </wp:positionH>
                <wp:positionV relativeFrom="paragraph">
                  <wp:posOffset>182245</wp:posOffset>
                </wp:positionV>
                <wp:extent cx="5007610" cy="454660"/>
                <wp:effectExtent l="0" t="0" r="8890" b="1905"/>
                <wp:wrapNone/>
                <wp:docPr id="313" name="组合 313"/>
                <wp:cNvGraphicFramePr/>
                <a:graphic xmlns:a="http://schemas.openxmlformats.org/drawingml/2006/main">
                  <a:graphicData uri="http://schemas.microsoft.com/office/word/2010/wordprocessingGroup">
                    <wpg:wgp>
                      <wpg:cNvGrpSpPr/>
                      <wpg:grpSpPr>
                        <a:xfrm>
                          <a:off x="0" y="0"/>
                          <a:ext cx="5007610" cy="454660"/>
                          <a:chOff x="4802" y="110263"/>
                          <a:chExt cx="7325" cy="716"/>
                        </a:xfrm>
                      </wpg:grpSpPr>
                      <wps:wsp>
                        <wps:cNvPr id="297" name="文本框 297"/>
                        <wps:cNvSpPr txBox="1"/>
                        <wps:spPr>
                          <a:xfrm>
                            <a:off x="4802" y="110419"/>
                            <a:ext cx="646" cy="454"/>
                          </a:xfrm>
                          <a:prstGeom prst="rect">
                            <a:avLst/>
                          </a:prstGeom>
                          <a:solidFill>
                            <a:srgbClr val="FFFFFF"/>
                          </a:solidFill>
                          <a:ln>
                            <a:noFill/>
                          </a:ln>
                        </wps:spPr>
                        <wps:txbx>
                          <w:txbxContent>
                            <w:p>
                              <w:pPr>
                                <w:rPr>
                                  <w:rFonts w:hint="default" w:eastAsia="宋体"/>
                                  <w:lang w:val="en-US" w:eastAsia="zh-CN"/>
                                </w:rPr>
                              </w:pPr>
                              <w:r>
                                <w:rPr>
                                  <w:rFonts w:hint="eastAsia"/>
                                  <w:lang w:val="en-US" w:eastAsia="zh-CN"/>
                                </w:rPr>
                                <w:t>PGF</w:t>
                              </w:r>
                            </w:p>
                          </w:txbxContent>
                        </wps:txbx>
                        <wps:bodyPr upright="1"/>
                      </wps:wsp>
                      <wps:wsp>
                        <wps:cNvPr id="298" name="文本框 298"/>
                        <wps:cNvSpPr txBox="1"/>
                        <wps:spPr>
                          <a:xfrm>
                            <a:off x="6051" y="110456"/>
                            <a:ext cx="679" cy="454"/>
                          </a:xfrm>
                          <a:prstGeom prst="rect">
                            <a:avLst/>
                          </a:prstGeom>
                          <a:solidFill>
                            <a:srgbClr val="FFFFFF"/>
                          </a:solidFill>
                          <a:ln>
                            <a:noFill/>
                          </a:ln>
                        </wps:spPr>
                        <wps:txbx>
                          <w:txbxContent>
                            <w:p>
                              <w:r>
                                <w:rPr>
                                  <w:rFonts w:hint="eastAsia"/>
                                </w:rPr>
                                <w:t>PGF</w:t>
                              </w:r>
                            </w:p>
                          </w:txbxContent>
                        </wps:txbx>
                        <wps:bodyPr upright="1"/>
                      </wps:wsp>
                      <wps:wsp>
                        <wps:cNvPr id="299" name="文本框 299"/>
                        <wps:cNvSpPr txBox="1"/>
                        <wps:spPr>
                          <a:xfrm>
                            <a:off x="7372" y="110437"/>
                            <a:ext cx="822" cy="454"/>
                          </a:xfrm>
                          <a:prstGeom prst="rect">
                            <a:avLst/>
                          </a:prstGeom>
                          <a:solidFill>
                            <a:srgbClr val="FFFFFF"/>
                          </a:solidFill>
                          <a:ln>
                            <a:noFill/>
                          </a:ln>
                        </wps:spPr>
                        <wps:txbx>
                          <w:txbxContent>
                            <w:p>
                              <w:r>
                                <w:rPr>
                                  <w:rFonts w:hint="eastAsia"/>
                                </w:rPr>
                                <w:t>GnRH</w:t>
                              </w:r>
                            </w:p>
                          </w:txbxContent>
                        </wps:txbx>
                        <wps:bodyPr upright="1"/>
                      </wps:wsp>
                      <wps:wsp>
                        <wps:cNvPr id="300" name="文本框 300"/>
                        <wps:cNvSpPr txBox="1"/>
                        <wps:spPr>
                          <a:xfrm>
                            <a:off x="8746" y="110463"/>
                            <a:ext cx="698" cy="454"/>
                          </a:xfrm>
                          <a:prstGeom prst="rect">
                            <a:avLst/>
                          </a:prstGeom>
                          <a:solidFill>
                            <a:srgbClr val="FFFFFF"/>
                          </a:solidFill>
                          <a:ln>
                            <a:noFill/>
                          </a:ln>
                        </wps:spPr>
                        <wps:txbx>
                          <w:txbxContent>
                            <w:p>
                              <w:pPr>
                                <w:rPr>
                                  <w:rFonts w:hint="eastAsia" w:eastAsia="宋体"/>
                                  <w:lang w:val="en-US" w:eastAsia="zh-CN"/>
                                </w:rPr>
                              </w:pPr>
                              <w:r>
                                <w:rPr>
                                  <w:rFonts w:hint="eastAsia"/>
                                  <w:lang w:val="en-US" w:eastAsia="zh-CN"/>
                                </w:rPr>
                                <w:t>PGF</w:t>
                              </w:r>
                            </w:p>
                          </w:txbxContent>
                        </wps:txbx>
                        <wps:bodyPr upright="1"/>
                      </wps:wsp>
                      <wps:wsp>
                        <wps:cNvPr id="301" name="直接连接符 301"/>
                        <wps:cNvCnPr/>
                        <wps:spPr>
                          <a:xfrm>
                            <a:off x="5414" y="110665"/>
                            <a:ext cx="733" cy="9"/>
                          </a:xfrm>
                          <a:prstGeom prst="line">
                            <a:avLst/>
                          </a:prstGeom>
                          <a:ln w="9525" cap="flat" cmpd="sng">
                            <a:solidFill>
                              <a:srgbClr val="000000"/>
                            </a:solidFill>
                            <a:prstDash val="solid"/>
                            <a:headEnd type="none" w="med" len="med"/>
                            <a:tailEnd type="arrow" w="med" len="med"/>
                          </a:ln>
                        </wps:spPr>
                        <wps:bodyPr upright="1"/>
                      </wps:wsp>
                      <wps:wsp>
                        <wps:cNvPr id="302" name="文本框 302"/>
                        <wps:cNvSpPr txBox="1"/>
                        <wps:spPr>
                          <a:xfrm>
                            <a:off x="5357" y="110263"/>
                            <a:ext cx="736" cy="405"/>
                          </a:xfrm>
                          <a:prstGeom prst="rect">
                            <a:avLst/>
                          </a:prstGeom>
                          <a:noFill/>
                          <a:ln>
                            <a:noFill/>
                          </a:ln>
                        </wps:spPr>
                        <wps:txbx>
                          <w:txbxContent>
                            <w:p>
                              <w:r>
                                <w:rPr>
                                  <w:rFonts w:hint="eastAsia"/>
                                  <w:lang w:val="en-US" w:eastAsia="zh-CN"/>
                                </w:rPr>
                                <w:t>14</w:t>
                              </w:r>
                              <w:r>
                                <w:rPr>
                                  <w:rFonts w:hint="eastAsia"/>
                                </w:rPr>
                                <w:t>d</w:t>
                              </w:r>
                            </w:p>
                          </w:txbxContent>
                        </wps:txbx>
                        <wps:bodyPr upright="1"/>
                      </wps:wsp>
                      <wps:wsp>
                        <wps:cNvPr id="303" name="直接连接符 303"/>
                        <wps:cNvCnPr/>
                        <wps:spPr>
                          <a:xfrm>
                            <a:off x="6689" y="110715"/>
                            <a:ext cx="733" cy="9"/>
                          </a:xfrm>
                          <a:prstGeom prst="line">
                            <a:avLst/>
                          </a:prstGeom>
                          <a:ln w="9525" cap="flat" cmpd="sng">
                            <a:solidFill>
                              <a:srgbClr val="000000"/>
                            </a:solidFill>
                            <a:prstDash val="solid"/>
                            <a:headEnd type="none" w="med" len="med"/>
                            <a:tailEnd type="arrow" w="med" len="med"/>
                          </a:ln>
                        </wps:spPr>
                        <wps:bodyPr upright="1"/>
                      </wps:wsp>
                      <wps:wsp>
                        <wps:cNvPr id="304" name="文本框 304"/>
                        <wps:cNvSpPr txBox="1"/>
                        <wps:spPr>
                          <a:xfrm>
                            <a:off x="6679" y="110336"/>
                            <a:ext cx="818" cy="405"/>
                          </a:xfrm>
                          <a:prstGeom prst="rect">
                            <a:avLst/>
                          </a:prstGeom>
                          <a:noFill/>
                          <a:ln>
                            <a:noFill/>
                          </a:ln>
                        </wps:spPr>
                        <wps:txbx>
                          <w:txbxContent>
                            <w:p>
                              <w:pPr>
                                <w:rPr>
                                  <w:rFonts w:hint="default" w:eastAsia="宋体"/>
                                  <w:lang w:val="en-US" w:eastAsia="zh-CN"/>
                                </w:rPr>
                              </w:pPr>
                              <w:r>
                                <w:rPr>
                                  <w:rFonts w:hint="eastAsia"/>
                                  <w:lang w:val="en-US" w:eastAsia="zh-CN"/>
                                </w:rPr>
                                <w:t>11d</w:t>
                              </w:r>
                            </w:p>
                          </w:txbxContent>
                        </wps:txbx>
                        <wps:bodyPr upright="1"/>
                      </wps:wsp>
                      <wps:wsp>
                        <wps:cNvPr id="305" name="直接连接符 305"/>
                        <wps:cNvCnPr/>
                        <wps:spPr>
                          <a:xfrm>
                            <a:off x="8098" y="110713"/>
                            <a:ext cx="733" cy="9"/>
                          </a:xfrm>
                          <a:prstGeom prst="line">
                            <a:avLst/>
                          </a:prstGeom>
                          <a:ln w="9525" cap="flat" cmpd="sng">
                            <a:solidFill>
                              <a:srgbClr val="000000"/>
                            </a:solidFill>
                            <a:prstDash val="solid"/>
                            <a:headEnd type="none" w="med" len="med"/>
                            <a:tailEnd type="arrow" w="med" len="med"/>
                          </a:ln>
                        </wps:spPr>
                        <wps:bodyPr upright="1"/>
                      </wps:wsp>
                      <wps:wsp>
                        <wps:cNvPr id="306" name="文本框 306"/>
                        <wps:cNvSpPr txBox="1"/>
                        <wps:spPr>
                          <a:xfrm>
                            <a:off x="8013" y="110276"/>
                            <a:ext cx="827" cy="405"/>
                          </a:xfrm>
                          <a:prstGeom prst="rect">
                            <a:avLst/>
                          </a:prstGeom>
                          <a:noFill/>
                          <a:ln>
                            <a:noFill/>
                          </a:ln>
                        </wps:spPr>
                        <wps:txbx>
                          <w:txbxContent>
                            <w:p>
                              <w:pPr>
                                <w:rPr>
                                  <w:rFonts w:hint="default" w:eastAsia="宋体"/>
                                  <w:sz w:val="21"/>
                                  <w:szCs w:val="21"/>
                                  <w:lang w:val="en-US" w:eastAsia="zh-CN"/>
                                </w:rPr>
                              </w:pPr>
                              <w:r>
                                <w:rPr>
                                  <w:rFonts w:hint="eastAsia"/>
                                  <w:sz w:val="21"/>
                                  <w:szCs w:val="21"/>
                                  <w:lang w:val="en-US" w:eastAsia="zh-CN"/>
                                </w:rPr>
                                <w:t>7d</w:t>
                              </w:r>
                            </w:p>
                          </w:txbxContent>
                        </wps:txbx>
                        <wps:bodyPr upright="1"/>
                      </wps:wsp>
                      <wps:wsp>
                        <wps:cNvPr id="307" name="文本框 307"/>
                        <wps:cNvSpPr txBox="1"/>
                        <wps:spPr>
                          <a:xfrm>
                            <a:off x="10037" y="110485"/>
                            <a:ext cx="789" cy="454"/>
                          </a:xfrm>
                          <a:prstGeom prst="rect">
                            <a:avLst/>
                          </a:prstGeom>
                          <a:solidFill>
                            <a:srgbClr val="FFFFFF"/>
                          </a:solidFill>
                          <a:ln>
                            <a:noFill/>
                          </a:ln>
                        </wps:spPr>
                        <wps:txbx>
                          <w:txbxContent>
                            <w:p>
                              <w:pPr>
                                <w:rPr>
                                  <w:rFonts w:hint="default" w:eastAsia="宋体"/>
                                  <w:lang w:val="en-US" w:eastAsia="zh-CN"/>
                                </w:rPr>
                              </w:pPr>
                              <w:r>
                                <w:rPr>
                                  <w:rFonts w:hint="eastAsia"/>
                                  <w:lang w:val="en-US" w:eastAsia="zh-CN"/>
                                </w:rPr>
                                <w:t>GnRH</w:t>
                              </w:r>
                            </w:p>
                          </w:txbxContent>
                        </wps:txbx>
                        <wps:bodyPr upright="1"/>
                      </wps:wsp>
                      <wps:wsp>
                        <wps:cNvPr id="308" name="直接连接符 308"/>
                        <wps:cNvCnPr/>
                        <wps:spPr>
                          <a:xfrm>
                            <a:off x="9396" y="110737"/>
                            <a:ext cx="733" cy="9"/>
                          </a:xfrm>
                          <a:prstGeom prst="line">
                            <a:avLst/>
                          </a:prstGeom>
                          <a:ln w="9525" cap="flat" cmpd="sng">
                            <a:solidFill>
                              <a:srgbClr val="000000"/>
                            </a:solidFill>
                            <a:prstDash val="solid"/>
                            <a:headEnd type="none" w="med" len="med"/>
                            <a:tailEnd type="arrow" w="med" len="med"/>
                          </a:ln>
                        </wps:spPr>
                        <wps:bodyPr upright="1"/>
                      </wps:wsp>
                      <wps:wsp>
                        <wps:cNvPr id="309" name="文本框 309"/>
                        <wps:cNvSpPr txBox="1"/>
                        <wps:spPr>
                          <a:xfrm>
                            <a:off x="9303" y="110308"/>
                            <a:ext cx="827" cy="405"/>
                          </a:xfrm>
                          <a:prstGeom prst="rect">
                            <a:avLst/>
                          </a:prstGeom>
                          <a:noFill/>
                          <a:ln>
                            <a:noFill/>
                          </a:ln>
                        </wps:spPr>
                        <wps:txbx>
                          <w:txbxContent>
                            <w:p>
                              <w:pPr>
                                <w:rPr>
                                  <w:rFonts w:hint="default" w:eastAsia="宋体"/>
                                  <w:sz w:val="21"/>
                                  <w:szCs w:val="21"/>
                                  <w:lang w:val="en-US" w:eastAsia="zh-CN"/>
                                </w:rPr>
                              </w:pPr>
                              <w:r>
                                <w:rPr>
                                  <w:rFonts w:hint="eastAsia"/>
                                  <w:sz w:val="21"/>
                                  <w:szCs w:val="21"/>
                                  <w:lang w:val="en-US" w:eastAsia="zh-CN"/>
                                </w:rPr>
                                <w:t>56h</w:t>
                              </w:r>
                            </w:p>
                          </w:txbxContent>
                        </wps:txbx>
                        <wps:bodyPr upright="1"/>
                      </wps:wsp>
                      <wps:wsp>
                        <wps:cNvPr id="310" name="直接连接符 310"/>
                        <wps:cNvCnPr/>
                        <wps:spPr>
                          <a:xfrm>
                            <a:off x="10761" y="110760"/>
                            <a:ext cx="733" cy="9"/>
                          </a:xfrm>
                          <a:prstGeom prst="line">
                            <a:avLst/>
                          </a:prstGeom>
                          <a:ln w="9525" cap="flat" cmpd="sng">
                            <a:solidFill>
                              <a:srgbClr val="000000"/>
                            </a:solidFill>
                            <a:prstDash val="solid"/>
                            <a:headEnd type="none" w="med" len="med"/>
                            <a:tailEnd type="arrow" w="med" len="med"/>
                          </a:ln>
                        </wps:spPr>
                        <wps:bodyPr upright="1"/>
                      </wps:wsp>
                      <wps:wsp>
                        <wps:cNvPr id="311" name="文本框 311"/>
                        <wps:cNvSpPr txBox="1"/>
                        <wps:spPr>
                          <a:xfrm>
                            <a:off x="10702" y="110307"/>
                            <a:ext cx="827" cy="405"/>
                          </a:xfrm>
                          <a:prstGeom prst="rect">
                            <a:avLst/>
                          </a:prstGeom>
                          <a:noFill/>
                          <a:ln>
                            <a:noFill/>
                          </a:ln>
                        </wps:spPr>
                        <wps:txbx>
                          <w:txbxContent>
                            <w:p>
                              <w:pPr>
                                <w:rPr>
                                  <w:rFonts w:hint="default" w:eastAsia="宋体"/>
                                  <w:sz w:val="18"/>
                                  <w:szCs w:val="18"/>
                                  <w:lang w:val="en-US" w:eastAsia="zh-CN"/>
                                </w:rPr>
                              </w:pPr>
                              <w:r>
                                <w:rPr>
                                  <w:rFonts w:hint="eastAsia"/>
                                  <w:sz w:val="18"/>
                                  <w:szCs w:val="18"/>
                                  <w:lang w:val="en-US" w:eastAsia="zh-CN"/>
                                </w:rPr>
                                <w:t>16-18h</w:t>
                              </w:r>
                            </w:p>
                          </w:txbxContent>
                        </wps:txbx>
                        <wps:bodyPr upright="1"/>
                      </wps:wsp>
                      <wps:wsp>
                        <wps:cNvPr id="312" name="文本框 312"/>
                        <wps:cNvSpPr txBox="1"/>
                        <wps:spPr>
                          <a:xfrm>
                            <a:off x="11513" y="110525"/>
                            <a:ext cx="615" cy="454"/>
                          </a:xfrm>
                          <a:prstGeom prst="rect">
                            <a:avLst/>
                          </a:prstGeom>
                          <a:solidFill>
                            <a:srgbClr val="FFFFFF"/>
                          </a:solidFill>
                          <a:ln>
                            <a:noFill/>
                          </a:ln>
                        </wps:spPr>
                        <wps:txbx>
                          <w:txbxContent>
                            <w:p>
                              <w:pPr>
                                <w:rPr>
                                  <w:rFonts w:hint="default" w:eastAsia="宋体"/>
                                  <w:lang w:val="en-US" w:eastAsia="zh-CN"/>
                                </w:rPr>
                              </w:pPr>
                              <w:r>
                                <w:rPr>
                                  <w:rFonts w:hint="eastAsia"/>
                                  <w:lang w:val="en-US" w:eastAsia="zh-CN"/>
                                </w:rPr>
                                <w:t>TAI</w:t>
                              </w:r>
                            </w:p>
                          </w:txbxContent>
                        </wps:txbx>
                        <wps:bodyPr upright="1"/>
                      </wps:wsp>
                    </wpg:wgp>
                  </a:graphicData>
                </a:graphic>
              </wp:anchor>
            </w:drawing>
          </mc:Choice>
          <mc:Fallback>
            <w:pict>
              <v:group id="_x0000_s1026" o:spid="_x0000_s1026" o:spt="203" style="position:absolute;left:0pt;margin-left:24.85pt;margin-top:14.35pt;height:35.8pt;width:394.3pt;z-index:251668480;mso-width-relative:page;mso-height-relative:page;" coordorigin="4802,110263" coordsize="7325,716" o:gfxdata="UEsDBAoAAAAAAIdO4kAAAAAAAAAAAAAAAAAEAAAAZHJzL1BLAwQUAAAACACHTuJAOMGtUtoAAAAJ&#10;AQAADwAAAGRycy9kb3ducmV2LnhtbE2PTUvDQBCG74L/YRnBm91N40casylS1FMRbAXpbZudJqHZ&#10;2ZDdJu2/dzzpaRjeh3eeKZZn14kRh9B60pDMFAikytuWag1f27e7DESIhqzpPKGGCwZYltdXhcmt&#10;n+gTx02sBZdQyI2GJsY+lzJUDToTZr5H4uzgB2cir0Mt7WAmLnednCv1KJ1piS80psdVg9Vxc3Ia&#10;3iczvaTJ67g+HlaX3fbh43udoNa3N4l6BhHxHP9g+NVndSjZae9PZIPoNNwvnpjUMM94cp6lWQpi&#10;z6BSKciykP8/KH8AUEsDBBQAAAAIAIdO4kDoqDxUqAQAAF8eAAAOAAAAZHJzL2Uyb0RvYy54bWzt&#10;Wctu3DYU3RfoPxDax0OOniN4HCBx7E3RBkj6AbREPQBJFEjZM94XbVdFV9m0KNBFusqyuy76NbXz&#10;GbmkKGlexmSmQOE08mIsURTF+zj33Ht5+nRZFuiGCZnzam6RE2whVkU8zqt0bn37+uJJYCHZ0Cqm&#10;Ba/Y3Lpl0np69uUXp4s6ZFOe8SJmAsEilQwX9dzKmqYOJxMZZayk8oTXrIKHCRclbeBWpJNY0AWs&#10;XhaTKcbeZMFFXAseMSlh9Lx9aJkVxccsyJMkj9g5j65LVjXtqoIVtAGRZJbX0jrTu00SFjXfJIlk&#10;DSrmFkja6F/4CFxfqd/J2SkNU0HrLI/MFujHbGFDppLmFXy0X+qcNhRdi3xrqTKPBJc8aU4iXk5a&#10;QbRGQAqCN3RzKfh1rWVJw0Va90oHQ21o/ehlo69vXgqUx3PLJraFKlqCye//+u6fn39EagT0s6jT&#10;EKZdivpV/VKYgbS9UyIvE1Gq/yAMWmrN3vaaZcsGRTDoYux7BJQewTPHdTzPqD7KwD7qNSfAUwvB&#10;U0Lw1NMfpmGUvTAL+PbUbd/2iad2Nek+PFH767ezqMEr5aAq+e9U9SqjNdMWkEoHRlXTmd+p6u7N&#10;D3e/vrv7/XukBrVy9EylKtQsn3EQjXTjEgZ3aGxVdIfM1GwadprzHK/X2prcNKyFbC4ZL5G6mFsC&#10;nF37IL35SjatiropakXJizy+yItC34j06nkh0A0FYFzoP7P62rSiUpMrrl5rV1QjoHIZtsKoq2Z5&#10;tTSSX/H4FgS/rkWeZrAnLbqeDkZRrvSfWAciWOvIq9YJOiuAHQ+xjodd0jmm42rfW7GOPxutA/F8&#10;V/R6CDugsW3raK9X7nGgdXzb78OGY2sEDtYJpvDMRJwRO+u8u9s6NoYYvWkdNWjwfaB1Al9Frzao&#10;O11Q7yPbDHA6WucA7NgYIpGh6F/+vPvp7fu/f4Pf+3d/IPVosNHzyhB1F6Y7suxZ2nWI01nG81z1&#10;7oAb34ZUQFlGo7Jn2i3GKfJKkSMNH2CcokILWMTV1E0hV0wgR4OVyxryDVml+t01vpGrtIT1nwHu&#10;2jRFa+dUZi196UetBBmj8YsqRs1tDXlMBQmspbZQsthCBYN8V11pWRuaF8NMKgRf7J4K4u/gvMdA&#10;dLbKmLbBOlUCHhFKXduFtGYjA+vA6ttdGoK1szzsFPvSkD6ZaPX6qWUXNh7S5C0MmnxZs9h+DHpe&#10;AFzYKtwnIwY/TQxCGN3GoHMkBj1PJZStS9gAubWwHJCOMD97DEIt+BAPahyZ8LcfgwFWWUiHQVN2&#10;DkFv5MGeMh8zDwI3bWNQo+cIHgyw6oQYHvQ3MTgFjtRJ62ePwR09EBsf2wMhGEP1ZrTuBJtkqIhy&#10;LBUOKhX6Jsj9Vpqy2grZHyJn9qwv4qDcXueksVRYqSoec4jc0XWx8bFdl5nOgk2agrU7DdVjMIbI&#10;rqPeN1O2MAi98KFK249BotrnXXj0u+b5mKfsKO0fMQhJ374ZGtM2DA6ecEhjGnxiODIxzDuiEHpK&#10;Jufrz7V2dUnIsV0SQtwhPVSdrbUSzYMy/n+TqOiTNTh31Idt5oxUHWyu3uvDoOFc+OwD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GwcAAFtDb250&#10;ZW50X1R5cGVzXS54bWxQSwECFAAKAAAAAACHTuJAAAAAAAAAAAAAAAAABgAAAAAAAAAAABAAAAD9&#10;BQAAX3JlbHMvUEsBAhQAFAAAAAgAh07iQIoUZjzRAAAAlAEAAAsAAAAAAAAAAQAgAAAAIQYAAF9y&#10;ZWxzLy5yZWxzUEsBAhQACgAAAAAAh07iQAAAAAAAAAAAAAAAAAQAAAAAAAAAAAAQAAAAAAAAAGRy&#10;cy9QSwECFAAUAAAACACHTuJAOMGtUtoAAAAJAQAADwAAAAAAAAABACAAAAAiAAAAZHJzL2Rvd25y&#10;ZXYueG1sUEsBAhQAFAAAAAgAh07iQOioPFSoBAAAXx4AAA4AAAAAAAAAAQAgAAAAKQEAAGRycy9l&#10;Mm9Eb2MueG1sUEsFBgAAAAAGAAYAWQEAAEMIAAAAAA==&#10;">
                <o:lock v:ext="edit" aspectratio="f"/>
                <v:shape id="_x0000_s1026" o:spid="_x0000_s1026" o:spt="202" type="#_x0000_t202" style="position:absolute;left:4802;top:110419;height:454;width:646;" fillcolor="#FFFFFF" filled="t" stroked="f" coordsize="21600,21600" o:gfxdata="UEsDBAoAAAAAAIdO4kAAAAAAAAAAAAAAAAAEAAAAZHJzL1BLAwQUAAAACACHTuJANQQkE7kAAADc&#10;AAAADwAAAGRycy9kb3ducmV2LnhtbEWPzQrCMBCE74LvEFbwIpoqarUaBQXFqz8PsDZrW2w2pYlW&#10;394IgsdhZr5hluuXKcWTaldYVjAcRCCIU6sLzhRczrv+DITzyBpLy6TgTQ7Wq3ZriYm2DR/pefKZ&#10;CBB2CSrIva8SKV2ak0E3sBVx8G62NuiDrDOpa2wC3JRyFEVTabDgsJBjRduc0vvpYRTcDk1vMm+u&#10;e3+Jj+PpBov4at9KdTvDaAHC08v/w7/2QSsYzWP4nglHQK4+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DUEJBO5AAAA3AAA&#10;AA8AAAAAAAAAAQAgAAAAIgAAAGRycy9kb3ducmV2LnhtbFBLAQIUABQAAAAIAIdO4kAzLwWeOwAA&#10;ADkAAAAQAAAAAAAAAAEAIAAAAAgBAABkcnMvc2hhcGV4bWwueG1sUEsFBgAAAAAGAAYAWwEAALID&#10;AAAAAA==&#10;">
                  <v:fill on="t" focussize="0,0"/>
                  <v:stroke on="f"/>
                  <v:imagedata o:title=""/>
                  <o:lock v:ext="edit" aspectratio="f"/>
                  <v:textbox>
                    <w:txbxContent>
                      <w:p>
                        <w:pPr>
                          <w:rPr>
                            <w:rFonts w:hint="default" w:eastAsia="宋体"/>
                            <w:lang w:val="en-US" w:eastAsia="zh-CN"/>
                          </w:rPr>
                        </w:pPr>
                        <w:r>
                          <w:rPr>
                            <w:rFonts w:hint="eastAsia"/>
                            <w:lang w:val="en-US" w:eastAsia="zh-CN"/>
                          </w:rPr>
                          <w:t>PGF</w:t>
                        </w:r>
                      </w:p>
                    </w:txbxContent>
                  </v:textbox>
                </v:shape>
                <v:shape id="_x0000_s1026" o:spid="_x0000_s1026" o:spt="202" type="#_x0000_t202" style="position:absolute;left:6051;top:110456;height:454;width:679;" fillcolor="#FFFFFF" filled="t" stroked="f" coordsize="21600,21600" o:gfxdata="UEsDBAoAAAAAAIdO4kAAAAAAAAAAAAAAAAAEAAAAZHJzL1BLAwQUAAAACACHTuJARJuwYbYAAADc&#10;AAAADwAAAGRycy9kb3ducmV2LnhtbEVPSwrCMBDdC94hjOBGbKr4rUZBQXHr5wDTZmyLzaQ00ert&#10;zUJw+Xj/9fZtKvGixpWWFYyiGARxZnXJuYLb9TBcgHAeWWNlmRR8yMF20+2sMdG25TO9Lj4XIYRd&#10;ggoK7+tESpcVZNBFtiYO3N02Bn2ATS51g20IN5Ucx/FMGiw5NBRY076g7HF5GgX3UzuYLtv06G/z&#10;82S2w3Ke2o9S/d4oXoHw9PZ/8c990grGy7A2nAlHQG6+UEsDBBQAAAAIAIdO4kAzLwWeOwAAADkA&#10;AAAQAAAAZHJzL3NoYXBleG1sLnhtbLOxr8jNUShLLSrOzM+zVTLUM1BSSM1Lzk/JzEu3VQoNcdO1&#10;UFIoLknMS0nMyc9LtVWqTC1Wsrfj5QIAUEsDBAoAAAAAAIdO4kAAAAAAAAAAAAAAAAAGAAAAX3Jl&#10;bHMvUEsDBBQAAAAIAIdO4kDVXCYozAAAAI8BAAALAAAAX3JlbHMvLnJlbHOlkLFqAzEMhvdA38Fo&#10;7/mSoZQQX7ZC1pBCV2Hr7kzOlrHMNXn7uJRCL2TLoEG/0PcJ7faXMKmZsniOBtZNC4qiZefjYODz&#10;9PH6DkoKRocTRzJwJYF997LaHWnCUpdk9ElUpUQxMJaStlqLHSmgNJwo1knPOWCpbR50QnvGgfSm&#10;bd90/s+AbsFUB2cgH9wG1OmaqvmOHbzNLNyXxnLQ3PfePqJqGTHRV5gqBvNAxYDL8pvW05paoB+b&#10;10+aHX/HI81L8U+Yaf7z6sUbuxtQSwMEFAAAAAgAh07iQFrjEWb3AAAA4gEAABMAAABbQ29udGVu&#10;dF9UeXBlc10ueG1slZFNT8QgEIbvJv4HMlfTUj0YY0r3YPWoRtcfMIFpS7YFwmDd/ffS/bgY18Qj&#10;zLzP+wTq1XYaxUyRrXcKrssKBDntjXW9go/1U3EHghM6g6N3pGBHDKvm8qJe7wKxyGnHCoaUwr2U&#10;rAeakEsfyOVJ5+OEKR9jLwPqDfYkb6rqVmrvErlUpIUBTd1Sh59jEo/bfH0wiTQyiIfD4tKlAEMY&#10;rcaUTeXszI+W4thQ5uR+hwcb+CprgPy1YZmcLzjmXvLTRGtIvGJMzzhlDWkiS+O/XKS5/BuyWE5c&#10;+K6zmso2cptjbzSfrM7RecBAGf1f/PuSO8Hl/oeab1BLAQIUABQAAAAIAIdO4kBa4xFm9wAAAOIB&#10;AAATAAAAAAAAAAEAIAAAAIcCAABbQ29udGVudF9UeXBlc10ueG1sUEsBAhQACgAAAAAAh07iQAAA&#10;AAAAAAAAAAAAAAYAAAAAAAAAAAAQAAAAbgEAAF9yZWxzL1BLAQIUABQAAAAIAIdO4kDVXCYozAAA&#10;AI8BAAALAAAAAAAAAAEAIAAAAJIBAABfcmVscy8ucmVsc1BLAQIUAAoAAAAAAIdO4kAAAAAAAAAA&#10;AAAAAAAEAAAAAAAAAAAAEAAAAAAAAABkcnMvUEsBAhQAFAAAAAgAh07iQESbsGG2AAAA3AAAAA8A&#10;AAAAAAAAAQAgAAAAIgAAAGRycy9kb3ducmV2LnhtbFBLAQIUABQAAAAIAIdO4kAzLwWeOwAAADkA&#10;AAAQAAAAAAAAAAEAIAAAAAUBAABkcnMvc2hhcGV4bWwueG1sUEsFBgAAAAAGAAYAWwEAAK8DAAAA&#10;AA==&#10;">
                  <v:fill on="t" focussize="0,0"/>
                  <v:stroke on="f"/>
                  <v:imagedata o:title=""/>
                  <o:lock v:ext="edit" aspectratio="f"/>
                  <v:textbox>
                    <w:txbxContent>
                      <w:p>
                        <w:r>
                          <w:rPr>
                            <w:rFonts w:hint="eastAsia"/>
                          </w:rPr>
                          <w:t>PGF</w:t>
                        </w:r>
                      </w:p>
                    </w:txbxContent>
                  </v:textbox>
                </v:shape>
                <v:shape id="_x0000_s1026" o:spid="_x0000_s1026" o:spt="202" type="#_x0000_t202" style="position:absolute;left:7372;top:110437;height:454;width:822;" fillcolor="#FFFFFF" filled="t" stroked="f" coordsize="21600,21600" o:gfxdata="UEsDBAoAAAAAAIdO4kAAAAAAAAAAAAAAAAAEAAAAZHJzL1BLAwQUAAAACACHTuJAK9cV+rkAAADc&#10;AAAADwAAAGRycy9kb3ducmV2LnhtbEWPzQrCMBCE74LvEFbwIpoq/rUaBQXFqz8PsDZrW2w2pYlW&#10;394IgsdhZr5hluuXKcWTaldYVjAcRCCIU6sLzhRczrv+HITzyBpLy6TgTQ7Wq3ZriYm2DR/pefKZ&#10;CBB2CSrIva8SKV2ak0E3sBVx8G62NuiDrDOpa2wC3JRyFEVTabDgsJBjRduc0vvpYRTcDk1vEjfX&#10;vb/MjuPpBovZ1b6V6naG0QKEp5f/h3/tg1YwimP4nglHQK4+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CvXFfq5AAAA3AAA&#10;AA8AAAAAAAAAAQAgAAAAIgAAAGRycy9kb3ducmV2LnhtbFBLAQIUABQAAAAIAIdO4kAzLwWeOwAA&#10;ADkAAAAQAAAAAAAAAAEAIAAAAAgBAABkcnMvc2hhcGV4bWwueG1sUEsFBgAAAAAGAAYAWwEAALID&#10;AAAAAA==&#10;">
                  <v:fill on="t" focussize="0,0"/>
                  <v:stroke on="f"/>
                  <v:imagedata o:title=""/>
                  <o:lock v:ext="edit" aspectratio="f"/>
                  <v:textbox>
                    <w:txbxContent>
                      <w:p>
                        <w:r>
                          <w:rPr>
                            <w:rFonts w:hint="eastAsia"/>
                          </w:rPr>
                          <w:t>GnRH</w:t>
                        </w:r>
                      </w:p>
                    </w:txbxContent>
                  </v:textbox>
                </v:shape>
                <v:shape id="_x0000_s1026" o:spid="_x0000_s1026" o:spt="202" type="#_x0000_t202" style="position:absolute;left:8746;top:110463;height:454;width:698;" fillcolor="#FFFFFF" filled="t" stroked="f" coordsize="21600,21600" o:gfxdata="UEsDBAoAAAAAAIdO4kAAAAAAAAAAAAAAAAAEAAAAZHJzL1BLAwQUAAAACACHTuJAJAYmfbsAAADc&#10;AAAADwAAAGRycy9kb3ducmV2LnhtbEVPS07DMBDdI/UO1lRigxq7lCYQ4lYCqajbpD3ANJ58RDyO&#10;YtO0t8cLJJZP71/sb3YQV5p871jDOlEgiGtnem41nE+H1SsIH5ANDo5Jw5087HeLhwJz42Yu6VqF&#10;VsQQ9jlq6EIYcyl93ZFFn7iROHKNmyyGCKdWmgnnGG4H+axUKi32HBs6HOmzo/q7+rEamuP8tH2b&#10;L1/hnJUv6Qf22cXdtX5crtU7iEC38C/+cx+Nho2K8+OZeATk7hd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JAYmfbsAAADc&#10;AAAADwAAAAAAAAABACAAAAAiAAAAZHJzL2Rvd25yZXYueG1sUEsBAhQAFAAAAAgAh07iQDMvBZ47&#10;AAAAOQAAABAAAAAAAAAAAQAgAAAACgEAAGRycy9zaGFwZXhtbC54bWxQSwUGAAAAAAYABgBbAQAA&#10;tAMAAAAA&#10;">
                  <v:fill on="t" focussize="0,0"/>
                  <v:stroke on="f"/>
                  <v:imagedata o:title=""/>
                  <o:lock v:ext="edit" aspectratio="f"/>
                  <v:textbox>
                    <w:txbxContent>
                      <w:p>
                        <w:pPr>
                          <w:rPr>
                            <w:rFonts w:hint="eastAsia" w:eastAsia="宋体"/>
                            <w:lang w:val="en-US" w:eastAsia="zh-CN"/>
                          </w:rPr>
                        </w:pPr>
                        <w:r>
                          <w:rPr>
                            <w:rFonts w:hint="eastAsia"/>
                            <w:lang w:val="en-US" w:eastAsia="zh-CN"/>
                          </w:rPr>
                          <w:t>PGF</w:t>
                        </w:r>
                      </w:p>
                    </w:txbxContent>
                  </v:textbox>
                </v:shape>
                <v:line id="_x0000_s1026" o:spid="_x0000_s1026" o:spt="20" style="position:absolute;left:5414;top:110665;height:9;width:733;" filled="f" stroked="t" coordsize="21600,21600" o:gfxdata="UEsDBAoAAAAAAIdO4kAAAAAAAAAAAAAAAAAEAAAAZHJzL1BLAwQUAAAACACHTuJAfowjML8AAADc&#10;AAAADwAAAGRycy9kb3ducmV2LnhtbEWPQWsCMRSE74X+h/CEXkpN1lIpq9FDRbClHlwVr4/Nc7O4&#10;eVk20d3++6Yg9DjMzDfMfDm4RtyoC7VnDdlYgSAuvam50nDYr1/eQYSIbLDxTBp+KMBy8fgwx9z4&#10;nnd0K2IlEoRDjhpsjG0uZSgtOQxj3xIn7+w7hzHJrpKmwz7BXSMnSk2lw5rTgsWWPiyVl+LqNFTH&#10;/tNsvk/FuTmu9l9vz9Zu3aD10yhTMxCRhvgfvrc3RsOryuDvTDoCcvEL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H6MIzC/&#10;AAAA3AAAAA8AAAAAAAAAAQAgAAAAIgAAAGRycy9kb3ducmV2LnhtbFBLAQIUABQAAAAIAIdO4kAz&#10;LwWeOwAAADkAAAAQAAAAAAAAAAEAIAAAAA4BAABkcnMvc2hhcGV4bWwueG1sUEsFBgAAAAAGAAYA&#10;WwEAALgDAAAAAA==&#10;">
                  <v:fill on="f" focussize="0,0"/>
                  <v:stroke color="#000000" joinstyle="round" endarrow="open"/>
                  <v:imagedata o:title=""/>
                  <o:lock v:ext="edit" aspectratio="f"/>
                </v:line>
                <v:shape id="_x0000_s1026" o:spid="_x0000_s1026" o:spt="202" type="#_x0000_t202" style="position:absolute;left:5357;top:110263;height:405;width:736;" filled="f" stroked="f" coordsize="21600,21600" o:gfxdata="UEsDBAoAAAAAAIdO4kAAAAAAAAAAAAAAAAAEAAAAZHJzL1BLAwQUAAAACACHTuJAGFRNYL4AAADc&#10;AAAADwAAAGRycy9kb3ducmV2LnhtbEWPT2vCQBTE74LfYXmCN7NrtMVGVw8thZ6U2lbo7ZF9+YPZ&#10;tyG7TdJv7xYKHoeZ+Q2zO4y2ET11vnasYZkoEMS5MzWXGj4/XhcbED4gG2wck4Zf8nDYTyc7zIwb&#10;+J36cyhFhLDPUEMVQptJ6fOKLPrEtcTRK1xnMUTZldJ0OES4bWSq1KO0WHNcqLCl54ry6/nHavg6&#10;Ft+XtTqVL/ahHdyoJNsnqfV8tlRbEIHGcA//t9+MhpVK4e9MPAJyfwN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GFRNYL4A&#10;AADcAAAADwAAAAAAAAABACAAAAAiAAAAZHJzL2Rvd25yZXYueG1sUEsBAhQAFAAAAAgAh07iQDMv&#10;BZ47AAAAOQAAABAAAAAAAAAAAQAgAAAADQEAAGRycy9zaGFwZXhtbC54bWxQSwUGAAAAAAYABgBb&#10;AQAAtwMAAAAA&#10;">
                  <v:fill on="f" focussize="0,0"/>
                  <v:stroke on="f"/>
                  <v:imagedata o:title=""/>
                  <o:lock v:ext="edit" aspectratio="f"/>
                  <v:textbox>
                    <w:txbxContent>
                      <w:p>
                        <w:r>
                          <w:rPr>
                            <w:rFonts w:hint="eastAsia"/>
                            <w:lang w:val="en-US" w:eastAsia="zh-CN"/>
                          </w:rPr>
                          <w:t>14</w:t>
                        </w:r>
                        <w:r>
                          <w:rPr>
                            <w:rFonts w:hint="eastAsia"/>
                          </w:rPr>
                          <w:t>d</w:t>
                        </w:r>
                      </w:p>
                    </w:txbxContent>
                  </v:textbox>
                </v:shape>
                <v:line id="_x0000_s1026" o:spid="_x0000_s1026" o:spt="20" style="position:absolute;left:6689;top:110715;height:9;width:733;" filled="f" stroked="t" coordsize="21600,21600" o:gfxdata="UEsDBAoAAAAAAIdO4kAAAAAAAAAAAAAAAAAEAAAAZHJzL1BLAwQUAAAACACHTuJA4RIY3L8AAADc&#10;AAAADwAAAGRycy9kb3ducmV2LnhtbEWPQWsCMRSE7wX/Q3hCL6KJFUvZGj0oghV76Frx+tg8N0s3&#10;L8smutt/b4RCj8PMfMMsVr2rxY3aUHnWMJ0oEMSFNxWXGr6P2/EbiBCRDdaeScMvBVgtB08LzIzv&#10;+ItueSxFgnDIUIONscmkDIUlh2HiG+LkXXzrMCbZltK02CW4q+WLUq/SYcVpwWJDa0vFT351GspT&#10;92F2h3N+qU+b434+svbT9Vo/D6fqHUSkPv6H/9o7o2GmZvA4k46AXN4B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OESGNy/&#10;AAAA3AAAAA8AAAAAAAAAAQAgAAAAIgAAAGRycy9kb3ducmV2LnhtbFBLAQIUABQAAAAIAIdO4kAz&#10;LwWeOwAAADkAAAAQAAAAAAAAAAEAIAAAAA4BAABkcnMvc2hhcGV4bWwueG1sUEsFBgAAAAAGAAYA&#10;WwEAALgDAAAAAA==&#10;">
                  <v:fill on="f" focussize="0,0"/>
                  <v:stroke color="#000000" joinstyle="round" endarrow="open"/>
                  <v:imagedata o:title=""/>
                  <o:lock v:ext="edit" aspectratio="f"/>
                </v:line>
                <v:shape id="_x0000_s1026" o:spid="_x0000_s1026" o:spt="202" type="#_x0000_t202" style="position:absolute;left:6679;top:110336;height:405;width:818;" filled="f" stroked="f" coordsize="21600,21600" o:gfxdata="UEsDBAoAAAAAAIdO4kAAAAAAAAAAAAAAAAAEAAAAZHJzL1BLAwQUAAAACACHTuJA+PFwj74AAADc&#10;AAAADwAAAGRycy9kb3ducmV2LnhtbEWPQWvCQBSE74L/YXlCb7qbVouN2eTQUuipom2F3h7ZZxLM&#10;vg3ZrUn/vSsIHoeZ+YbJitG24ky9bxxrSBYKBHHpTMOVhu+v9/kahA/IBlvHpOGfPBT5dJJhatzA&#10;OzrvQyUihH2KGuoQulRKX9Zk0S9cRxy9o+sthij7Spoehwi3rXxU6llabDgu1NjRa03laf9nNfx8&#10;Hn8PS7Wt3uyqG9yoJNsXqfXDLFEbEIHGcA/f2h9Gw5NawvVMPAIyvwB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PFwj74A&#10;AADcAAAADwAAAAAAAAABACAAAAAiAAAAZHJzL2Rvd25yZXYueG1sUEsBAhQAFAAAAAgAh07iQDMv&#10;BZ47AAAAOQAAABAAAAAAAAAAAQAgAAAADQEAAGRycy9zaGFwZXhtbC54bWxQSwUGAAAAAAYABgBb&#10;AQAAtwMAAAAA&#10;">
                  <v:fill on="f" focussize="0,0"/>
                  <v:stroke on="f"/>
                  <v:imagedata o:title=""/>
                  <o:lock v:ext="edit" aspectratio="f"/>
                  <v:textbox>
                    <w:txbxContent>
                      <w:p>
                        <w:pPr>
                          <w:rPr>
                            <w:rFonts w:hint="default" w:eastAsia="宋体"/>
                            <w:lang w:val="en-US" w:eastAsia="zh-CN"/>
                          </w:rPr>
                        </w:pPr>
                        <w:r>
                          <w:rPr>
                            <w:rFonts w:hint="eastAsia"/>
                            <w:lang w:val="en-US" w:eastAsia="zh-CN"/>
                          </w:rPr>
                          <w:t>11d</w:t>
                        </w:r>
                      </w:p>
                    </w:txbxContent>
                  </v:textbox>
                </v:shape>
                <v:line id="_x0000_s1026" o:spid="_x0000_s1026" o:spt="20" style="position:absolute;left:8098;top:110713;height:9;width:733;" filled="f" stroked="t" coordsize="21600,21600" o:gfxdata="UEsDBAoAAAAAAIdO4kAAAAAAAAAAAAAAAAAEAAAAZHJzL1BLAwQUAAAACACHTuJAAbclM78AAADc&#10;AAAADwAAAGRycy9kb3ducmV2LnhtbEWPQWsCMRSE74L/ITyhl6KJLZayNXpQBFvsoWvF62Pz3Czd&#10;vCyb6G7/vREEj8PMfMPMl72rxYXaUHnWMJ0oEMSFNxWXGn73m/E7iBCRDdaeScM/BVguhoM5ZsZ3&#10;/EOXPJYiQThkqMHG2GRShsKSwzDxDXHyTr51GJNsS2la7BLc1fJFqTfpsOK0YLGhlaXiLz87DeWh&#10;+zTb3TE/1Yf1/mv2bO2367V+Gk3VB4hIfXyE7+2t0fCqZnA7k46AXFwB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AG3JTO/&#10;AAAA3AAAAA8AAAAAAAAAAQAgAAAAIgAAAGRycy9kb3ducmV2LnhtbFBLAQIUABQAAAAIAIdO4kAz&#10;LwWeOwAAADkAAAAQAAAAAAAAAAEAIAAAAA4BAABkcnMvc2hhcGV4bWwueG1sUEsFBgAAAAAGAAYA&#10;WwEAALgDAAAAAA==&#10;">
                  <v:fill on="f" focussize="0,0"/>
                  <v:stroke color="#000000" joinstyle="round" endarrow="open"/>
                  <v:imagedata o:title=""/>
                  <o:lock v:ext="edit" aspectratio="f"/>
                </v:line>
                <v:shape id="_x0000_s1026" o:spid="_x0000_s1026" o:spt="202" type="#_x0000_t202" style="position:absolute;left:8013;top:110276;height:405;width:827;" filled="f" stroked="f" coordsize="21600,21600" o:gfxdata="UEsDBAoAAAAAAIdO4kAAAAAAAAAAAAAAAAAEAAAAZHJzL1BLAwQUAAAACACHTuJAZ29LY7wAAADc&#10;AAAADwAAAGRycy9kb3ducmV2LnhtbEWPT4vCMBTE7wt+h/AEb2viuitajR5cBE8r6z/w9miebbF5&#10;KU209dsbQfA4zMxvmNmitaW4Ue0LxxoGfQWCOHWm4EzDfrf6HIPwAdlg6Zg03MnDYt75mGFiXMP/&#10;dNuGTEQI+wQ15CFUiZQ+zcmi77uKOHpnV1sMUdaZNDU2EW5L+aXUSFosOC7kWNEyp/SyvVoNh7/z&#10;6fitNtmv/aka1yrJdiK17nUHagoiUBve4Vd7bTQM1QieZ+IRkPMH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GdvS2O8AAAA&#10;3AAAAA8AAAAAAAAAAQAgAAAAIgAAAGRycy9kb3ducmV2LnhtbFBLAQIUABQAAAAIAIdO4kAzLwWe&#10;OwAAADkAAAAQAAAAAAAAAAEAIAAAAAsBAABkcnMvc2hhcGV4bWwueG1sUEsFBgAAAAAGAAYAWwEA&#10;ALUDAAAAAA==&#10;">
                  <v:fill on="f" focussize="0,0"/>
                  <v:stroke on="f"/>
                  <v:imagedata o:title=""/>
                  <o:lock v:ext="edit" aspectratio="f"/>
                  <v:textbox>
                    <w:txbxContent>
                      <w:p>
                        <w:pPr>
                          <w:rPr>
                            <w:rFonts w:hint="default" w:eastAsia="宋体"/>
                            <w:sz w:val="21"/>
                            <w:szCs w:val="21"/>
                            <w:lang w:val="en-US" w:eastAsia="zh-CN"/>
                          </w:rPr>
                        </w:pPr>
                        <w:r>
                          <w:rPr>
                            <w:rFonts w:hint="eastAsia"/>
                            <w:sz w:val="21"/>
                            <w:szCs w:val="21"/>
                            <w:lang w:val="en-US" w:eastAsia="zh-CN"/>
                          </w:rPr>
                          <w:t>7d</w:t>
                        </w:r>
                      </w:p>
                    </w:txbxContent>
                  </v:textbox>
                </v:shape>
                <v:shape id="_x0000_s1026" o:spid="_x0000_s1026" o:spt="202" type="#_x0000_t202" style="position:absolute;left:10037;top:110485;height:454;width:789;" fillcolor="#FFFFFF" filled="t" stroked="f" coordsize="21600,21600" o:gfxdata="UEsDBAoAAAAAAIdO4kAAAAAAAAAAAAAAAAAEAAAAZHJzL1BLAwQUAAAACACHTuJAq+++Cb0AAADc&#10;AAAADwAAAGRycy9kb3ducmV2LnhtbEWP3WrCQBSE7wu+w3IKvSm6a3+Mpq5CC0putT7AMXtMgtmz&#10;Ibvm5+3dgtDLYWa+Ydbbwdaio9ZXjjXMZwoEce5MxYWG0+9uugThA7LB2jFpGMnDdjN5WmNqXM8H&#10;6o6hEBHCPkUNZQhNKqXPS7LoZ64hjt7FtRZDlG0hTYt9hNtavim1kBYrjgslNvRTUn493qyGS9a/&#10;fq768z6cksPH4hur5OxGrV+e5+oLRKAh/Icf7cxoeFcJ/J2JR0Bu7l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r774JvQAA&#10;ANwAAAAPAAAAAAAAAAEAIAAAACIAAABkcnMvZG93bnJldi54bWxQSwECFAAUAAAACACHTuJAMy8F&#10;njsAAAA5AAAAEAAAAAAAAAABACAAAAAMAQAAZHJzL3NoYXBleG1sLnhtbFBLBQYAAAAABgAGAFsB&#10;AAC2AwAAAAA=&#10;">
                  <v:fill on="t" focussize="0,0"/>
                  <v:stroke on="f"/>
                  <v:imagedata o:title=""/>
                  <o:lock v:ext="edit" aspectratio="f"/>
                  <v:textbox>
                    <w:txbxContent>
                      <w:p>
                        <w:pPr>
                          <w:rPr>
                            <w:rFonts w:hint="default" w:eastAsia="宋体"/>
                            <w:lang w:val="en-US" w:eastAsia="zh-CN"/>
                          </w:rPr>
                        </w:pPr>
                        <w:r>
                          <w:rPr>
                            <w:rFonts w:hint="eastAsia"/>
                            <w:lang w:val="en-US" w:eastAsia="zh-CN"/>
                          </w:rPr>
                          <w:t>GnRH</w:t>
                        </w:r>
                      </w:p>
                    </w:txbxContent>
                  </v:textbox>
                </v:shape>
                <v:line id="_x0000_s1026" o:spid="_x0000_s1026" o:spt="20" style="position:absolute;left:9396;top:110737;height:9;width:733;" filled="f" stroked="t" coordsize="21600,21600" o:gfxdata="UEsDBAoAAAAAAIdO4kAAAAAAAAAAAAAAAAAEAAAAZHJzL1BLAwQUAAAACACHTuJA77aKrbsAAADc&#10;AAAADwAAAGRycy9kb3ducmV2LnhtbEVPz2vCMBS+C/4P4QleZCY6HNIZPSiCG3pYVXZ9NM+mrHkp&#10;TbTdf28Ogx0/vt+rTe9q8aA2VJ41zKYKBHHhTcWlhst5/7IEESKywdozafilAJv1cLDCzPiOv+iR&#10;x1KkEA4ZarAxNpmUobDkMEx9Q5y4m28dxgTbUpoWuxTuajlX6k06rDg1WGxoa6n4ye9OQ3ntPszh&#10;+J3f6uvu/LmYWHtyvdbj0Uy9g4jUx3/xn/tgNLyqtDadSUdArp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77aKrbsAAADc&#10;AAAADwAAAAAAAAABACAAAAAiAAAAZHJzL2Rvd25yZXYueG1sUEsBAhQAFAAAAAgAh07iQDMvBZ47&#10;AAAAOQAAABAAAAAAAAAAAQAgAAAACgEAAGRycy9zaGFwZXhtbC54bWxQSwUGAAAAAAYABgBbAQAA&#10;tAMAAAAA&#10;">
                  <v:fill on="f" focussize="0,0"/>
                  <v:stroke color="#000000" joinstyle="round" endarrow="open"/>
                  <v:imagedata o:title=""/>
                  <o:lock v:ext="edit" aspectratio="f"/>
                </v:line>
                <v:shape id="_x0000_s1026" o:spid="_x0000_s1026" o:spt="202" type="#_x0000_t202" style="position:absolute;left:9303;top:110308;height:405;width:827;" filled="f" stroked="f" coordsize="21600,21600" o:gfxdata="UEsDBAoAAAAAAIdO4kAAAAAAAAAAAAAAAAAEAAAAZHJzL1BLAwQUAAAACACHTuJAFvDfEb4AAADc&#10;AAAADwAAAGRycy9kb3ducmV2LnhtbEWPQWvCQBSE74L/YXlCb2Y3VotJ3XhQCj1ZtK3Q2yP7TILZ&#10;tyG7Nem/7xYKHoeZ+YbZbEfbihv1vnGsIU0UCOLSmYYrDR/vL/M1CB+QDbaOScMPedgW08kGc+MG&#10;PtLtFCoRIexz1FCH0OVS+rImiz5xHXH0Lq63GKLsK2l6HCLctnKh1JO02HBcqLGjXU3l9fRtNXwe&#10;Ll/npXqr9nbVDW5Ukm0mtX6YpeoZRKAx3MP/7Vej4VFl8HcmHgFZ/AJ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FvDfEb4A&#10;AADcAAAADwAAAAAAAAABACAAAAAiAAAAZHJzL2Rvd25yZXYueG1sUEsBAhQAFAAAAAgAh07iQDMv&#10;BZ47AAAAOQAAABAAAAAAAAAAAQAgAAAADQEAAGRycy9zaGFwZXhtbC54bWxQSwUGAAAAAAYABgBb&#10;AQAAtwMAAAAA&#10;">
                  <v:fill on="f" focussize="0,0"/>
                  <v:stroke on="f"/>
                  <v:imagedata o:title=""/>
                  <o:lock v:ext="edit" aspectratio="f"/>
                  <v:textbox>
                    <w:txbxContent>
                      <w:p>
                        <w:pPr>
                          <w:rPr>
                            <w:rFonts w:hint="default" w:eastAsia="宋体"/>
                            <w:sz w:val="21"/>
                            <w:szCs w:val="21"/>
                            <w:lang w:val="en-US" w:eastAsia="zh-CN"/>
                          </w:rPr>
                        </w:pPr>
                        <w:r>
                          <w:rPr>
                            <w:rFonts w:hint="eastAsia"/>
                            <w:sz w:val="21"/>
                            <w:szCs w:val="21"/>
                            <w:lang w:val="en-US" w:eastAsia="zh-CN"/>
                          </w:rPr>
                          <w:t>56h</w:t>
                        </w:r>
                      </w:p>
                    </w:txbxContent>
                  </v:textbox>
                </v:shape>
                <v:line id="_x0000_s1026" o:spid="_x0000_s1026" o:spt="20" style="position:absolute;left:10761;top:110760;height:9;width:733;" filled="f" stroked="t" coordsize="21600,21600" o:gfxdata="UEsDBAoAAAAAAIdO4kAAAAAAAAAAAAAAAAAEAAAAZHJzL1BLAwQUAAAACACHTuJAlBkQdrwAAADc&#10;AAAADwAAAGRycy9kb3ducmV2LnhtbEVPz2vCMBS+C/4P4QleRNM6JqMzelAEHdvBduL10Tybsual&#10;NNHW/345DHb8+H6vt4NtxIM6XztWkC4SEMSl0zVXCr6Lw/wNhA/IGhvHpOBJHrab8WiNmXY9n+mR&#10;h0rEEPYZKjAhtJmUvjRk0S9cSxy5m+sshgi7SuoO+xhuG7lMkpW0WHNsMNjSzlD5k9+tgurSn/Tx&#10;85rfmsu++HidGfNlB6WmkzR5BxFoCP/iP/dRK3hJ4/x4Jh4BufkF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JQZEHa8AAAA&#10;3AAAAA8AAAAAAAAAAQAgAAAAIgAAAGRycy9kb3ducmV2LnhtbFBLAQIUABQAAAAIAIdO4kAzLwWe&#10;OwAAADkAAAAQAAAAAAAAAAEAIAAAAAsBAABkcnMvc2hhcGV4bWwueG1sUEsFBgAAAAAGAAYAWwEA&#10;ALUDAAAAAA==&#10;">
                  <v:fill on="f" focussize="0,0"/>
                  <v:stroke color="#000000" joinstyle="round" endarrow="open"/>
                  <v:imagedata o:title=""/>
                  <o:lock v:ext="edit" aspectratio="f"/>
                </v:line>
                <v:shape id="_x0000_s1026" o:spid="_x0000_s1026" o:spt="202" type="#_x0000_t202" style="position:absolute;left:10702;top:110307;height:405;width:827;" filled="f" stroked="f" coordsize="21600,21600" o:gfxdata="UEsDBAoAAAAAAIdO4kAAAAAAAAAAAAAAAAAEAAAAZHJzL1BLAwQUAAAACACHTuJAbV9Fyr0AAADc&#10;AAAADwAAAGRycy9kb3ducmV2LnhtbEWPQWvCQBSE7wX/w/IEb3U3tRWNrh4sgqdKrQreHtlnEsy+&#10;DdnVxH/vCkKPw8x8w8yXna3EjRpfOtaQDBUI4syZknMN+7/1+wSED8gGK8ek4U4elove2xxT41r+&#10;pdsu5CJC2KeooQihTqX0WUEW/dDVxNE7u8ZiiLLJpWmwjXBbyQ+lxtJiyXGhwJpWBWWX3dVqOPyc&#10;T8dPtc2/7Vfduk5JtlOp9aCfqBmIQF34D7/aG6NhlCTwPBOPgFw8AF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tX0XKvQAA&#10;ANwAAAAPAAAAAAAAAAEAIAAAACIAAABkcnMvZG93bnJldi54bWxQSwECFAAUAAAACACHTuJAMy8F&#10;njsAAAA5AAAAEAAAAAAAAAABACAAAAAMAQAAZHJzL3NoYXBleG1sLnhtbFBLBQYAAAAABgAGAFsB&#10;AAC2AwAAAAA=&#10;">
                  <v:fill on="f" focussize="0,0"/>
                  <v:stroke on="f"/>
                  <v:imagedata o:title=""/>
                  <o:lock v:ext="edit" aspectratio="f"/>
                  <v:textbox>
                    <w:txbxContent>
                      <w:p>
                        <w:pPr>
                          <w:rPr>
                            <w:rFonts w:hint="default" w:eastAsia="宋体"/>
                            <w:sz w:val="18"/>
                            <w:szCs w:val="18"/>
                            <w:lang w:val="en-US" w:eastAsia="zh-CN"/>
                          </w:rPr>
                        </w:pPr>
                        <w:r>
                          <w:rPr>
                            <w:rFonts w:hint="eastAsia"/>
                            <w:sz w:val="18"/>
                            <w:szCs w:val="18"/>
                            <w:lang w:val="en-US" w:eastAsia="zh-CN"/>
                          </w:rPr>
                          <w:t>16-18h</w:t>
                        </w:r>
                      </w:p>
                    </w:txbxContent>
                  </v:textbox>
                </v:shape>
                <v:shape id="_x0000_s1026" o:spid="_x0000_s1026" o:spt="202" type="#_x0000_t202" style="position:absolute;left:11513;top:110525;height:454;width:615;" fillcolor="#FFFFFF" filled="t" stroked="f" coordsize="21600,21600" o:gfxdata="UEsDBAoAAAAAAIdO4kAAAAAAAAAAAAAAAAAEAAAAZHJzL1BLAwQUAAAACACHTuJAPkGLTLwAAADc&#10;AAAADwAAAGRycy9kb3ducmV2LnhtbEWP3YrCMBSE7wXfIRzBG7FpdbW71SgouHjrzwMcm2NbbE5K&#10;E62+vREW9nKYmW+Y5fppavGg1lWWFSRRDII4t7riQsH5tBt/g3AeWWNtmRS8yMF61e8tMdO24wM9&#10;jr4QAcIuQwWl900mpctLMugi2xAH72pbgz7ItpC6xS7ATS0ncTyXBisOCyU2tC0pvx3vRsF1341m&#10;P93l15/Tw9d8g1V6sS+lhoMkXoDw9PT/4b/2XiuYJhP4nAlHQK7e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D5Bi0y8AAAA&#10;3AAAAA8AAAAAAAAAAQAgAAAAIgAAAGRycy9kb3ducmV2LnhtbFBLAQIUABQAAAAIAIdO4kAzLwWe&#10;OwAAADkAAAAQAAAAAAAAAAEAIAAAAAsBAABkcnMvc2hhcGV4bWwueG1sUEsFBgAAAAAGAAYAWwEA&#10;ALUDAAAAAA==&#10;">
                  <v:fill on="t" focussize="0,0"/>
                  <v:stroke on="f"/>
                  <v:imagedata o:title=""/>
                  <o:lock v:ext="edit" aspectratio="f"/>
                  <v:textbox>
                    <w:txbxContent>
                      <w:p>
                        <w:pPr>
                          <w:rPr>
                            <w:rFonts w:hint="default" w:eastAsia="宋体"/>
                            <w:lang w:val="en-US" w:eastAsia="zh-CN"/>
                          </w:rPr>
                        </w:pPr>
                        <w:r>
                          <w:rPr>
                            <w:rFonts w:hint="eastAsia"/>
                            <w:lang w:val="en-US" w:eastAsia="zh-CN"/>
                          </w:rPr>
                          <w:t>TAI</w:t>
                        </w:r>
                      </w:p>
                    </w:txbxContent>
                  </v:textbox>
                </v:shape>
              </v:group>
            </w:pict>
          </mc:Fallback>
        </mc:AlternateContent>
      </w:r>
      <w:r>
        <w:rPr>
          <w:rFonts w:hint="eastAsia" w:ascii="黑体" w:hAnsi="黑体" w:eastAsia="黑体" w:cs="黑体"/>
          <w:szCs w:val="21"/>
          <w:lang w:val="en-US" w:eastAsia="zh-CN"/>
        </w:rPr>
        <w:t>6.2.4预同期-同期排卵（Presynch-Ovsynch）</w:t>
      </w:r>
    </w:p>
    <w:p>
      <w:pPr>
        <w:spacing w:before="156" w:beforeLines="50" w:after="156" w:afterLines="50"/>
        <w:rPr>
          <w:rFonts w:hint="eastAsia" w:ascii="黑体" w:hAnsi="黑体" w:eastAsia="黑体" w:cs="黑体"/>
          <w:szCs w:val="21"/>
        </w:rPr>
      </w:pPr>
    </w:p>
    <w:p>
      <w:pPr>
        <w:spacing w:before="156" w:beforeLines="50" w:after="156" w:afterLines="50"/>
        <w:rPr>
          <w:rFonts w:hint="eastAsia" w:ascii="黑体" w:hAnsi="黑体" w:eastAsia="黑体" w:cs="黑体"/>
          <w:szCs w:val="21"/>
          <w:lang w:val="en-US" w:eastAsia="zh-CN"/>
        </w:rPr>
      </w:pPr>
      <w:r>
        <w:rPr>
          <w:rFonts w:hint="eastAsia" w:ascii="黑体" w:hAnsi="黑体" w:eastAsia="黑体" w:cs="黑体"/>
          <w:szCs w:val="21"/>
          <w:lang w:val="en-US" w:eastAsia="zh-CN"/>
        </w:rPr>
        <mc:AlternateContent>
          <mc:Choice Requires="wpg">
            <w:drawing>
              <wp:anchor distT="0" distB="0" distL="114300" distR="114300" simplePos="0" relativeHeight="251669504" behindDoc="0" locked="0" layoutInCell="1" allowOverlap="1">
                <wp:simplePos x="0" y="0"/>
                <wp:positionH relativeFrom="column">
                  <wp:posOffset>328930</wp:posOffset>
                </wp:positionH>
                <wp:positionV relativeFrom="paragraph">
                  <wp:posOffset>193040</wp:posOffset>
                </wp:positionV>
                <wp:extent cx="3497580" cy="396240"/>
                <wp:effectExtent l="0" t="0" r="0" b="0"/>
                <wp:wrapNone/>
                <wp:docPr id="329" name="组合 329"/>
                <wp:cNvGraphicFramePr/>
                <a:graphic xmlns:a="http://schemas.openxmlformats.org/drawingml/2006/main">
                  <a:graphicData uri="http://schemas.microsoft.com/office/word/2010/wordprocessingGroup">
                    <wpg:wgp>
                      <wpg:cNvGrpSpPr/>
                      <wpg:grpSpPr>
                        <a:xfrm>
                          <a:off x="0" y="0"/>
                          <a:ext cx="3497580" cy="396240"/>
                          <a:chOff x="3849" y="184449"/>
                          <a:chExt cx="5508" cy="624"/>
                        </a:xfrm>
                      </wpg:grpSpPr>
                      <wpg:grpSp>
                        <wpg:cNvPr id="318" name="组合 318"/>
                        <wpg:cNvGrpSpPr/>
                        <wpg:grpSpPr>
                          <a:xfrm>
                            <a:off x="7395" y="184477"/>
                            <a:ext cx="1963" cy="565"/>
                            <a:chOff x="7895" y="184511"/>
                            <a:chExt cx="1963" cy="565"/>
                          </a:xfrm>
                        </wpg:grpSpPr>
                        <wps:wsp>
                          <wps:cNvPr id="314" name="直接连接符 314"/>
                          <wps:cNvCnPr/>
                          <wps:spPr>
                            <a:xfrm>
                              <a:off x="8588" y="184864"/>
                              <a:ext cx="633" cy="1"/>
                            </a:xfrm>
                            <a:prstGeom prst="line">
                              <a:avLst/>
                            </a:prstGeom>
                            <a:ln w="9525" cap="flat" cmpd="sng">
                              <a:solidFill>
                                <a:srgbClr val="000000"/>
                              </a:solidFill>
                              <a:prstDash val="solid"/>
                              <a:headEnd type="none" w="med" len="med"/>
                              <a:tailEnd type="arrow" w="med" len="med"/>
                            </a:ln>
                          </wps:spPr>
                          <wps:bodyPr upright="1"/>
                        </wps:wsp>
                        <wps:wsp>
                          <wps:cNvPr id="315" name="矩形 315"/>
                          <wps:cNvSpPr/>
                          <wps:spPr>
                            <a:xfrm>
                              <a:off x="7895" y="184612"/>
                              <a:ext cx="853" cy="465"/>
                            </a:xfrm>
                            <a:prstGeom prst="rect">
                              <a:avLst/>
                            </a:prstGeom>
                            <a:noFill/>
                            <a:ln>
                              <a:noFill/>
                            </a:ln>
                          </wps:spPr>
                          <wps:txbx>
                            <w:txbxContent>
                              <w:p>
                                <w:pPr>
                                  <w:rPr>
                                    <w:rFonts w:hint="eastAsia"/>
                                  </w:rPr>
                                </w:pPr>
                                <w:r>
                                  <w:rPr>
                                    <w:rFonts w:hint="eastAsia"/>
                                  </w:rPr>
                                  <w:t>GnRH</w:t>
                                </w:r>
                              </w:p>
                            </w:txbxContent>
                          </wps:txbx>
                          <wps:bodyPr upright="1"/>
                        </wps:wsp>
                        <wps:wsp>
                          <wps:cNvPr id="316" name="矩形 316"/>
                          <wps:cNvSpPr/>
                          <wps:spPr>
                            <a:xfrm>
                              <a:off x="8512" y="184511"/>
                              <a:ext cx="720" cy="391"/>
                            </a:xfrm>
                            <a:prstGeom prst="rect">
                              <a:avLst/>
                            </a:prstGeom>
                            <a:noFill/>
                            <a:ln>
                              <a:noFill/>
                            </a:ln>
                          </wps:spPr>
                          <wps:txbx>
                            <w:txbxContent>
                              <w:p>
                                <w:r>
                                  <w:rPr>
                                    <w:rFonts w:hint="eastAsia"/>
                                  </w:rPr>
                                  <w:t>16h</w:t>
                                </w:r>
                              </w:p>
                            </w:txbxContent>
                          </wps:txbx>
                          <wps:bodyPr upright="1"/>
                        </wps:wsp>
                        <wps:wsp>
                          <wps:cNvPr id="317" name="矩形 317"/>
                          <wps:cNvSpPr/>
                          <wps:spPr>
                            <a:xfrm>
                              <a:off x="9138" y="184615"/>
                              <a:ext cx="720" cy="391"/>
                            </a:xfrm>
                            <a:prstGeom prst="rect">
                              <a:avLst/>
                            </a:prstGeom>
                            <a:noFill/>
                            <a:ln>
                              <a:noFill/>
                            </a:ln>
                          </wps:spPr>
                          <wps:txbx>
                            <w:txbxContent>
                              <w:p>
                                <w:r>
                                  <w:rPr>
                                    <w:rFonts w:hint="eastAsia"/>
                                  </w:rPr>
                                  <w:t>TAI</w:t>
                                </w:r>
                              </w:p>
                            </w:txbxContent>
                          </wps:txbx>
                          <wps:bodyPr upright="1"/>
                        </wps:wsp>
                      </wpg:grpSp>
                      <wpg:grpSp>
                        <wpg:cNvPr id="328" name="组合 328"/>
                        <wpg:cNvGrpSpPr/>
                        <wpg:grpSpPr>
                          <a:xfrm>
                            <a:off x="3849" y="184449"/>
                            <a:ext cx="3538" cy="625"/>
                            <a:chOff x="3849" y="184449"/>
                            <a:chExt cx="3538" cy="625"/>
                          </a:xfrm>
                        </wpg:grpSpPr>
                        <wps:wsp>
                          <wps:cNvPr id="319" name="矩形 319"/>
                          <wps:cNvSpPr/>
                          <wps:spPr>
                            <a:xfrm>
                              <a:off x="3849" y="184618"/>
                              <a:ext cx="869" cy="457"/>
                            </a:xfrm>
                            <a:prstGeom prst="rect">
                              <a:avLst/>
                            </a:prstGeom>
                            <a:noFill/>
                            <a:ln>
                              <a:noFill/>
                            </a:ln>
                          </wps:spPr>
                          <wps:txbx>
                            <w:txbxContent>
                              <w:p>
                                <w:pPr>
                                  <w:rPr>
                                    <w:rFonts w:hint="eastAsia"/>
                                  </w:rPr>
                                </w:pPr>
                                <w:r>
                                  <w:rPr>
                                    <w:rFonts w:hint="eastAsia"/>
                                  </w:rPr>
                                  <w:t>GnRH</w:t>
                                </w:r>
                              </w:p>
                            </w:txbxContent>
                          </wps:txbx>
                          <wps:bodyPr upright="1"/>
                        </wps:wsp>
                        <wps:wsp>
                          <wps:cNvPr id="320" name="直接连接符 320"/>
                          <wps:cNvCnPr/>
                          <wps:spPr>
                            <a:xfrm>
                              <a:off x="4525" y="184850"/>
                              <a:ext cx="633" cy="1"/>
                            </a:xfrm>
                            <a:prstGeom prst="line">
                              <a:avLst/>
                            </a:prstGeom>
                            <a:ln w="9525" cap="flat" cmpd="sng">
                              <a:solidFill>
                                <a:srgbClr val="000000"/>
                              </a:solidFill>
                              <a:prstDash val="solid"/>
                              <a:headEnd type="none" w="med" len="med"/>
                              <a:tailEnd type="arrow" w="med" len="med"/>
                            </a:ln>
                          </wps:spPr>
                          <wps:bodyPr upright="1"/>
                        </wps:wsp>
                        <wps:wsp>
                          <wps:cNvPr id="321" name="矩形 321"/>
                          <wps:cNvSpPr/>
                          <wps:spPr>
                            <a:xfrm>
                              <a:off x="4439" y="184449"/>
                              <a:ext cx="720" cy="391"/>
                            </a:xfrm>
                            <a:prstGeom prst="rect">
                              <a:avLst/>
                            </a:prstGeom>
                            <a:noFill/>
                            <a:ln>
                              <a:noFill/>
                            </a:ln>
                          </wps:spPr>
                          <wps:txbx>
                            <w:txbxContent>
                              <w:p>
                                <w:pPr>
                                  <w:rPr>
                                    <w:rFonts w:hint="eastAsia"/>
                                  </w:rPr>
                                </w:pPr>
                                <w:r>
                                  <w:rPr>
                                    <w:rFonts w:hint="eastAsia"/>
                                  </w:rPr>
                                  <w:t>7d</w:t>
                                </w:r>
                              </w:p>
                            </w:txbxContent>
                          </wps:txbx>
                          <wps:bodyPr upright="1"/>
                        </wps:wsp>
                        <wps:wsp>
                          <wps:cNvPr id="322" name="矩形 322"/>
                          <wps:cNvSpPr/>
                          <wps:spPr>
                            <a:xfrm>
                              <a:off x="5005" y="184592"/>
                              <a:ext cx="850" cy="457"/>
                            </a:xfrm>
                            <a:prstGeom prst="rect">
                              <a:avLst/>
                            </a:prstGeom>
                            <a:noFill/>
                            <a:ln>
                              <a:noFill/>
                            </a:ln>
                          </wps:spPr>
                          <wps:txbx>
                            <w:txbxContent>
                              <w:p>
                                <w:r>
                                  <w:rPr>
                                    <w:rFonts w:hint="eastAsia"/>
                                  </w:rPr>
                                  <w:t>GnRH</w:t>
                                </w:r>
                              </w:p>
                            </w:txbxContent>
                          </wps:txbx>
                          <wps:bodyPr upright="1"/>
                        </wps:wsp>
                        <wps:wsp>
                          <wps:cNvPr id="323" name="直接连接符 323"/>
                          <wps:cNvCnPr/>
                          <wps:spPr>
                            <a:xfrm>
                              <a:off x="5671" y="184849"/>
                              <a:ext cx="633" cy="1"/>
                            </a:xfrm>
                            <a:prstGeom prst="line">
                              <a:avLst/>
                            </a:prstGeom>
                            <a:ln w="9525" cap="flat" cmpd="sng">
                              <a:solidFill>
                                <a:srgbClr val="000000"/>
                              </a:solidFill>
                              <a:prstDash val="solid"/>
                              <a:headEnd type="none" w="med" len="med"/>
                              <a:tailEnd type="arrow" w="med" len="med"/>
                            </a:ln>
                          </wps:spPr>
                          <wps:bodyPr upright="1"/>
                        </wps:wsp>
                        <wps:wsp>
                          <wps:cNvPr id="324" name="矩形 324"/>
                          <wps:cNvSpPr/>
                          <wps:spPr>
                            <a:xfrm>
                              <a:off x="5611" y="184464"/>
                              <a:ext cx="620" cy="391"/>
                            </a:xfrm>
                            <a:prstGeom prst="rect">
                              <a:avLst/>
                            </a:prstGeom>
                            <a:noFill/>
                            <a:ln>
                              <a:noFill/>
                            </a:ln>
                          </wps:spPr>
                          <wps:txbx>
                            <w:txbxContent>
                              <w:p>
                                <w:r>
                                  <w:rPr>
                                    <w:rFonts w:hint="eastAsia"/>
                                  </w:rPr>
                                  <w:t>7d</w:t>
                                </w:r>
                              </w:p>
                            </w:txbxContent>
                          </wps:txbx>
                          <wps:bodyPr upright="1"/>
                        </wps:wsp>
                        <wps:wsp>
                          <wps:cNvPr id="325" name="矩形 325"/>
                          <wps:cNvSpPr/>
                          <wps:spPr>
                            <a:xfrm>
                              <a:off x="6232" y="184608"/>
                              <a:ext cx="660" cy="457"/>
                            </a:xfrm>
                            <a:prstGeom prst="rect">
                              <a:avLst/>
                            </a:prstGeom>
                            <a:noFill/>
                            <a:ln>
                              <a:noFill/>
                            </a:ln>
                          </wps:spPr>
                          <wps:txbx>
                            <w:txbxContent>
                              <w:p>
                                <w:r>
                                  <w:rPr>
                                    <w:rFonts w:hint="eastAsia"/>
                                  </w:rPr>
                                  <w:t>PGF</w:t>
                                </w:r>
                              </w:p>
                            </w:txbxContent>
                          </wps:txbx>
                          <wps:bodyPr upright="1"/>
                        </wps:wsp>
                        <wps:wsp>
                          <wps:cNvPr id="326" name="矩形 326"/>
                          <wps:cNvSpPr/>
                          <wps:spPr>
                            <a:xfrm>
                              <a:off x="6767" y="184471"/>
                              <a:ext cx="620" cy="391"/>
                            </a:xfrm>
                            <a:prstGeom prst="rect">
                              <a:avLst/>
                            </a:prstGeom>
                            <a:noFill/>
                            <a:ln>
                              <a:noFill/>
                            </a:ln>
                          </wps:spPr>
                          <wps:txbx>
                            <w:txbxContent>
                              <w:p>
                                <w:pPr>
                                  <w:rPr>
                                    <w:rFonts w:hint="eastAsia"/>
                                  </w:rPr>
                                </w:pPr>
                                <w:r>
                                  <w:rPr>
                                    <w:rFonts w:hint="eastAsia"/>
                                  </w:rPr>
                                  <w:t>56h</w:t>
                                </w:r>
                              </w:p>
                            </w:txbxContent>
                          </wps:txbx>
                          <wps:bodyPr upright="1"/>
                        </wps:wsp>
                        <wps:wsp>
                          <wps:cNvPr id="327" name="直接连接符 327"/>
                          <wps:cNvCnPr/>
                          <wps:spPr>
                            <a:xfrm>
                              <a:off x="6748" y="184840"/>
                              <a:ext cx="633" cy="1"/>
                            </a:xfrm>
                            <a:prstGeom prst="line">
                              <a:avLst/>
                            </a:prstGeom>
                            <a:ln w="9525" cap="flat" cmpd="sng">
                              <a:solidFill>
                                <a:srgbClr val="000000"/>
                              </a:solidFill>
                              <a:prstDash val="solid"/>
                              <a:headEnd type="none" w="med" len="med"/>
                              <a:tailEnd type="arrow" w="med" len="med"/>
                            </a:ln>
                          </wps:spPr>
                          <wps:bodyPr upright="1"/>
                        </wps:wsp>
                      </wpg:grpSp>
                    </wpg:wgp>
                  </a:graphicData>
                </a:graphic>
              </wp:anchor>
            </w:drawing>
          </mc:Choice>
          <mc:Fallback>
            <w:pict>
              <v:group id="_x0000_s1026" o:spid="_x0000_s1026" o:spt="203" style="position:absolute;left:0pt;margin-left:25.9pt;margin-top:15.2pt;height:31.2pt;width:275.4pt;z-index:251669504;mso-width-relative:page;mso-height-relative:page;" coordorigin="3849,184449" coordsize="5508,624" o:gfxdata="UEsDBAoAAAAAAIdO4kAAAAAAAAAAAAAAAAAEAAAAZHJzL1BLAwQUAAAACACHTuJA25SxPtkAAAAI&#10;AQAADwAAAGRycy9kb3ducmV2LnhtbE2PQUvDQBSE74L/YXmCN7ub1IYa81KkqKci2AribZt9TUKz&#10;b0N2m7T/3vVkj8MMM98Uq7PtxEiDbx0jJDMFgrhypuUa4Wv39rAE4YNmozvHhHAhD6vy9qbQuXET&#10;f9K4DbWIJexzjdCE0OdS+qohq/3M9cTRO7jB6hDlUEsz6CmW206mSmXS6pbjQqN7WjdUHbcni/A+&#10;6ellnryOm+NhffnZLT6+Nwkh3t8l6hlEoHP4D8MffkSHMjLt3YmNFx3CIonkAWGuHkFEP1NpBmKP&#10;8JQuQZaFvD5Q/gJQSwMEFAAAAAgAh07iQKqdKvB8BAAAbRoAAA4AAABkcnMvZTJvRG9jLnhtbO1Z&#10;y27cNhTdF8g/CNrHM3pRGsHjLOLEm6INkPYDaIl6AJIokLI13nfRVdF9gRYI0AIFssyuKPo1afoZ&#10;uaRIajwaZ2ZSxIiD8WIs8X0PD8+9lzp9sqor65owXtJmaTsnc9siTULTssmX9vffPX8c2RbvcJPi&#10;ijZkad8Qbj85e/TVad/GxKUFrVLCLBik4XHfLu2i69p4NuNJQWrMT2hLGqjMKKtxB68sn6UM9zB6&#10;Xc3c+RzNesrSltGEcA6l50OlrUZk+wxIs6xMyDlNrmrSdMOojFS4A5N4UbbcPpOrzTKSdN9mGSed&#10;VS1tsLSTvzAJPF+K39nZKY5zhtuiTNQS8D5L2LCpxmUDk5qhznGHrStWToaqy4RRTrPuJKH1bDBE&#10;IgJWOPMNbC4YvWqlLXnc560BHTZqA/WPHjb55voFs8p0aXvuwrYaXMOWv/vrh7c//2iJEsCnb/MY&#10;ml2w9mX7gqmCfHgTJq8yVov/YIy1ksjeGGTJqrMSKPT8RRhEAHoCdd4Cub6CPilgf0Q3L/Jhfqh1&#10;It+HR7kxSfFMDRAEc+Cl6A19ReVMTzwT6zPLMS+fGCwHVnMbLCg5HKzQWwTG6jAcrNagOQvkDTYH&#10;KNCAKLjCaOwYOI6u1XBNut4JFxxiPjKL/z9mvSxwSyRhuaCMZpbjG7B+efPvT7//98+v8Pvu9R+W&#10;B1USNdn+aaP4xWMOVNtCriiIAPiBJRGSfXGs8UKegkvCYSzGcct4d0FobYmHpV2VjVgkjvH117wb&#10;uKSbiOKqsfqlvQhc2JoEg8RlIC3wWLdwTHiTy76cVmX6vKwq0YOz/PJpxaxrLGRG/gmzYAm3molJ&#10;zjEvhnayati4guD0WZNa3U0Lx68B3bXFEmqS2lZFQKbFEwyI4w6X1dgSM0b77U1h7qqBJfStBlM8&#10;XdL0BnblqmVlXgAUA1KiBlggjvq90AFwVWfntz/f/v0KWCDpLWYH1hiV0QvXJ91IzDr5keMOyGgW&#10;RIFigT8cmrt5wMA7fIgHDRX7K2EXUOLYFGwHt1tdrqD154MzmuCMBFZ74xwFAK46bUZkNM6ha+R8&#10;x3n74nEOJzhLJd8b54XjGVVDw1kYVe0h4Dz64CFckO74E3tgd+KBoUSy+6BwZWvcoTnuBWJjhqhj&#10;0wNv7TgGLJOuRodGsISLEyS5Bw88xnZaclVst6fkrluLhlBnpGiEYHiBkh9I4htTJ673S5cCoYnK&#10;tW1GOlA1au/uSMeX4YeKdAIVLWteHiOdtaBouzP+LCId1zF0UMcOSkYW7I50fN+bZkWaBQ/BM9yP&#10;vLkQptyOKKHkEJyD+dzkYcFiElGqSOcobxBa3yVv3hrgu+UtQCGcDSVvOt3XxD7K2wORtzGv1/K2&#10;ns7vlrcAwdWFvvSZpPPHBEPfzE0SZriaOETekOuZRA7BRRr0HaM3hI7ypm5AJwmze1jCjEIEueCg&#10;aj4I3G2cj3zWfB4T5kmUvJ4573YjKPRN5hzpO+WjG9lydfhRUfKYqsqbRPkVQl5rqi8m4jPH+rts&#10;NX4lOnsP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7gYAAFtDb250ZW50X1R5cGVzXS54bWxQSwECFAAKAAAAAACHTuJAAAAAAAAAAAAAAAAABgAA&#10;AAAAAAAAABAAAADQBQAAX3JlbHMvUEsBAhQAFAAAAAgAh07iQIoUZjzRAAAAlAEAAAsAAAAAAAAA&#10;AQAgAAAA9AUAAF9yZWxzLy5yZWxzUEsBAhQACgAAAAAAh07iQAAAAAAAAAAAAAAAAAQAAAAAAAAA&#10;AAAQAAAAAAAAAGRycy9QSwECFAAUAAAACACHTuJA25SxPtkAAAAIAQAADwAAAAAAAAABACAAAAAi&#10;AAAAZHJzL2Rvd25yZXYueG1sUEsBAhQAFAAAAAgAh07iQKqdKvB8BAAAbRoAAA4AAAAAAAAAAQAg&#10;AAAAKAEAAGRycy9lMm9Eb2MueG1sUEsFBgAAAAAGAAYAWQEAABYIAAAAAA==&#10;">
                <o:lock v:ext="edit" aspectratio="f"/>
                <v:group id="_x0000_s1026" o:spid="_x0000_s1026" o:spt="203" style="position:absolute;left:7395;top:184477;height:565;width:1963;" coordorigin="7895,184511" coordsize="1963,565" o:gfxdata="UEsDBAoAAAAAAIdO4kAAAAAAAAAAAAAAAAAEAAAAZHJzL1BLAwQUAAAACACHTuJAW/Fp67wAAADc&#10;AAAADwAAAGRycy9kb3ducmV2LnhtbEVPz2vCMBS+D/wfwhO8rWmUjVGNIuJkhzKYHYi3R/Nsi81L&#10;abLW/vfLYbDjx/d7s3vYVgzU+8axBpWkIIhLZxquNHwX789vIHxANtg6Jg0TedhtZ08bzIwb+YuG&#10;c6hEDGGfoYY6hC6T0pc1WfSJ64gjd3O9xRBhX0nT4xjDbSuXafoqLTYcG2rs6FBTeT//WA2nEcf9&#10;Sh2H/H47TNfi5fOSK9J6MVfpGkSgR/gX/7k/jIaVimvjmXgE5PYXUEsDBBQAAAAIAIdO4kAzLwWe&#10;OwAAADkAAAAVAAAAZHJzL2dyb3Vwc2hhcGV4bWwueG1ss7GvyM1RKEstKs7Mz7NVMtQzUFJIzUvO&#10;T8nMS7dVCg1x07VQUiguScxLSczJz0u1VapMLVayt+PlAgBQSwMECgAAAAAAh07iQAAAAAAAAAAA&#10;AAAAAAYAAABfcmVscy9QSwMEFAAAAAgAh07iQAkttwTTAAAAmQEAAAsAAABfcmVscy8ucmVsc6WQ&#10;QUsDMRCF74L/IczdzbYHEWm2N6HXWsFrSGazwU0mzMTV/ntTRHClNw9zmHnM9x5vt/9Ms1qQJVI2&#10;sOl6UJgd+ZiDgZfT090DKKk2eztTRgNnFNgPtze7I862tieZYhHVKFkMTLWWR63FTZisdFQwN2Uk&#10;Tra2lYMu1r3ZgHrb9/eafzNgWDHVwRvgg9+COp1Lc/7DTtExCY21c5Q0jWN016g6ML2X58kWfE1z&#10;Y1kOWA14lm9JLlIL2bUBfT3D5p8ZPH3kIy5r98uRcfnx1atChy9QSwMEFAAAAAgAh07iQFR96Cf+&#10;AAAA7AEAABMAAABbQ29udGVudF9UeXBlc10ueG1slZHLTsMwEEX3SPyD5S1KHFgghJp0QYAdICgf&#10;MLIniUViWx43tH/PuI8Nokhd2jP3niN7sdxMo5gxkvWultdlJQU67Y11fS0/V0/FnRSUwBkYvcNa&#10;bpHksrm8WKy2AUlw2lEth5TCvVKkB5yASh/Q8aTzcYLEx9irAPoLelQ3VXWrtHcJXSpS7pDNosUO&#10;1mMSjxu+3ptEHEmKh/1iZtUSQhithsSmanbmF6U4EEpO7nZosIGuWEOqPwl5chpwyL3y00RrULxB&#10;TC8wsYYykZTx3y7iXP5fki0nKnzXWY1lG6nl2DvOR6tT7X3060ADBOT+cxnPOfyRw0eM2v1V8wNQ&#10;SwECFAAUAAAACACHTuJAVH3oJ/4AAADsAQAAEwAAAAAAAAABACAAAACZAgAAW0NvbnRlbnRfVHlw&#10;ZXNdLnhtbFBLAQIUAAoAAAAAAIdO4kAAAAAAAAAAAAAAAAAGAAAAAAAAAAAAEAAAAHkBAABfcmVs&#10;cy9QSwECFAAUAAAACACHTuJACS23BNMAAACZAQAACwAAAAAAAAABACAAAACdAQAAX3JlbHMvLnJl&#10;bHNQSwECFAAKAAAAAACHTuJAAAAAAAAAAAAAAAAABAAAAAAAAAAAABAAAAAAAAAAZHJzL1BLAQIU&#10;ABQAAAAIAIdO4kBb8WnrvAAAANwAAAAPAAAAAAAAAAEAIAAAACIAAABkcnMvZG93bnJldi54bWxQ&#10;SwECFAAUAAAACACHTuJAMy8FnjsAAAA5AAAAFQAAAAAAAAABACAAAAALAQAAZHJzL2dyb3Vwc2hh&#10;cGV4bWwueG1sUEsFBgAAAAAGAAYAYAEAAMgDAAAAAA==&#10;">
                  <o:lock v:ext="edit" aspectratio="f"/>
                  <v:line id="_x0000_s1026" o:spid="_x0000_s1026" o:spt="20" style="position:absolute;left:8588;top:184864;height:1;width:633;" filled="f" stroked="t" coordsize="21600,21600" o:gfxdata="UEsDBAoAAAAAAIdO4kAAAAAAAAAAAAAAAAAEAAAAZHJzL1BLAwQUAAAACACHTuJA6yIWdb8AAADc&#10;AAAADwAAAGRycy9kb3ducmV2LnhtbEWPQWvCQBSE74X+h+UVehHdpK0i0dWDUrDSHhoVr4/sMxvM&#10;vg3ZrYn/3hWEHoeZ+YaZL3tbiwu1vnKsIB0lIIgLpysuFex3n8MpCB+QNdaOScGVPCwXz09zzLTr&#10;+JcueShFhLDPUIEJocmk9IUhi37kGuLonVxrMUTZllK32EW4reVbkkykxYrjgsGGVoaKc/5nFZSH&#10;7ktvvo/5qT6sd9vxwJgf2yv1+pImMxCB+vAffrQ3WsF7+gH3M/EIyMUN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OsiFnW/&#10;AAAA3AAAAA8AAAAAAAAAAQAgAAAAIgAAAGRycy9kb3ducmV2LnhtbFBLAQIUABQAAAAIAIdO4kAz&#10;LwWeOwAAADkAAAAQAAAAAAAAAAEAIAAAAA4BAABkcnMvc2hhcGV4bWwueG1sUEsFBgAAAAAGAAYA&#10;WwEAALgDAAAAAA==&#10;">
                    <v:fill on="f" focussize="0,0"/>
                    <v:stroke color="#000000" joinstyle="round" endarrow="open"/>
                    <v:imagedata o:title=""/>
                    <o:lock v:ext="edit" aspectratio="f"/>
                  </v:line>
                  <v:rect id="_x0000_s1026" o:spid="_x0000_s1026" o:spt="1" style="position:absolute;left:7895;top:184612;height:465;width:853;" filled="f" stroked="f" coordsize="21600,21600" o:gfxdata="UEsDBAoAAAAAAIdO4kAAAAAAAAAAAAAAAAAEAAAAZHJzL1BLAwQUAAAACACHTuJA0EbHO78AAADc&#10;AAAADwAAAGRycy9kb3ducmV2LnhtbEWPQWvCQBSE74X+h+UVeim6iWKRmI0HoTSUghir50f2NQnN&#10;vo3ZNbH/3hUEj8PMfMOk64tpxUC9aywriKcRCOLS6oYrBT/7j8kShPPIGlvLpOCfHKyz56cUE21H&#10;3tFQ+EoECLsEFdTed4mUrqzJoJvajjh4v7Y36IPsK6l7HAPctHIWRe/SYMNhocaONjWVf8XZKBjL&#10;7XDcf3/K7dsxt3zKT5vi8KXU60scrUB4uvhH+N7OtYJ5vIDbmXAEZHYF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NBGxzu/&#10;AAAA3AAAAA8AAAAAAAAAAQAgAAAAIgAAAGRycy9kb3ducmV2LnhtbFBLAQIUABQAAAAIAIdO4kAz&#10;LwWeOwAAADkAAAAQAAAAAAAAAAEAIAAAAA4BAABkcnMvc2hhcGV4bWwueG1sUEsFBgAAAAAGAAYA&#10;WwEAALgDAAAAAA==&#10;">
                    <v:fill on="f" focussize="0,0"/>
                    <v:stroke on="f"/>
                    <v:imagedata o:title=""/>
                    <o:lock v:ext="edit" aspectratio="f"/>
                    <v:textbox>
                      <w:txbxContent>
                        <w:p>
                          <w:pPr>
                            <w:rPr>
                              <w:rFonts w:hint="eastAsia"/>
                            </w:rPr>
                          </w:pPr>
                          <w:r>
                            <w:rPr>
                              <w:rFonts w:hint="eastAsia"/>
                            </w:rPr>
                            <w:t>GnRH</w:t>
                          </w:r>
                        </w:p>
                      </w:txbxContent>
                    </v:textbox>
                  </v:rect>
                  <v:rect id="_x0000_s1026" o:spid="_x0000_s1026" o:spt="1" style="position:absolute;left:8512;top:184511;height:391;width:720;" filled="f" stroked="f" coordsize="21600,21600" o:gfxdata="UEsDBAoAAAAAAIdO4kAAAAAAAAAAAAAAAAAEAAAAZHJzL1BLAwQUAAAACACHTuJAIJRZTL8AAADc&#10;AAAADwAAAGRycy9kb3ducmV2LnhtbEWPQWuDQBSE74X8h+UFcinNagoh2GxyEEKkFEI18fxwX1Xq&#10;vlV3q+m/7xYKPQ4z8w2zP95NJyYaXWtZQbyOQBBXVrdcK7gWp6cdCOeRNXaWScE3OTgeFg97TLSd&#10;+Z2m3NciQNglqKDxvk+kdFVDBt3a9sTB+7CjQR/kWEs94hzgppObKNpKgy2HhQZ7ShuqPvMvo2Cu&#10;LlNZvJ3l5bHMLA/ZkOa3V6VWyzh6AeHp7v/Df+1MK3iOt/B7JhwBefgB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CCUWUy/&#10;AAAA3AAAAA8AAAAAAAAAAQAgAAAAIgAAAGRycy9kb3ducmV2LnhtbFBLAQIUABQAAAAIAIdO4kAz&#10;LwWeOwAAADkAAAAQAAAAAAAAAAEAIAAAAA4BAABkcnMvc2hhcGV4bWwueG1sUEsFBgAAAAAGAAYA&#10;WwEAALgDAAAAAA==&#10;">
                    <v:fill on="f" focussize="0,0"/>
                    <v:stroke on="f"/>
                    <v:imagedata o:title=""/>
                    <o:lock v:ext="edit" aspectratio="f"/>
                    <v:textbox>
                      <w:txbxContent>
                        <w:p>
                          <w:r>
                            <w:rPr>
                              <w:rFonts w:hint="eastAsia"/>
                            </w:rPr>
                            <w:t>16h</w:t>
                          </w:r>
                        </w:p>
                      </w:txbxContent>
                    </v:textbox>
                  </v:rect>
                  <v:rect id="_x0000_s1026" o:spid="_x0000_s1026" o:spt="1" style="position:absolute;left:9138;top:184615;height:391;width:720;" filled="f" stroked="f" coordsize="21600,21600" o:gfxdata="UEsDBAoAAAAAAIdO4kAAAAAAAAAAAAAAAAAEAAAAZHJzL1BLAwQUAAAACACHTuJAT9j8178AAADc&#10;AAAADwAAAGRycy9kb3ducmV2LnhtbEWPQWvCQBSE74X+h+UVeim6iYKVmI0HoTSUghir50f2NQnN&#10;vo3ZNbH/3hUEj8PMfMOk64tpxUC9aywriKcRCOLS6oYrBT/7j8kShPPIGlvLpOCfHKyz56cUE21H&#10;3tFQ+EoECLsEFdTed4mUrqzJoJvajjh4v7Y36IPsK6l7HAPctHIWRQtpsOGwUGNHm5rKv+JsFIzl&#10;djjuvz/l9u2YWz7lp01x+FLq9SWOViA8XfwjfG/nWsE8fofbmXAEZHYF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E/Y/Ne/&#10;AAAA3AAAAA8AAAAAAAAAAQAgAAAAIgAAAGRycy9kb3ducmV2LnhtbFBLAQIUABQAAAAIAIdO4kAz&#10;LwWeOwAAADkAAAAQAAAAAAAAAAEAIAAAAA4BAABkcnMvc2hhcGV4bWwueG1sUEsFBgAAAAAGAAYA&#10;WwEAALgDAAAAAA==&#10;">
                    <v:fill on="f" focussize="0,0"/>
                    <v:stroke on="f"/>
                    <v:imagedata o:title=""/>
                    <o:lock v:ext="edit" aspectratio="f"/>
                    <v:textbox>
                      <w:txbxContent>
                        <w:p>
                          <w:r>
                            <w:rPr>
                              <w:rFonts w:hint="eastAsia"/>
                            </w:rPr>
                            <w:t>TAI</w:t>
                          </w:r>
                        </w:p>
                      </w:txbxContent>
                    </v:textbox>
                  </v:rect>
                </v:group>
                <v:group id="_x0000_s1026" o:spid="_x0000_s1026" o:spt="203" style="position:absolute;left:3849;top:184449;height:625;width:3538;" coordorigin="3849,184449" coordsize="3538,625" o:gfxdata="UEsDBAoAAAAAAIdO4kAAAAAAAAAAAAAAAAAEAAAAZHJzL1BLAwQUAAAACACHTuJAlZ2jVrsAAADc&#10;AAAADwAAAGRycy9kb3ducmV2LnhtbEVPTYvCMBC9L/gfwgje1rTKilRTEXHFgyxYBfE2NGNb2kxK&#10;k23135vDwh4f73u9eZpG9NS5yrKCeBqBIM6trrhQcL18fy5BOI+ssbFMCl7kYJOOPtaYaDvwmfrM&#10;FyKEsEtQQel9m0jp8pIMuqltiQP3sJ1BH2BXSN3hEMJNI2dRtJAGKw4NJba0Kymvs1+j4DDgsJ3H&#10;+/5UP3av++Xr53aKSanJOI5WIDw9/b/4z33UCuazsDacCUdApm9QSwMEFAAAAAgAh07iQDMvBZ47&#10;AAAAOQAAABUAAABkcnMvZ3JvdXBzaGFwZXhtbC54bWyzsa/IzVEoSy0qzszPs1Uy1DNQUkjNS85P&#10;ycxLt1UKDXHTtVBSKC5JzEtJzMnPS7VVqkwtVrK34+UCAFBLAwQKAAAAAACHTuJAAAAAAAAAAAAA&#10;AAAABgAAAF9yZWxzL1BLAwQUAAAACACHTuJACS23BNMAAACZAQAACwAAAF9yZWxzLy5yZWxzpZBB&#10;SwMxEIXvgv8hzN3NtgcRabY3oddawWtIZrPBTSbMxNX+e1NEcKU3D3OYecz3Hm+3/0yzWpAlUjaw&#10;6XpQmB35mIOBl9PT3QMoqTZ7O1NGA2cU2A+3N7sjzra2J5liEdUoWQxMtZZHrcVNmKx0VDA3ZSRO&#10;traVgy7WvdmAetv395p/M2BYMdXBG+CD34I6nUtz/sNO0TEJjbVzlDSNY3TXqDowvZfnyRZ8TXNj&#10;WQ5YDXiWb0kuUgvZtQF9PcPmnxk8feQjLmv3y5Fx+fHVq0KHL1BLAwQUAAAACACHTuJAVH3oJ/4A&#10;AADsAQAAEwAAAFtDb250ZW50X1R5cGVzXS54bWyVkctOwzAQRfdI/IPlLUocWCCEmnRBgB0gKB8w&#10;sieJRWJbHje0f8+4jw2iSF3aM/eeI3ux3EyjmDGS9a6W12UlBTrtjXV9LT9XT8WdFJTAGRi9w1pu&#10;keSyubxYrLYBSXDaUS2HlMK9UqQHnIBKH9DxpPNxgsTH2KsA+gt6VDdVdau0dwldKlLukM2ixQ7W&#10;YxKPG77em0QcSYqH/WJm1RJCGK2GxKZqduYXpTgQSk7udmiwga5YQ6o/CXlyGnDIvfLTRGtQvEFM&#10;LzCxhjKRlPHfLuJc/l+SLScqfNdZjWUbqeXYO85Hq1PtffTrQAME5P5zGc85/JHDR4za/VXzA1BL&#10;AQIUABQAAAAIAIdO4kBUfegn/gAAAOwBAAATAAAAAAAAAAEAIAAAAJgCAABbQ29udGVudF9UeXBl&#10;c10ueG1sUEsBAhQACgAAAAAAh07iQAAAAAAAAAAAAAAAAAYAAAAAAAAAAAAQAAAAeAEAAF9yZWxz&#10;L1BLAQIUABQAAAAIAIdO4kAJLbcE0wAAAJkBAAALAAAAAAAAAAEAIAAAAJwBAABfcmVscy8ucmVs&#10;c1BLAQIUAAoAAAAAAIdO4kAAAAAAAAAAAAAAAAAEAAAAAAAAAAAAEAAAAAAAAABkcnMvUEsBAhQA&#10;FAAAAAgAh07iQJWdo1a7AAAA3AAAAA8AAAAAAAAAAQAgAAAAIgAAAGRycy9kb3ducmV2LnhtbFBL&#10;AQIUABQAAAAIAIdO4kAzLwWeOwAAADkAAAAVAAAAAAAAAAEAIAAAAAoBAABkcnMvZ3JvdXBzaGFw&#10;ZXhtbC54bWxQSwUGAAAAAAYABgBgAQAAxwMAAAAA&#10;">
                  <o:lock v:ext="edit" aspectratio="f"/>
                  <v:rect id="_x0000_s1026" o:spid="_x0000_s1026" o:spt="1" style="position:absolute;left:3849;top:184618;height:457;width:869;" filled="f" stroked="f" coordsize="21600,21600" o:gfxdata="UEsDBAoAAAAAAIdO4kAAAAAAAAAAAAAAAAAEAAAAZHJzL1BLAwQUAAAACACHTuJAUQvNPr8AAADc&#10;AAAADwAAAGRycy9kb3ducmV2LnhtbEWPQWvCQBSE74X+h+UVeim6iYLUmI0HoTSUghir50f2NQnN&#10;vo3ZNbH/3hUEj8PMfMOk64tpxUC9aywriKcRCOLS6oYrBT/7j8k7COeRNbaWScE/OVhnz08pJtqO&#10;vKOh8JUIEHYJKqi97xIpXVmTQTe1HXHwfm1v0AfZV1L3OAa4aeUsihbSYMNhocaONjWVf8XZKBjL&#10;7XDcf3/K7dsxt3zKT5vi8KXU60scrUB4uvhH+N7OtYJ5vITbmXAEZHYF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FELzT6/&#10;AAAA3AAAAA8AAAAAAAAAAQAgAAAAIgAAAGRycy9kb3ducmV2LnhtbFBLAQIUABQAAAAIAIdO4kAz&#10;LwWeOwAAADkAAAAQAAAAAAAAAAEAIAAAAA4BAABkcnMvc2hhcGV4bWwueG1sUEsFBgAAAAAGAAYA&#10;WwEAALgDAAAAAA==&#10;">
                    <v:fill on="f" focussize="0,0"/>
                    <v:stroke on="f"/>
                    <v:imagedata o:title=""/>
                    <o:lock v:ext="edit" aspectratio="f"/>
                    <v:textbox>
                      <w:txbxContent>
                        <w:p>
                          <w:pPr>
                            <w:rPr>
                              <w:rFonts w:hint="eastAsia"/>
                            </w:rPr>
                          </w:pPr>
                          <w:r>
                            <w:rPr>
                              <w:rFonts w:hint="eastAsia"/>
                            </w:rPr>
                            <w:t>GnRH</w:t>
                          </w:r>
                        </w:p>
                      </w:txbxContent>
                    </v:textbox>
                  </v:rect>
                  <v:line id="_x0000_s1026" o:spid="_x0000_s1026" o:spt="20" style="position:absolute;left:4525;top:184850;height:1;width:633;" filled="f" stroked="t" coordsize="21600,21600" o:gfxdata="UEsDBAoAAAAAAIdO4kAAAAAAAAAAAAAAAAAEAAAAZHJzL1BLAwQUAAAACACHTuJAWnXay70AAADc&#10;AAAADwAAAGRycy9kb3ducmV2LnhtbEVPz2vCMBS+C/sfwhvsIjNtxTGqsYeJ0Mk8WCdeH82zKWte&#10;SpPZ7r9fDoMdP77fm2KynbjT4FvHCtJFAoK4drrlRsHnef/8CsIHZI2dY1LwQx6K7cNsg7l2I5/o&#10;XoVGxBD2OSowIfS5lL42ZNEvXE8cuZsbLIYIh0bqAccYbjuZJcmLtNhybDDY05uh+qv6tgqay/iu&#10;y49rdesuu/NhNTfmaCelnh7TZA0i0BT+xX/uUitYZnF+PBOPgNz+Al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addrLvQAA&#10;ANwAAAAPAAAAAAAAAAEAIAAAACIAAABkcnMvZG93bnJldi54bWxQSwECFAAUAAAACACHTuJAMy8F&#10;njsAAAA5AAAAEAAAAAAAAAABACAAAAAMAQAAZHJzL3NoYXBleG1sLnhtbFBLBQYAAAAABgAGAFsB&#10;AAC2AwAAAAA=&#10;">
                    <v:fill on="f" focussize="0,0"/>
                    <v:stroke color="#000000" joinstyle="round" endarrow="open"/>
                    <v:imagedata o:title=""/>
                    <o:lock v:ext="edit" aspectratio="f"/>
                  </v:line>
                  <v:rect id="_x0000_s1026" o:spid="_x0000_s1026" o:spt="1" style="position:absolute;left:4439;top:184449;height:391;width:720;" filled="f" stroked="f" coordsize="21600,21600" o:gfxdata="UEsDBAoAAAAAAIdO4kAAAAAAAAAAAAAAAAAEAAAAZHJzL1BLAwQUAAAACACHTuJAYRELhb8AAADc&#10;AAAADwAAAGRycy9kb3ducmV2LnhtbEWPQWvCQBSE74X+h+UVeil1kwilpK4ehNIgBTFaz4/d1yQ0&#10;+zZm1yT+e1cQehxm5htmsZpsKwbqfeNYQTpLQBBrZxquFBz2n6/vIHxANtg6JgUX8rBaPj4sMDdu&#10;5B0NZahEhLDPUUEdQpdL6XVNFv3MdcTR+3W9xRBlX0nT4xjhtpVZkrxJiw3HhRo7Wtek/8qzVTDq&#10;7XDcf3/J7cuxcHwqTuvyZ6PU81OafIAINIX/8L1dGAXzLIXbmXgE5PIK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GERC4W/&#10;AAAA3AAAAA8AAAAAAAAAAQAgAAAAIgAAAGRycy9kb3ducmV2LnhtbFBLAQIUABQAAAAIAIdO4kAz&#10;LwWeOwAAADkAAAAQAAAAAAAAAAEAIAAAAA4BAABkcnMvc2hhcGV4bWwueG1sUEsFBgAAAAAGAAYA&#10;WwEAALgDAAAAAA==&#10;">
                    <v:fill on="f" focussize="0,0"/>
                    <v:stroke on="f"/>
                    <v:imagedata o:title=""/>
                    <o:lock v:ext="edit" aspectratio="f"/>
                    <v:textbox>
                      <w:txbxContent>
                        <w:p>
                          <w:pPr>
                            <w:rPr>
                              <w:rFonts w:hint="eastAsia"/>
                            </w:rPr>
                          </w:pPr>
                          <w:r>
                            <w:rPr>
                              <w:rFonts w:hint="eastAsia"/>
                            </w:rPr>
                            <w:t>7d</w:t>
                          </w:r>
                        </w:p>
                      </w:txbxContent>
                    </v:textbox>
                  </v:rect>
                  <v:rect id="_x0000_s1026" o:spid="_x0000_s1026" o:spt="1" style="position:absolute;left:5005;top:184592;height:457;width:850;" filled="f" stroked="f" coordsize="21600,21600" o:gfxdata="UEsDBAoAAAAAAIdO4kAAAAAAAAAAAAAAAAAEAAAAZHJzL1BLAwQUAAAACACHTuJAkcOV8r0AAADc&#10;AAAADwAAAGRycy9kb3ducmV2LnhtbEWPQYvCMBSE78L+h/AW9iKaWkGWavQgLFtkQayu50fzbIvN&#10;S21iq//eCILHYWa+YRarm6lFR62rLCuYjCMQxLnVFRcKDvuf0TcI55E11pZJwZ0crJYfgwUm2va8&#10;oy7zhQgQdgkqKL1vEildXpJBN7YNcfBOtjXog2wLqVvsA9zUMo6imTRYcVgosaF1Sfk5uxoFfb7t&#10;jvu/X7kdHlPLl/Syzv43Sn19TqI5CE83/w6/2qlWMI1jeJ4JR0AuH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Rw5XyvQAA&#10;ANwAAAAPAAAAAAAAAAEAIAAAACIAAABkcnMvZG93bnJldi54bWxQSwECFAAUAAAACACHTuJAMy8F&#10;njsAAAA5AAAAEAAAAAAAAAABACAAAAAMAQAAZHJzL3NoYXBleG1sLnhtbFBLBQYAAAAABgAGAFsB&#10;AAC2AwAAAAA=&#10;">
                    <v:fill on="f" focussize="0,0"/>
                    <v:stroke on="f"/>
                    <v:imagedata o:title=""/>
                    <o:lock v:ext="edit" aspectratio="f"/>
                    <v:textbox>
                      <w:txbxContent>
                        <w:p>
                          <w:r>
                            <w:rPr>
                              <w:rFonts w:hint="eastAsia"/>
                            </w:rPr>
                            <w:t>GnRH</w:t>
                          </w:r>
                        </w:p>
                      </w:txbxContent>
                    </v:textbox>
                  </v:rect>
                  <v:line id="_x0000_s1026" o:spid="_x0000_s1026" o:spt="20" style="position:absolute;left:5671;top:184849;height:1;width:633;" filled="f" stroked="t" coordsize="21600,21600" o:gfxdata="UEsDBAoAAAAAAIdO4kAAAAAAAAAAAAAAAAAEAAAAZHJzL1BLAwQUAAAACACHTuJAqqdEvL8AAADc&#10;AAAADwAAAGRycy9kb3ducmV2LnhtbEWPQWvCQBSE74L/YXmFXkQ3KhZJXT0ogpV6MKn0+sg+s6HZ&#10;tyG7Nem/dwuCx2FmvmFWm97W4katrxwrmE4SEMSF0xWXCr7y/XgJwgdkjbVjUvBHHjbr4WCFqXYd&#10;n+mWhVJECPsUFZgQmlRKXxiy6CeuIY7e1bUWQ5RtKXWLXYTbWs6S5E1arDguGGxoa6j4yX6tgvLS&#10;fejD53d2rS+7/LgYGXOyvVKvL9PkHUSgPjzDj/ZBK5jP5vB/Jh4Bub4D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KqnRLy/&#10;AAAA3AAAAA8AAAAAAAAAAQAgAAAAIgAAAGRycy9kb3ducmV2LnhtbFBLAQIUABQAAAAIAIdO4kAz&#10;LwWeOwAAADkAAAAQAAAAAAAAAAEAIAAAAA4BAABkcnMvc2hhcGV4bWwueG1sUEsFBgAAAAAGAAYA&#10;WwEAALgDAAAAAA==&#10;">
                    <v:fill on="f" focussize="0,0"/>
                    <v:stroke color="#000000" joinstyle="round" endarrow="open"/>
                    <v:imagedata o:title=""/>
                    <o:lock v:ext="edit" aspectratio="f"/>
                  </v:line>
                  <v:rect id="_x0000_s1026" o:spid="_x0000_s1026" o:spt="1" style="position:absolute;left:5611;top:184464;height:391;width:620;" filled="f" stroked="f" coordsize="21600,21600" o:gfxdata="UEsDBAoAAAAAAIdO4kAAAAAAAAAAAAAAAAAEAAAAZHJzL1BLAwQUAAAACACHTuJAcWaoHb4AAADc&#10;AAAADwAAAGRycy9kb3ducmV2LnhtbEWPT4vCMBTE78J+h/CEvYim/kGkGj0Ii2VZEOuu50fzbIvN&#10;S21i6357Iwgeh5n5DbPa3E0lWmpcaVnBeBSBIM6sLjlX8Hv8Gi5AOI+ssbJMCv7JwWb90VthrG3H&#10;B2pTn4sAYRejgsL7OpbSZQUZdCNbEwfvbBuDPsgml7rBLsBNJSdRNJcGSw4LBda0LSi7pDejoMv2&#10;7en4s5P7wSmxfE2u2/TvW6nP/jhagvB09+/wq51oBdPJDJ5nwhGQ6wd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cWaoHb4A&#10;AADcAAAADwAAAAAAAAABACAAAAAiAAAAZHJzL2Rvd25yZXYueG1sUEsBAhQAFAAAAAgAh07iQDMv&#10;BZ47AAAAOQAAABAAAAAAAAAAAQAgAAAADQEAAGRycy9zaGFwZXhtbC54bWxQSwUGAAAAAAYABgBb&#10;AQAAtwMAAAAA&#10;">
                    <v:fill on="f" focussize="0,0"/>
                    <v:stroke on="f"/>
                    <v:imagedata o:title=""/>
                    <o:lock v:ext="edit" aspectratio="f"/>
                    <v:textbox>
                      <w:txbxContent>
                        <w:p>
                          <w:r>
                            <w:rPr>
                              <w:rFonts w:hint="eastAsia"/>
                            </w:rPr>
                            <w:t>7d</w:t>
                          </w:r>
                        </w:p>
                      </w:txbxContent>
                    </v:textbox>
                  </v:rect>
                  <v:rect id="_x0000_s1026" o:spid="_x0000_s1026" o:spt="1" style="position:absolute;left:6232;top:184608;height:457;width:660;" filled="f" stroked="f" coordsize="21600,21600" o:gfxdata="UEsDBAoAAAAAAIdO4kAAAAAAAAAAAAAAAAAEAAAAZHJzL1BLAwQUAAAACACHTuJAHioNhr4AAADc&#10;AAAADwAAAGRycy9kb3ducmV2LnhtbEWPQYvCMBSE78L+h/CEvYimKopUowdhsSwLYt31/GiebbF5&#10;qU1s3X9vBMHjMDPfMKvN3VSipcaVlhWMRxEI4szqknMFv8ev4QKE88gaK8uk4J8cbNYfvRXG2nZ8&#10;oDb1uQgQdjEqKLyvYyldVpBBN7I1cfDOtjHog2xyqRvsAtxUchJFc2mw5LBQYE3bgrJLejMKumzf&#10;no4/O7kfnBLL1+S6Tf++lfrsj6MlCE93/w6/2olWMJ3M4HkmHAG5fgB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HioNhr4A&#10;AADcAAAADwAAAAAAAAABACAAAAAiAAAAZHJzL2Rvd25yZXYueG1sUEsBAhQAFAAAAAgAh07iQDMv&#10;BZ47AAAAOQAAABAAAAAAAAAAAQAgAAAADQEAAGRycy9zaGFwZXhtbC54bWxQSwUGAAAAAAYABgBb&#10;AQAAtwMAAAAA&#10;">
                    <v:fill on="f" focussize="0,0"/>
                    <v:stroke on="f"/>
                    <v:imagedata o:title=""/>
                    <o:lock v:ext="edit" aspectratio="f"/>
                    <v:textbox>
                      <w:txbxContent>
                        <w:p>
                          <w:r>
                            <w:rPr>
                              <w:rFonts w:hint="eastAsia"/>
                            </w:rPr>
                            <w:t>PGF</w:t>
                          </w:r>
                        </w:p>
                      </w:txbxContent>
                    </v:textbox>
                  </v:rect>
                  <v:rect id="_x0000_s1026" o:spid="_x0000_s1026" o:spt="1" style="position:absolute;left:6767;top:184471;height:391;width:620;" filled="f" stroked="f" coordsize="21600,21600" o:gfxdata="UEsDBAoAAAAAAIdO4kAAAAAAAAAAAAAAAAAEAAAAZHJzL1BLAwQUAAAACACHTuJA7viT8b4AAADc&#10;AAAADwAAAGRycy9kb3ducmV2LnhtbEWPQYvCMBSE78L+h/AW9iJrqoJINXoQFssiiK3r+dE827LN&#10;S21iq//eCILHYWa+YZbrm6lFR62rLCsYjyIQxLnVFRcKjtnP9xyE88gaa8uk4E4O1quPwRJjbXs+&#10;UJf6QgQIuxgVlN43sZQuL8mgG9mGOHhn2xr0QbaF1C32AW5qOYmimTRYcVgosaFNSfl/ejUK+nzf&#10;nbLdVu6Hp8TyJbls0r9fpb4+x9EChKebf4df7UQrmE5m8DwTjoBcPQB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7viT8b4A&#10;AADcAAAADwAAAAAAAAABACAAAAAiAAAAZHJzL2Rvd25yZXYueG1sUEsBAhQAFAAAAAgAh07iQDMv&#10;BZ47AAAAOQAAABAAAAAAAAAAAQAgAAAADQEAAGRycy9zaGFwZXhtbC54bWxQSwUGAAAAAAYABgBb&#10;AQAAtwMAAAAA&#10;">
                    <v:fill on="f" focussize="0,0"/>
                    <v:stroke on="f"/>
                    <v:imagedata o:title=""/>
                    <o:lock v:ext="edit" aspectratio="f"/>
                    <v:textbox>
                      <w:txbxContent>
                        <w:p>
                          <w:pPr>
                            <w:rPr>
                              <w:rFonts w:hint="eastAsia"/>
                            </w:rPr>
                          </w:pPr>
                          <w:r>
                            <w:rPr>
                              <w:rFonts w:hint="eastAsia"/>
                            </w:rPr>
                            <w:t>56h</w:t>
                          </w:r>
                        </w:p>
                      </w:txbxContent>
                    </v:textbox>
                  </v:rect>
                  <v:line id="_x0000_s1026" o:spid="_x0000_s1026" o:spt="20" style="position:absolute;left:6748;top:184840;height:1;width:633;" filled="f" stroked="t" coordsize="21600,21600" o:gfxdata="UEsDBAoAAAAAAIdO4kAAAAAAAAAAAAAAAAAEAAAAZHJzL1BLAwQUAAAACACHTuJA1ZxCv8AAAADc&#10;AAAADwAAAGRycy9kb3ducmV2LnhtbEWPQWvCQBSE74L/YXlCL0U3WtSSZuPBUrBFD8ZKr4/sMxvM&#10;vg3ZrUn/fbdQ8DjMzDdMthlsI27U+dqxgvksAUFcOl1zpeDz9DZ9BuEDssbGMSn4IQ+bfDzKMNWu&#10;5yPdilCJCGGfogITQptK6UtDFv3MtcTRu7jOYoiyq6TusI9w28hFkqykxZrjgsGWtobKa/FtFVTn&#10;/l3v9l/FpTm/nj6Wj8Yc7KDUw2SevIAINIR7+L+90wqeFmv4OxOPgMx/AV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DVnEK/&#10;wAAAANwAAAAPAAAAAAAAAAEAIAAAACIAAABkcnMvZG93bnJldi54bWxQSwECFAAUAAAACACHTuJA&#10;My8FnjsAAAA5AAAAEAAAAAAAAAABACAAAAAPAQAAZHJzL3NoYXBleG1sLnhtbFBLBQYAAAAABgAG&#10;AFsBAAC5AwAAAAA=&#10;">
                    <v:fill on="f" focussize="0,0"/>
                    <v:stroke color="#000000" joinstyle="round" endarrow="open"/>
                    <v:imagedata o:title=""/>
                    <o:lock v:ext="edit" aspectratio="f"/>
                  </v:line>
                </v:group>
              </v:group>
            </w:pict>
          </mc:Fallback>
        </mc:AlternateContent>
      </w:r>
      <w:r>
        <w:rPr>
          <w:rFonts w:hint="eastAsia" w:ascii="黑体" w:hAnsi="黑体" w:eastAsia="黑体" w:cs="黑体"/>
          <w:szCs w:val="21"/>
          <w:lang w:val="en-US" w:eastAsia="zh-CN"/>
        </w:rPr>
        <w:t>6.2.5 G-同期（G-ovsynch，GGPG）</w:t>
      </w:r>
    </w:p>
    <w:p>
      <w:pPr>
        <w:spacing w:before="156" w:beforeLines="50" w:after="156" w:afterLines="50"/>
        <w:rPr>
          <w:rFonts w:hint="eastAsia" w:ascii="黑体" w:hAnsi="黑体" w:eastAsia="黑体" w:cs="黑体"/>
          <w:szCs w:val="21"/>
        </w:rPr>
      </w:pPr>
    </w:p>
    <w:p>
      <w:pPr>
        <w:spacing w:before="156" w:beforeLines="50" w:after="156" w:afterLines="50"/>
        <w:rPr>
          <w:rFonts w:hint="eastAsia" w:ascii="黑体" w:hAnsi="黑体" w:eastAsia="黑体" w:cs="黑体"/>
          <w:szCs w:val="21"/>
          <w:lang w:val="en-US" w:eastAsia="zh-CN"/>
        </w:rPr>
      </w:pPr>
      <w:r>
        <w:rPr>
          <w:rFonts w:hint="eastAsia" w:ascii="黑体" w:hAnsi="黑体" w:eastAsia="黑体" w:cs="黑体"/>
          <w:szCs w:val="21"/>
          <w:lang w:val="en-US" w:eastAsia="zh-CN"/>
        </w:rPr>
        <mc:AlternateContent>
          <mc:Choice Requires="wpg">
            <w:drawing>
              <wp:anchor distT="0" distB="0" distL="114300" distR="114300" simplePos="0" relativeHeight="251670528" behindDoc="0" locked="0" layoutInCell="1" allowOverlap="1">
                <wp:simplePos x="0" y="0"/>
                <wp:positionH relativeFrom="column">
                  <wp:posOffset>323850</wp:posOffset>
                </wp:positionH>
                <wp:positionV relativeFrom="paragraph">
                  <wp:posOffset>99060</wp:posOffset>
                </wp:positionV>
                <wp:extent cx="4987925" cy="461645"/>
                <wp:effectExtent l="0" t="0" r="0" b="0"/>
                <wp:wrapNone/>
                <wp:docPr id="351" name="组合 351"/>
                <wp:cNvGraphicFramePr/>
                <a:graphic xmlns:a="http://schemas.openxmlformats.org/drawingml/2006/main">
                  <a:graphicData uri="http://schemas.microsoft.com/office/word/2010/wordprocessingGroup">
                    <wpg:wgp>
                      <wpg:cNvGrpSpPr/>
                      <wpg:grpSpPr>
                        <a:xfrm>
                          <a:off x="0" y="0"/>
                          <a:ext cx="4987925" cy="461645"/>
                          <a:chOff x="4195" y="189820"/>
                          <a:chExt cx="7405" cy="727"/>
                        </a:xfrm>
                      </wpg:grpSpPr>
                      <wps:wsp>
                        <wps:cNvPr id="330" name="矩形 330"/>
                        <wps:cNvSpPr/>
                        <wps:spPr>
                          <a:xfrm>
                            <a:off x="8327" y="189867"/>
                            <a:ext cx="633" cy="384"/>
                          </a:xfrm>
                          <a:prstGeom prst="rect">
                            <a:avLst/>
                          </a:prstGeom>
                          <a:noFill/>
                          <a:ln>
                            <a:noFill/>
                          </a:ln>
                        </wps:spPr>
                        <wps:txbx>
                          <w:txbxContent>
                            <w:p>
                              <w:r>
                                <w:rPr>
                                  <w:rFonts w:hint="eastAsia"/>
                                </w:rPr>
                                <w:t>7d</w:t>
                              </w:r>
                            </w:p>
                          </w:txbxContent>
                        </wps:txbx>
                        <wps:bodyPr upright="1"/>
                      </wps:wsp>
                      <wps:wsp>
                        <wps:cNvPr id="331" name="矩形 331"/>
                        <wps:cNvSpPr/>
                        <wps:spPr>
                          <a:xfrm>
                            <a:off x="5389" y="190067"/>
                            <a:ext cx="720" cy="399"/>
                          </a:xfrm>
                          <a:prstGeom prst="rect">
                            <a:avLst/>
                          </a:prstGeom>
                          <a:noFill/>
                          <a:ln>
                            <a:noFill/>
                          </a:ln>
                        </wps:spPr>
                        <wps:txbx>
                          <w:txbxContent>
                            <w:p>
                              <w:r>
                                <w:rPr>
                                  <w:rFonts w:hint="eastAsia"/>
                                </w:rPr>
                                <w:t>PGF</w:t>
                              </w:r>
                            </w:p>
                          </w:txbxContent>
                        </wps:txbx>
                        <wps:bodyPr upright="1"/>
                      </wps:wsp>
                      <wpg:grpSp>
                        <wpg:cNvPr id="336" name="组合 336"/>
                        <wpg:cNvGrpSpPr/>
                        <wpg:grpSpPr>
                          <a:xfrm>
                            <a:off x="6398" y="189875"/>
                            <a:ext cx="2108" cy="627"/>
                            <a:chOff x="5957" y="98871"/>
                            <a:chExt cx="1917" cy="614"/>
                          </a:xfrm>
                        </wpg:grpSpPr>
                        <wps:wsp>
                          <wps:cNvPr id="332" name="直接连接符 332"/>
                          <wps:cNvCnPr/>
                          <wps:spPr>
                            <a:xfrm>
                              <a:off x="6629" y="99265"/>
                              <a:ext cx="633" cy="1"/>
                            </a:xfrm>
                            <a:prstGeom prst="line">
                              <a:avLst/>
                            </a:prstGeom>
                            <a:ln w="9525" cap="flat" cmpd="sng">
                              <a:solidFill>
                                <a:srgbClr val="000000"/>
                              </a:solidFill>
                              <a:prstDash val="solid"/>
                              <a:headEnd type="none" w="med" len="med"/>
                              <a:tailEnd type="arrow" w="med" len="med"/>
                            </a:ln>
                          </wps:spPr>
                          <wps:bodyPr upright="1"/>
                        </wps:wsp>
                        <wps:wsp>
                          <wps:cNvPr id="333" name="矩形 333"/>
                          <wps:cNvSpPr/>
                          <wps:spPr>
                            <a:xfrm>
                              <a:off x="5957" y="99021"/>
                              <a:ext cx="869" cy="465"/>
                            </a:xfrm>
                            <a:prstGeom prst="rect">
                              <a:avLst/>
                            </a:prstGeom>
                            <a:noFill/>
                            <a:ln>
                              <a:noFill/>
                            </a:ln>
                          </wps:spPr>
                          <wps:txbx>
                            <w:txbxContent>
                              <w:p>
                                <w:pPr>
                                  <w:rPr>
                                    <w:rFonts w:hint="eastAsia"/>
                                  </w:rPr>
                                </w:pPr>
                                <w:r>
                                  <w:rPr>
                                    <w:rFonts w:hint="eastAsia"/>
                                  </w:rPr>
                                  <w:t>GnRH</w:t>
                                </w:r>
                              </w:p>
                            </w:txbxContent>
                          </wps:txbx>
                          <wps:bodyPr upright="1"/>
                        </wps:wsp>
                        <wps:wsp>
                          <wps:cNvPr id="334" name="矩形 334"/>
                          <wps:cNvSpPr/>
                          <wps:spPr>
                            <a:xfrm>
                              <a:off x="6586" y="98871"/>
                              <a:ext cx="720" cy="391"/>
                            </a:xfrm>
                            <a:prstGeom prst="rect">
                              <a:avLst/>
                            </a:prstGeom>
                            <a:noFill/>
                            <a:ln>
                              <a:noFill/>
                            </a:ln>
                          </wps:spPr>
                          <wps:txbx>
                            <w:txbxContent>
                              <w:p>
                                <w:r>
                                  <w:rPr>
                                    <w:rFonts w:hint="eastAsia"/>
                                  </w:rPr>
                                  <w:t>7d</w:t>
                                </w:r>
                              </w:p>
                            </w:txbxContent>
                          </wps:txbx>
                          <wps:bodyPr upright="1"/>
                        </wps:wsp>
                        <wps:wsp>
                          <wps:cNvPr id="335" name="矩形 335"/>
                          <wps:cNvSpPr/>
                          <wps:spPr>
                            <a:xfrm>
                              <a:off x="7154" y="99015"/>
                              <a:ext cx="720" cy="391"/>
                            </a:xfrm>
                            <a:prstGeom prst="rect">
                              <a:avLst/>
                            </a:prstGeom>
                            <a:noFill/>
                            <a:ln>
                              <a:noFill/>
                            </a:ln>
                          </wps:spPr>
                          <wps:txbx>
                            <w:txbxContent>
                              <w:p>
                                <w:r>
                                  <w:rPr>
                                    <w:rFonts w:hint="eastAsia"/>
                                  </w:rPr>
                                  <w:t>GnRH</w:t>
                                </w:r>
                              </w:p>
                            </w:txbxContent>
                          </wps:txbx>
                          <wps:bodyPr upright="1"/>
                        </wps:wsp>
                      </wpg:grpSp>
                      <wps:wsp>
                        <wps:cNvPr id="337" name="直接连接符 337"/>
                        <wps:cNvCnPr/>
                        <wps:spPr>
                          <a:xfrm>
                            <a:off x="5895" y="190293"/>
                            <a:ext cx="550" cy="1"/>
                          </a:xfrm>
                          <a:prstGeom prst="line">
                            <a:avLst/>
                          </a:prstGeom>
                          <a:ln w="9525" cap="flat" cmpd="sng">
                            <a:solidFill>
                              <a:srgbClr val="000000"/>
                            </a:solidFill>
                            <a:prstDash val="solid"/>
                            <a:headEnd type="none" w="med" len="med"/>
                            <a:tailEnd type="arrow" w="med" len="med"/>
                          </a:ln>
                        </wps:spPr>
                        <wps:bodyPr upright="1"/>
                      </wps:wsp>
                      <wps:wsp>
                        <wps:cNvPr id="338" name="矩形 338"/>
                        <wps:cNvSpPr/>
                        <wps:spPr>
                          <a:xfrm>
                            <a:off x="5912" y="189860"/>
                            <a:ext cx="633" cy="385"/>
                          </a:xfrm>
                          <a:prstGeom prst="rect">
                            <a:avLst/>
                          </a:prstGeom>
                          <a:noFill/>
                          <a:ln>
                            <a:noFill/>
                          </a:ln>
                        </wps:spPr>
                        <wps:txbx>
                          <w:txbxContent>
                            <w:p>
                              <w:r>
                                <w:rPr>
                                  <w:rFonts w:hint="eastAsia"/>
                                </w:rPr>
                                <w:t>3d</w:t>
                              </w:r>
                            </w:p>
                          </w:txbxContent>
                        </wps:txbx>
                        <wps:bodyPr upright="1"/>
                      </wps:wsp>
                      <wps:wsp>
                        <wps:cNvPr id="339" name="直接连接符 339"/>
                        <wps:cNvCnPr/>
                        <wps:spPr>
                          <a:xfrm>
                            <a:off x="8369" y="190257"/>
                            <a:ext cx="550" cy="1"/>
                          </a:xfrm>
                          <a:prstGeom prst="line">
                            <a:avLst/>
                          </a:prstGeom>
                          <a:ln w="9525" cap="flat" cmpd="sng">
                            <a:solidFill>
                              <a:srgbClr val="000000"/>
                            </a:solidFill>
                            <a:prstDash val="solid"/>
                            <a:headEnd type="none" w="med" len="med"/>
                            <a:tailEnd type="arrow" w="med" len="med"/>
                          </a:ln>
                        </wps:spPr>
                        <wps:bodyPr upright="1"/>
                      </wps:wsp>
                      <wps:wsp>
                        <wps:cNvPr id="340" name="直接连接符 340"/>
                        <wps:cNvCnPr/>
                        <wps:spPr>
                          <a:xfrm>
                            <a:off x="4864" y="190322"/>
                            <a:ext cx="633" cy="1"/>
                          </a:xfrm>
                          <a:prstGeom prst="line">
                            <a:avLst/>
                          </a:prstGeom>
                          <a:ln w="9525" cap="flat" cmpd="sng">
                            <a:solidFill>
                              <a:srgbClr val="000000"/>
                            </a:solidFill>
                            <a:prstDash val="solid"/>
                            <a:headEnd type="none" w="med" len="med"/>
                            <a:tailEnd type="arrow" w="med" len="med"/>
                          </a:ln>
                        </wps:spPr>
                        <wps:bodyPr upright="1"/>
                      </wps:wsp>
                      <wps:wsp>
                        <wps:cNvPr id="341" name="矩形 341"/>
                        <wps:cNvSpPr/>
                        <wps:spPr>
                          <a:xfrm>
                            <a:off x="4195" y="190073"/>
                            <a:ext cx="792" cy="475"/>
                          </a:xfrm>
                          <a:prstGeom prst="rect">
                            <a:avLst/>
                          </a:prstGeom>
                          <a:noFill/>
                          <a:ln>
                            <a:noFill/>
                          </a:ln>
                        </wps:spPr>
                        <wps:txbx>
                          <w:txbxContent>
                            <w:p>
                              <w:r>
                                <w:rPr>
                                  <w:rFonts w:hint="eastAsia"/>
                                </w:rPr>
                                <w:t>GnRH</w:t>
                              </w:r>
                            </w:p>
                          </w:txbxContent>
                        </wps:txbx>
                        <wps:bodyPr upright="1"/>
                      </wps:wsp>
                      <wps:wsp>
                        <wps:cNvPr id="342" name="矩形 342"/>
                        <wps:cNvSpPr/>
                        <wps:spPr>
                          <a:xfrm>
                            <a:off x="4821" y="189920"/>
                            <a:ext cx="720" cy="399"/>
                          </a:xfrm>
                          <a:prstGeom prst="rect">
                            <a:avLst/>
                          </a:prstGeom>
                          <a:noFill/>
                          <a:ln>
                            <a:noFill/>
                          </a:ln>
                        </wps:spPr>
                        <wps:txbx>
                          <w:txbxContent>
                            <w:p>
                              <w:r>
                                <w:rPr>
                                  <w:rFonts w:hint="eastAsia"/>
                                </w:rPr>
                                <w:t>7d</w:t>
                              </w:r>
                            </w:p>
                          </w:txbxContent>
                        </wps:txbx>
                        <wps:bodyPr upright="1"/>
                      </wps:wsp>
                      <wpg:grpSp>
                        <wpg:cNvPr id="350" name="组合 350"/>
                        <wpg:cNvGrpSpPr/>
                        <wpg:grpSpPr>
                          <a:xfrm>
                            <a:off x="8832" y="189820"/>
                            <a:ext cx="2768" cy="594"/>
                            <a:chOff x="8116" y="185534"/>
                            <a:chExt cx="2768" cy="594"/>
                          </a:xfrm>
                        </wpg:grpSpPr>
                        <wps:wsp>
                          <wps:cNvPr id="343" name="直接连接符 343"/>
                          <wps:cNvCnPr/>
                          <wps:spPr>
                            <a:xfrm>
                              <a:off x="8604" y="185957"/>
                              <a:ext cx="633" cy="1"/>
                            </a:xfrm>
                            <a:prstGeom prst="line">
                              <a:avLst/>
                            </a:prstGeom>
                            <a:ln w="9525" cap="flat" cmpd="sng">
                              <a:solidFill>
                                <a:srgbClr val="000000"/>
                              </a:solidFill>
                              <a:prstDash val="solid"/>
                              <a:headEnd type="none" w="med" len="med"/>
                              <a:tailEnd type="arrow" w="med" len="med"/>
                            </a:ln>
                          </wps:spPr>
                          <wps:bodyPr upright="1"/>
                        </wps:wsp>
                        <wps:wsp>
                          <wps:cNvPr id="344" name="矩形 344"/>
                          <wps:cNvSpPr/>
                          <wps:spPr>
                            <a:xfrm>
                              <a:off x="8116" y="185712"/>
                              <a:ext cx="802" cy="399"/>
                            </a:xfrm>
                            <a:prstGeom prst="rect">
                              <a:avLst/>
                            </a:prstGeom>
                            <a:noFill/>
                            <a:ln>
                              <a:noFill/>
                            </a:ln>
                          </wps:spPr>
                          <wps:txbx>
                            <w:txbxContent>
                              <w:p>
                                <w:r>
                                  <w:rPr>
                                    <w:rFonts w:hint="eastAsia"/>
                                  </w:rPr>
                                  <w:t>PGF</w:t>
                                </w:r>
                              </w:p>
                            </w:txbxContent>
                          </wps:txbx>
                          <wps:bodyPr upright="1"/>
                        </wps:wsp>
                        <wps:wsp>
                          <wps:cNvPr id="345" name="矩形 345"/>
                          <wps:cNvSpPr/>
                          <wps:spPr>
                            <a:xfrm>
                              <a:off x="8600" y="185534"/>
                              <a:ext cx="720" cy="399"/>
                            </a:xfrm>
                            <a:prstGeom prst="rect">
                              <a:avLst/>
                            </a:prstGeom>
                            <a:noFill/>
                            <a:ln>
                              <a:noFill/>
                            </a:ln>
                          </wps:spPr>
                          <wps:txbx>
                            <w:txbxContent>
                              <w:p>
                                <w:r>
                                  <w:rPr>
                                    <w:rFonts w:hint="eastAsia"/>
                                  </w:rPr>
                                  <w:t>5</w:t>
                                </w:r>
                                <w:r>
                                  <w:rPr>
                                    <w:rFonts w:hint="eastAsia"/>
                                    <w:lang w:val="en-US" w:eastAsia="zh-CN"/>
                                  </w:rPr>
                                  <w:t>6h</w:t>
                                </w:r>
                                <w:r>
                                  <w:rPr>
                                    <w:rFonts w:hint="eastAsia"/>
                                  </w:rPr>
                                  <w:t>（（（</w:t>
                                </w:r>
                              </w:p>
                            </w:txbxContent>
                          </wps:txbx>
                          <wps:bodyPr upright="1"/>
                        </wps:wsp>
                        <wps:wsp>
                          <wps:cNvPr id="346" name="矩形 346"/>
                          <wps:cNvSpPr/>
                          <wps:spPr>
                            <a:xfrm>
                              <a:off x="9104" y="185730"/>
                              <a:ext cx="861" cy="399"/>
                            </a:xfrm>
                            <a:prstGeom prst="rect">
                              <a:avLst/>
                            </a:prstGeom>
                            <a:noFill/>
                            <a:ln>
                              <a:noFill/>
                            </a:ln>
                          </wps:spPr>
                          <wps:txbx>
                            <w:txbxContent>
                              <w:p>
                                <w:r>
                                  <w:rPr>
                                    <w:rFonts w:hint="eastAsia"/>
                                  </w:rPr>
                                  <w:t>GnRG</w:t>
                                </w:r>
                              </w:p>
                            </w:txbxContent>
                          </wps:txbx>
                          <wps:bodyPr upright="1"/>
                        </wps:wsp>
                        <wps:wsp>
                          <wps:cNvPr id="347" name="直接连接符 347"/>
                          <wps:cNvCnPr/>
                          <wps:spPr>
                            <a:xfrm>
                              <a:off x="9760" y="185972"/>
                              <a:ext cx="633" cy="1"/>
                            </a:xfrm>
                            <a:prstGeom prst="line">
                              <a:avLst/>
                            </a:prstGeom>
                            <a:ln w="9525" cap="flat" cmpd="sng">
                              <a:solidFill>
                                <a:srgbClr val="000000"/>
                              </a:solidFill>
                              <a:prstDash val="solid"/>
                              <a:headEnd type="none" w="med" len="med"/>
                              <a:tailEnd type="arrow" w="med" len="med"/>
                            </a:ln>
                          </wps:spPr>
                          <wps:bodyPr upright="1"/>
                        </wps:wsp>
                        <wps:wsp>
                          <wps:cNvPr id="348" name="矩形 348"/>
                          <wps:cNvSpPr/>
                          <wps:spPr>
                            <a:xfrm>
                              <a:off x="9703" y="185580"/>
                              <a:ext cx="720" cy="399"/>
                            </a:xfrm>
                            <a:prstGeom prst="rect">
                              <a:avLst/>
                            </a:prstGeom>
                            <a:noFill/>
                            <a:ln>
                              <a:noFill/>
                            </a:ln>
                          </wps:spPr>
                          <wps:txbx>
                            <w:txbxContent>
                              <w:p>
                                <w:pPr>
                                  <w:rPr>
                                    <w:rFonts w:hint="eastAsia" w:eastAsia="宋体"/>
                                    <w:lang w:eastAsia="zh-CN"/>
                                  </w:rPr>
                                </w:pPr>
                                <w:r>
                                  <w:rPr>
                                    <w:rFonts w:hint="eastAsia"/>
                                  </w:rPr>
                                  <w:t>16</w:t>
                                </w:r>
                                <w:r>
                                  <w:rPr>
                                    <w:rFonts w:hint="eastAsia"/>
                                    <w:lang w:val="en-US" w:eastAsia="zh-CN"/>
                                  </w:rPr>
                                  <w:t>h</w:t>
                                </w:r>
                              </w:p>
                            </w:txbxContent>
                          </wps:txbx>
                          <wps:bodyPr upright="1"/>
                        </wps:wsp>
                        <wps:wsp>
                          <wps:cNvPr id="349" name="矩形 349"/>
                          <wps:cNvSpPr/>
                          <wps:spPr>
                            <a:xfrm>
                              <a:off x="10264" y="185730"/>
                              <a:ext cx="621" cy="399"/>
                            </a:xfrm>
                            <a:prstGeom prst="rect">
                              <a:avLst/>
                            </a:prstGeom>
                            <a:noFill/>
                            <a:ln>
                              <a:noFill/>
                            </a:ln>
                          </wps:spPr>
                          <wps:txbx>
                            <w:txbxContent>
                              <w:p>
                                <w:r>
                                  <w:rPr>
                                    <w:rFonts w:hint="eastAsia"/>
                                  </w:rPr>
                                  <w:t>TAI</w:t>
                                </w:r>
                              </w:p>
                            </w:txbxContent>
                          </wps:txbx>
                          <wps:bodyPr upright="1"/>
                        </wps:wsp>
                      </wpg:grpSp>
                    </wpg:wgp>
                  </a:graphicData>
                </a:graphic>
              </wp:anchor>
            </w:drawing>
          </mc:Choice>
          <mc:Fallback>
            <w:pict>
              <v:group id="_x0000_s1026" o:spid="_x0000_s1026" o:spt="203" style="position:absolute;left:0pt;margin-left:25.5pt;margin-top:7.8pt;height:36.35pt;width:392.75pt;z-index:251670528;mso-width-relative:page;mso-height-relative:page;" coordorigin="4195,189820" coordsize="7405,727" o:gfxdata="UEsDBAoAAAAAAIdO4kAAAAAAAAAAAAAAAAAEAAAAZHJzL1BLAwQUAAAACACHTuJAohyVqNgAAAAI&#10;AQAADwAAAGRycy9kb3ducmV2LnhtbE2PQUvDQBCF74L/YRnBm92sISHEbIoU9VQEW0G8bbPTJDQ7&#10;G7LbpP33jie9zcx7vPletb64Qcw4hd6TBrVKQCA13vbUavjcvz4UIEI0ZM3gCTVcMcC6vr2pTGn9&#10;Qh8472IrOIRCaTR0MY6llKHp0Jmw8iMSa0c/ORN5nVppJ7NwuBvkY5Lk0pme+ENnRtx02Jx2Z6fh&#10;bTHLc6pe5u3puLl+77P3r61Cre/vVPIEIuIl/pnhF5/RoWamgz+TDWLQkCmuEvme5SBYL9I8A3Hg&#10;oUhB1pX8X6D+AVBLAwQUAAAACACHTuJAgzRR41sFAAAnJAAADgAAAGRycy9lMm9Eb2MueG1s7VrL&#10;buM2FN0XmH8QtG+st0ghziwmmWyKdoBpP4DRwxKgF0gldvZddFV0X6AFCnSAAbrsrij6NdPpZ/SS&#10;IkVZTmC7g8k4jbNwbJJ68Ojec+499unzVVUaNyllRVPPTfvEMo20jpukqBdz85uvX36OTIN1pE5I&#10;2dTp3LxNmfn87Nlnp8s2Sp0mb8okpQacpGbRsp2bede10WzG4jytCDtp2rSGyayhFengI13MEkqW&#10;cPaqnDmWFcyWDU1a2sQpYzB63k+a8ox0lxM2WVbE6XkTX1dp3fVnpWlJOtgSy4uWmWfibrMsjbuv&#10;soylnVHOTdhpJ17hIvD+ir/Ozk5JtKCkzYtY3gLZ5RYme6pIUcNFh1Odk44Y17TYOFVVxLRhTdad&#10;xE016zciEIFd2NYEm0vaXLdiL4touWgH0OFBTVD/z6eNv7x5RY0imZuub5tGTSp45O//+PbdD98Z&#10;fATwWbaLCJZd0vZ1+4rKgUX/iW95ldGK/4fNGCuB7O2AbLrqjBgGPYxC7PimEcOcF9iB5/fQxzk8&#10;H36YZ2OYhlkbYeTIBxPnF/IEoWfJo0Mn5IfO1IVn/P6G21m2EJVMQ8U+DKrXOWlT8QQYx0BB5UL4&#10;SKh+fvvuz18MF0YEMmLZgBOLGEB2B0jIhV2o3QZiQyRSYAWu2wPlIm9tqyRqKesu06Yy+Ju5SSG+&#10;RdiRmy9Y16OilvCr1s3LoixhnERlvTYA8PERAE/dI3/Xra5WchtXTXIL271uabHI4VIiFMRygJcH&#10;xYPgrENS4SxDckecfRfhHmcM1DPBOYQwEwHpYny4OMvg/sjJ7wZDRMvkhxERCnslf+BikA+ZxaHM&#10;cRXXjm3BJGeAoM9hEg3p72O/TwiMUCieMZ9U2W9jG2bFkfZ6SnyS7HcGrH78/e/vf/3nr5/g9f1v&#10;b4AGnBENvKglXaoUU5Q1cGUQOH14YuwEE7QGFugzTx+rElxyQFnUnKFIdA8HlLWxnJvYF+xLQLAz&#10;EEoAs2qB9Fm9EMeypiwSzhX8RIwurl6U1LghXDTFn0yPtWX8Ps4Jy/t1YoovI1GekuSiTozutgUx&#10;qaGKMPktVGliGmUKRQd/J1Z2pCj1SkJps7x76d10dRgcBWQ90QJ3FATbtUCHPrYcGfoqZVAA8dFr&#10;pgiPQfWenhR4GzALJuBCBMq8HebAR8BxQD4jhlEwj5RgS7b97xUXqqxJNIvA2xnm0PbhSXGYsWVP&#10;KO0xwKwF5cGKHJA2CfmGnIiKRWK/XU58pGpoYBIsWEhXlb4vq50tEX7Uk09c80KNNMlAtKee2FCg&#10;yBoskJ2UYrqhqnDRUxcUUNb70k60AzunHXK5SnPAIe2gjBWljQL8mHajiu+AyzhPt/RTFoYp0QmJ&#10;QmM7C3so6BUQwsF1REOgWXjIvyMLCw/nDhPiIKp6b8N5gBEdBdvLTe1ngfMQTrQYvDBZ1vc98tMt&#10;6z3dS0uHB0b2whlBzyTVDivfUJHvqOB88g4PL/+k3il7V/LaXg4PAutS4T34tApvJwykw+Nj0Z2N&#10;HB5k233/ZSPfd4fZC2nwbhw65ISuyLmVylX54xu8nm7qN9Rg3N1vVwMUWFINkGj014qDoxo8kuJg&#10;w3zw9jMfxsEfQnm+FgXIkmpw0D70g6TdhvvQf0+0s/sA2QY0J3ofTTKKnR6HGjwIztrtV6or3f4d&#10;zTRsa1YL++++dI2LAlBkbloe4/l+a8fbz9rBIXTyMrBxOCGQo4w8EhnZsHa8/awdHFpQmEh6QxNr&#10;50hv6ut5T1s7it7Gjs725s22HNXDI3+D3wLecRw4v+miWXzJL34/Ihpu+VsX/gOV8WexSv++5+xf&#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zAcA&#10;AFtDb250ZW50X1R5cGVzXS54bWxQSwECFAAKAAAAAACHTuJAAAAAAAAAAAAAAAAABgAAAAAAAAAA&#10;ABAAAACuBgAAX3JlbHMvUEsBAhQAFAAAAAgAh07iQIoUZjzRAAAAlAEAAAsAAAAAAAAAAQAgAAAA&#10;0gYAAF9yZWxzLy5yZWxzUEsBAhQACgAAAAAAh07iQAAAAAAAAAAAAAAAAAQAAAAAAAAAAAAQAAAA&#10;AAAAAGRycy9QSwECFAAUAAAACACHTuJAohyVqNgAAAAIAQAADwAAAAAAAAABACAAAAAiAAAAZHJz&#10;L2Rvd25yZXYueG1sUEsBAhQAFAAAAAgAh07iQIM0UeNbBQAAJyQAAA4AAAAAAAAAAQAgAAAAJwEA&#10;AGRycy9lMm9Eb2MueG1sUEsFBgAAAAAGAAYAWQEAAPQIAAAAAA==&#10;">
                <o:lock v:ext="edit" aspectratio="f"/>
                <v:rect id="_x0000_s1026" o:spid="_x0000_s1026" o:spt="1" style="position:absolute;left:8327;top:189867;height:384;width:633;" filled="f" stroked="f" coordsize="21600,21600" o:gfxdata="UEsDBAoAAAAAAIdO4kAAAAAAAAAAAAAAAAAEAAAAZHJzL1BLAwQUAAAACACHTuJAi4Q4w7oAAADc&#10;AAAADwAAAGRycy9kb3ducmV2LnhtbEVPTYvCMBC9L/gfwgheFk1VkKUaPQhiEUGsq+ehGdtiM6lN&#10;bPXfm4Pg8fG+F6unqURLjSstKxiPIhDEmdUl5wr+T5vhHwjnkTVWlknBixyslr2fBcbadnykNvW5&#10;CCHsYlRQeF/HUrqsIINuZGviwF1tY9AH2ORSN9iFcFPJSRTNpMGSQ0OBNa0Lym7pwyjoskN7Oe23&#10;8vB7SSzfk/s6Pe+UGvTH0RyEp6f/ij/uRCuYTsP8cCYcAbl8A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CLhDjDugAAANwA&#10;AAAPAAAAAAAAAAEAIAAAACIAAABkcnMvZG93bnJldi54bWxQSwECFAAUAAAACACHTuJAMy8FnjsA&#10;AAA5AAAAEAAAAAAAAAABACAAAAAJAQAAZHJzL3NoYXBleG1sLnhtbFBLBQYAAAAABgAGAFsBAACz&#10;AwAAAAA=&#10;">
                  <v:fill on="f" focussize="0,0"/>
                  <v:stroke on="f"/>
                  <v:imagedata o:title=""/>
                  <o:lock v:ext="edit" aspectratio="f"/>
                  <v:textbox>
                    <w:txbxContent>
                      <w:p>
                        <w:r>
                          <w:rPr>
                            <w:rFonts w:hint="eastAsia"/>
                          </w:rPr>
                          <w:t>7d</w:t>
                        </w:r>
                      </w:p>
                    </w:txbxContent>
                  </v:textbox>
                </v:rect>
                <v:rect id="_x0000_s1026" o:spid="_x0000_s1026" o:spt="1" style="position:absolute;left:5389;top:190067;height:399;width:720;" filled="f" stroked="f" coordsize="21600,21600" o:gfxdata="UEsDBAoAAAAAAIdO4kAAAAAAAAAAAAAAAAAEAAAAZHJzL1BLAwQUAAAACACHTuJA5MidWL8AAADc&#10;AAAADwAAAGRycy9kb3ducmV2LnhtbEWPQWuDQBSE74X8h+UFcinNagIl2GxyEEKkFEI18fxwX1Xq&#10;vlV3q+m/7xYKPQ4z8w2zP95NJyYaXWtZQbyOQBBXVrdcK7gWp6cdCOeRNXaWScE3OTgeFg97TLSd&#10;+Z2m3NciQNglqKDxvk+kdFVDBt3a9sTB+7CjQR/kWEs94hzgppObKHqWBlsOCw32lDZUfeZfRsFc&#10;XaayeDvLy2OZWR6yIc1vr0qtlnH0AsLT3f+H/9qZVrDdxvB7JhwBefgB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OTInVi/&#10;AAAA3AAAAA8AAAAAAAAAAQAgAAAAIgAAAGRycy9kb3ducmV2LnhtbFBLAQIUABQAAAAIAIdO4kAz&#10;LwWeOwAAADkAAAAQAAAAAAAAAAEAIAAAAA4BAABkcnMvc2hhcGV4bWwueG1sUEsFBgAAAAAGAAYA&#10;WwEAALgDAAAAAA==&#10;">
                  <v:fill on="f" focussize="0,0"/>
                  <v:stroke on="f"/>
                  <v:imagedata o:title=""/>
                  <o:lock v:ext="edit" aspectratio="f"/>
                  <v:textbox>
                    <w:txbxContent>
                      <w:p>
                        <w:r>
                          <w:rPr>
                            <w:rFonts w:hint="eastAsia"/>
                          </w:rPr>
                          <w:t>PGF</w:t>
                        </w:r>
                      </w:p>
                    </w:txbxContent>
                  </v:textbox>
                </v:rect>
                <v:group id="_x0000_s1026" o:spid="_x0000_s1026" o:spt="203" style="position:absolute;left:6398;top:189875;height:627;width:2108;" coordorigin="5957,98871" coordsize="1917,614" o:gfxdata="UEsDBAoAAAAAAIdO4kAAAAAAAAAAAAAAAAAEAAAAZHJzL1BLAwQUAAAACACHTuJADpcEYr8AAADc&#10;AAAADwAAAGRycy9kb3ducmV2LnhtbEWPQWvCQBSE7wX/w/KE3ppNDJUSXYMEW3oQoaYg3h7ZZxLM&#10;vg3ZbaL/vlsQehxm5htmnd9MJ0YaXGtZQRLFIIgrq1uuFXyX7y9vIJxH1thZJgV3cpBvZk9rzLSd&#10;+IvGo69FgLDLUEHjfZ9J6aqGDLrI9sTBu9jBoA9yqKUecApw08lFHC+lwZbDQoM9FQ1V1+OPUfAx&#10;4bRNk924v16K+7l8PZz2CSn1PE/iFQhPN/8ffrQ/tYI0XcLfmXAE5OYXUEsDBBQAAAAIAIdO4kAz&#10;LwWeOwAAADkAAAAVAAAAZHJzL2dyb3Vwc2hhcGV4bWwueG1ss7GvyM1RKEstKs7Mz7NVMtQzUFJI&#10;zUvOT8nMS7dVCg1x07VQUiguScxLSczJz0u1VapMLVayt+PlAgBQSwMECgAAAAAAh07iQAAAAAAA&#10;AAAAAAAAAAYAAABfcmVscy9QSwMEFAAAAAgAh07iQAkttwTTAAAAmQEAAAsAAABfcmVscy8ucmVs&#10;c6WQQUsDMRCF74L/IczdzbYHEWm2N6HXWsFrSGazwU0mzMTV/ntTRHClNw9zmHnM9x5vt/9Ms1qQ&#10;JVI2sOl6UJgd+ZiDgZfT090DKKk2eztTRgNnFNgPtze7I862tieZYhHVKFkMTLWWR63FTZisdFQw&#10;N2UkTra2lYMu1r3ZgHrb9/eafzNgWDHVwRvgg9+COp1Lc/7DTtExCY21c5Q0jWN016g6ML2X58kW&#10;fE1zY1kOWA14lm9JLlIL2bUBfT3D5p8ZPH3kIy5r98uRcfnx1atChy9QSwMEFAAAAAgAh07iQFR9&#10;6Cf+AAAA7AEAABMAAABbQ29udGVudF9UeXBlc10ueG1slZHLTsMwEEX3SPyD5S1KHFgghJp0QYAd&#10;ICgfMLIniUViWx43tH/PuI8Nokhd2jP3niN7sdxMo5gxkvWultdlJQU67Y11fS0/V0/FnRSUwBkY&#10;vcNabpHksrm8WKy2AUlw2lEth5TCvVKkB5yASh/Q8aTzcYLEx9irAPoLelQ3VXWrtHcJXSpS7pDN&#10;osUO1mMSjxu+3ptEHEmKh/1iZtUSQhithsSmanbmF6U4EEpO7nZosIGuWEOqPwl5chpwyL3y00Rr&#10;ULxBTC8wsYYykZTx3y7iXP5fki0nKnzXWY1lG6nl2DvOR6tT7X3060ADBOT+cxnPOfyRw0eM2v1V&#10;8wNQSwECFAAUAAAACACHTuJAVH3oJ/4AAADsAQAAEwAAAAAAAAABACAAAACcAgAAW0NvbnRlbnRf&#10;VHlwZXNdLnhtbFBLAQIUAAoAAAAAAIdO4kAAAAAAAAAAAAAAAAAGAAAAAAAAAAAAEAAAAHwBAABf&#10;cmVscy9QSwECFAAUAAAACACHTuJACS23BNMAAACZAQAACwAAAAAAAAABACAAAACgAQAAX3JlbHMv&#10;LnJlbHNQSwECFAAKAAAAAACHTuJAAAAAAAAAAAAAAAAABAAAAAAAAAAAABAAAAAAAAAAZHJzL1BL&#10;AQIUABQAAAAIAIdO4kAOlwRivwAAANwAAAAPAAAAAAAAAAEAIAAAACIAAABkcnMvZG93bnJldi54&#10;bWxQSwECFAAUAAAACACHTuJAMy8FnjsAAAA5AAAAFQAAAAAAAAABACAAAAAOAQAAZHJzL2dyb3Vw&#10;c2hhcGV4bWwueG1sUEsFBgAAAAAGAAYAYAEAAMsDAAAAAA==&#10;">
                  <o:lock v:ext="edit" aspectratio="f"/>
                  <v:line id="_x0000_s1026" o:spid="_x0000_s1026" o:spt="20" style="position:absolute;left:6629;top:99265;height:1;width:633;" filled="f" stroked="t" coordsize="21600,21600" o:gfxdata="UEsDBAoAAAAAAIdO4kAAAAAAAAAAAAAAAAAEAAAAZHJzL1BLAwQUAAAACACHTuJAQDJ3+r8AAADc&#10;AAAADwAAAGRycy9kb3ducmV2LnhtbEWPQWvCQBSE74L/YXmFXkQ3KhZJXT0ogpV6MKn0+sg+s6HZ&#10;tyG7Nem/dwuCx2FmvmFWm97W4katrxwrmE4SEMSF0xWXCr7y/XgJwgdkjbVjUvBHHjbr4WCFqXYd&#10;n+mWhVJECPsUFZgQmlRKXxiy6CeuIY7e1bUWQ5RtKXWLXYTbWs6S5E1arDguGGxoa6j4yX6tgvLS&#10;fejD53d2rS+7/LgYGXOyvVKvL9PkHUSgPjzDj/ZBK5jPZ/B/Jh4Bub4D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EAyd/q/&#10;AAAA3AAAAA8AAAAAAAAAAQAgAAAAIgAAAGRycy9kb3ducmV2LnhtbFBLAQIUABQAAAAIAIdO4kAz&#10;LwWeOwAAADkAAAAQAAAAAAAAAAEAIAAAAA4BAABkcnMvc2hhcGV4bWwueG1sUEsFBgAAAAAGAAYA&#10;WwEAALgDAAAAAA==&#10;">
                    <v:fill on="f" focussize="0,0"/>
                    <v:stroke color="#000000" joinstyle="round" endarrow="open"/>
                    <v:imagedata o:title=""/>
                    <o:lock v:ext="edit" aspectratio="f"/>
                  </v:line>
                  <v:rect id="_x0000_s1026" o:spid="_x0000_s1026" o:spt="1" style="position:absolute;left:5957;top:99021;height:465;width:869;" filled="f" stroked="f" coordsize="21600,21600" o:gfxdata="UEsDBAoAAAAAAIdO4kAAAAAAAAAAAAAAAAAEAAAAZHJzL1BLAwQUAAAACACHTuJAe1amtL0AAADc&#10;AAAADwAAAGRycy9kb3ducmV2LnhtbEWPQYvCMBSE78L+h/AW9iKaugVZqtGDsGwRQayu50fzbIvN&#10;S21iq//eCILHYWa+YebLm6lFR62rLCuYjCMQxLnVFRcKDvvf0Q8I55E11pZJwZ0cLBcfgzkm2va8&#10;oy7zhQgQdgkqKL1vEildXpJBN7YNcfBOtjXog2wLqVvsA9zU8juKptJgxWGhxIZWJeXn7GoU9Pm2&#10;O+43f3I7PKaWL+lllf2vlfr6nEQzEJ5u/h1+tVOtII5jeJ4JR0AuHl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7Vqa0vQAA&#10;ANwAAAAPAAAAAAAAAAEAIAAAACIAAABkcnMvZG93bnJldi54bWxQSwECFAAUAAAACACHTuJAMy8F&#10;njsAAAA5AAAAEAAAAAAAAAABACAAAAAMAQAAZHJzL3NoYXBleG1sLnhtbFBLBQYAAAAABgAGAFsB&#10;AAC2AwAAAAA=&#10;">
                    <v:fill on="f" focussize="0,0"/>
                    <v:stroke on="f"/>
                    <v:imagedata o:title=""/>
                    <o:lock v:ext="edit" aspectratio="f"/>
                    <v:textbox>
                      <w:txbxContent>
                        <w:p>
                          <w:pPr>
                            <w:rPr>
                              <w:rFonts w:hint="eastAsia"/>
                            </w:rPr>
                          </w:pPr>
                          <w:r>
                            <w:rPr>
                              <w:rFonts w:hint="eastAsia"/>
                            </w:rPr>
                            <w:t>GnRH</w:t>
                          </w:r>
                        </w:p>
                      </w:txbxContent>
                    </v:textbox>
                  </v:rect>
                  <v:rect id="_x0000_s1026" o:spid="_x0000_s1026" o:spt="1" style="position:absolute;left:6586;top:98871;height:391;width:720;" filled="f" stroked="f" coordsize="21600,21600" o:gfxdata="UEsDBAoAAAAAAIdO4kAAAAAAAAAAAAAAAAAEAAAAZHJzL1BLAwQUAAAACACHTuJA9L8+wL8AAADc&#10;AAAADwAAAGRycy9kb3ducmV2LnhtbEWPQWvCQBSE70L/w/IKvYhuUkUkdfUglIYiiEmb8yP7moRm&#10;38bsNkn/vVsoeBxm5htmd5hMKwbqXWNZQbyMQBCXVjdcKfjIXxdbEM4ja2wtk4JfcnDYP8x2mGg7&#10;8oWGzFciQNglqKD2vkukdGVNBt3SdsTB+7K9QR9kX0nd4xjgppXPUbSRBhsOCzV2dKyp/M5+jIKx&#10;PA9FfnqT53mRWr6m12P2+a7U02McvYDwNPl7+L+dagWr1Rr+zoQjIPc3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PS/PsC/&#10;AAAA3AAAAA8AAAAAAAAAAQAgAAAAIgAAAGRycy9kb3ducmV2LnhtbFBLAQIUABQAAAAIAIdO4kAz&#10;LwWeOwAAADkAAAAQAAAAAAAAAAEAIAAAAA4BAABkcnMvc2hhcGV4bWwueG1sUEsFBgAAAAAGAAYA&#10;WwEAALgDAAAAAA==&#10;">
                    <v:fill on="f" focussize="0,0"/>
                    <v:stroke on="f"/>
                    <v:imagedata o:title=""/>
                    <o:lock v:ext="edit" aspectratio="f"/>
                    <v:textbox>
                      <w:txbxContent>
                        <w:p>
                          <w:r>
                            <w:rPr>
                              <w:rFonts w:hint="eastAsia"/>
                            </w:rPr>
                            <w:t>7d</w:t>
                          </w:r>
                        </w:p>
                      </w:txbxContent>
                    </v:textbox>
                  </v:rect>
                  <v:rect id="_x0000_s1026" o:spid="_x0000_s1026" o:spt="1" style="position:absolute;left:7154;top:99015;height:391;width:720;" filled="f" stroked="f" coordsize="21600,21600" o:gfxdata="UEsDBAoAAAAAAIdO4kAAAAAAAAAAAAAAAAAEAAAAZHJzL1BLAwQUAAAACACHTuJAm/ObW78AAADc&#10;AAAADwAAAGRycy9kb3ducmV2LnhtbEWPQWvCQBSE70L/w/IKvYhuUlEkdfUglIYiiEmb8yP7moRm&#10;38bsNkn/vVsoeBxm5htmd5hMKwbqXWNZQbyMQBCXVjdcKfjIXxdbEM4ja2wtk4JfcnDYP8x2mGg7&#10;8oWGzFciQNglqKD2vkukdGVNBt3SdsTB+7K9QR9kX0nd4xjgppXPUbSRBhsOCzV2dKyp/M5+jIKx&#10;PA9FfnqT53mRWr6m12P2+a7U02McvYDwNPl7+L+dagWr1Rr+zoQjIPc3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Jvzm1u/&#10;AAAA3AAAAA8AAAAAAAAAAQAgAAAAIgAAAGRycy9kb3ducmV2LnhtbFBLAQIUABQAAAAIAIdO4kAz&#10;LwWeOwAAADkAAAAQAAAAAAAAAAEAIAAAAA4BAABkcnMvc2hhcGV4bWwueG1sUEsFBgAAAAAGAAYA&#10;WwEAALgDAAAAAA==&#10;">
                    <v:fill on="f" focussize="0,0"/>
                    <v:stroke on="f"/>
                    <v:imagedata o:title=""/>
                    <o:lock v:ext="edit" aspectratio="f"/>
                    <v:textbox>
                      <w:txbxContent>
                        <w:p>
                          <w:r>
                            <w:rPr>
                              <w:rFonts w:hint="eastAsia"/>
                            </w:rPr>
                            <w:t>GnRH</w:t>
                          </w:r>
                        </w:p>
                      </w:txbxContent>
                    </v:textbox>
                  </v:rect>
                </v:group>
                <v:line id="_x0000_s1026" o:spid="_x0000_s1026" o:spt="20" style="position:absolute;left:5895;top:190293;height:1;width:550;" filled="f" stroked="t" coordsize="21600,21600" o:gfxdata="UEsDBAoAAAAAAIdO4kAAAAAAAAAAAAAAAAAEAAAAZHJzL1BLAwQUAAAACACHTuJAUEXUYr8AAADc&#10;AAAADwAAAGRycy9kb3ducmV2LnhtbEWPQWvCQBSE74X+h+UVvEjdqLSV6OqhIqjUQ6Pi9ZF9ZkOz&#10;b0N2NfHfu4LQ4zAz3zCzRWcrcaXGl44VDAcJCOLc6ZILBYf96n0CwgdkjZVjUnAjD4v568sMU+1a&#10;/qVrFgoRIexTVGBCqFMpfW7Ioh+4mjh6Z9dYDFE2hdQNthFuKzlKkk9pseS4YLCmb0P5X3axCopj&#10;u9Hrn1N2ro7L/fajb8zOdkr13obJFESgLvyHn+21VjAef8HjTDwCcn4H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FBF1GK/&#10;AAAA3AAAAA8AAAAAAAAAAQAgAAAAIgAAAGRycy9kb3ducmV2LnhtbFBLAQIUABQAAAAIAIdO4kAz&#10;LwWeOwAAADkAAAAQAAAAAAAAAAEAIAAAAA4BAABkcnMvc2hhcGV4bWwueG1sUEsFBgAAAAAGAAYA&#10;WwEAALgDAAAAAA==&#10;">
                  <v:fill on="f" focussize="0,0"/>
                  <v:stroke color="#000000" joinstyle="round" endarrow="open"/>
                  <v:imagedata o:title=""/>
                  <o:lock v:ext="edit" aspectratio="f"/>
                </v:line>
                <v:rect id="_x0000_s1026" o:spid="_x0000_s1026" o:spt="1" style="position:absolute;left:5912;top:189860;height:385;width:633;" filled="f" stroked="f" coordsize="21600,21600" o:gfxdata="UEsDBAoAAAAAAIdO4kAAAAAAAAAAAAAAAAAEAAAAZHJzL1BLAwQUAAAACACHTuJAdfI0xboAAADc&#10;AAAADwAAAGRycy9kb3ducmV2LnhtbEVPTYvCMBC9L/gfwgheFk1VkKUaPQhiEUGsq+ehGdtiM6lN&#10;bPXfm4Pg8fG+F6unqURLjSstKxiPIhDEmdUl5wr+T5vhHwjnkTVWlknBixyslr2fBcbadnykNvW5&#10;CCHsYlRQeF/HUrqsIINuZGviwF1tY9AH2ORSN9iFcFPJSRTNpMGSQ0OBNa0Lym7pwyjoskN7Oe23&#10;8vB7SSzfk/s6Pe+UGvTH0RyEp6f/ij/uRCuYTsPacCYcAbl8A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B18jTFugAAANwA&#10;AAAPAAAAAAAAAAEAIAAAACIAAABkcnMvZG93bnJldi54bWxQSwECFAAUAAAACACHTuJAMy8FnjsA&#10;AAA5AAAAEAAAAAAAAAABACAAAAAJAQAAZHJzL3NoYXBleG1sLnhtbFBLBQYAAAAABgAGAFsBAACz&#10;AwAAAAA=&#10;">
                  <v:fill on="f" focussize="0,0"/>
                  <v:stroke on="f"/>
                  <v:imagedata o:title=""/>
                  <o:lock v:ext="edit" aspectratio="f"/>
                  <v:textbox>
                    <w:txbxContent>
                      <w:p>
                        <w:r>
                          <w:rPr>
                            <w:rFonts w:hint="eastAsia"/>
                          </w:rPr>
                          <w:t>3d</w:t>
                        </w:r>
                      </w:p>
                    </w:txbxContent>
                  </v:textbox>
                </v:rect>
                <v:line id="_x0000_s1026" o:spid="_x0000_s1026" o:spt="20" style="position:absolute;left:8369;top:190257;height:1;width:550;" filled="f" stroked="t" coordsize="21600,21600" o:gfxdata="UEsDBAoAAAAAAIdO4kAAAAAAAAAAAAAAAAAEAAAAZHJzL1BLAwQUAAAACACHTuJATpbli78AAADc&#10;AAAADwAAAGRycy9kb3ducmV2LnhtbEWPQWvCQBSE74X+h+UVvEjdqLTU6OqhIqjUQ6Pi9ZF9ZkOz&#10;b0N2NfHfu4LQ4zAz3zCzRWcrcaXGl44VDAcJCOLc6ZILBYf96v0LhA/IGivHpOBGHhbz15cZptq1&#10;/EvXLBQiQtinqMCEUKdS+tyQRT9wNXH0zq6xGKJsCqkbbCPcVnKUJJ/SYslxwWBN34byv+xiFRTH&#10;dqPXP6fsXB2X++1H35id7ZTqvQ2TKYhAXfgPP9trrWA8nsDjTDwCcn4H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E6W5Yu/&#10;AAAA3AAAAA8AAAAAAAAAAQAgAAAAIgAAAGRycy9kb3ducmV2LnhtbFBLAQIUABQAAAAIAIdO4kAz&#10;LwWeOwAAADkAAAAQAAAAAAAAAAEAIAAAAA4BAABkcnMvc2hhcGV4bWwueG1sUEsFBgAAAAAGAAYA&#10;WwEAALgDAAAAAA==&#10;">
                  <v:fill on="f" focussize="0,0"/>
                  <v:stroke color="#000000" joinstyle="round" endarrow="open"/>
                  <v:imagedata o:title=""/>
                  <o:lock v:ext="edit" aspectratio="f"/>
                </v:line>
                <v:line id="_x0000_s1026" o:spid="_x0000_s1026" o:spt="20" style="position:absolute;left:4864;top:190322;height:1;width:633;" filled="f" stroked="t" coordsize="21600,21600" o:gfxdata="UEsDBAoAAAAAAIdO4kAAAAAAAAAAAAAAAAAEAAAAZHJzL1BLAwQUAAAACACHTuJAh6o/a7wAAADc&#10;AAAADwAAAGRycy9kb3ducmV2LnhtbEVPz2vCMBS+D/wfwhO8jJnq5pCu0YNjoDIPVmXXR/PaFJuX&#10;0kTb/ffmMNjx4/udrQfbiDt1vnasYDZNQBAXTtdcKTifvl6WIHxA1tg4JgW/5GG9Gj1lmGrX85Hu&#10;eahEDGGfogITQptK6QtDFv3UtcSRK11nMUTYVVJ32Mdw28h5krxLizXHBoMtbQwV1/xmFVSXfqe3&#10;3z952Vw+T/vFszEHOyg1Gc+SDxCBhvAv/nNvtYLXtzg/nolHQK4e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IeqP2u8AAAA&#10;3AAAAA8AAAAAAAAAAQAgAAAAIgAAAGRycy9kb3ducmV2LnhtbFBLAQIUABQAAAAIAIdO4kAzLwWe&#10;OwAAADkAAAAQAAAAAAAAAAEAIAAAAAsBAABkcnMvc2hhcGV4bWwueG1sUEsFBgAAAAAGAAYAWwEA&#10;ALUDAAAAAA==&#10;">
                  <v:fill on="f" focussize="0,0"/>
                  <v:stroke color="#000000" joinstyle="round" endarrow="open"/>
                  <v:imagedata o:title=""/>
                  <o:lock v:ext="edit" aspectratio="f"/>
                </v:line>
                <v:rect id="_x0000_s1026" o:spid="_x0000_s1026" o:spt="1" style="position:absolute;left:4195;top:190073;height:475;width:792;" filled="f" stroked="f" coordsize="21600,21600" o:gfxdata="UEsDBAoAAAAAAIdO4kAAAAAAAAAAAAAAAAAEAAAAZHJzL1BLAwQUAAAACACHTuJAvM7uJb8AAADc&#10;AAAADwAAAGRycy9kb3ducmV2LnhtbEWPQWvCQBSE74X+h+UVeim6iUqRmI0HoTSUghir50f2NQnN&#10;vo3ZNbH/3hUEj8PMfMOk64tpxUC9aywriKcRCOLS6oYrBT/7j8kShPPIGlvLpOCfHKyz56cUE21H&#10;3tFQ+EoECLsEFdTed4mUrqzJoJvajjh4v7Y36IPsK6l7HAPctHIWRe/SYMNhocaONjWVf8XZKBjL&#10;7XDcf3/K7dsxt3zKT5vi8KXU60scrUB4uvhH+N7OtYL5IobbmXAEZHYF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LzO7iW/&#10;AAAA3AAAAA8AAAAAAAAAAQAgAAAAIgAAAGRycy9kb3ducmV2LnhtbFBLAQIUABQAAAAIAIdO4kAz&#10;LwWeOwAAADkAAAAQAAAAAAAAAAEAIAAAAA4BAABkcnMvc2hhcGV4bWwueG1sUEsFBgAAAAAGAAYA&#10;WwEAALgDAAAAAA==&#10;">
                  <v:fill on="f" focussize="0,0"/>
                  <v:stroke on="f"/>
                  <v:imagedata o:title=""/>
                  <o:lock v:ext="edit" aspectratio="f"/>
                  <v:textbox>
                    <w:txbxContent>
                      <w:p>
                        <w:r>
                          <w:rPr>
                            <w:rFonts w:hint="eastAsia"/>
                          </w:rPr>
                          <w:t>GnRH</w:t>
                        </w:r>
                      </w:p>
                    </w:txbxContent>
                  </v:textbox>
                </v:rect>
                <v:rect id="_x0000_s1026" o:spid="_x0000_s1026" o:spt="1" style="position:absolute;left:4821;top:189920;height:399;width:720;" filled="f" stroked="f" coordsize="21600,21600" o:gfxdata="UEsDBAoAAAAAAIdO4kAAAAAAAAAAAAAAAAAEAAAAZHJzL1BLAwQUAAAACACHTuJATBxwUr4AAADc&#10;AAAADwAAAGRycy9kb3ducmV2LnhtbEWPT4vCMBTE78J+h/CEvYim/kGkGj0Ii2VZEOuu50fzbIvN&#10;S21i6357Iwgeh5n5DbPa3E0lWmpcaVnBeBSBIM6sLjlX8Hv8Gi5AOI+ssbJMCv7JwWb90VthrG3H&#10;B2pTn4sAYRejgsL7OpbSZQUZdCNbEwfvbBuDPsgml7rBLsBNJSdRNJcGSw4LBda0LSi7pDejoMv2&#10;7en4s5P7wSmxfE2u2/TvW6nP/jhagvB09+/wq51oBdPZBJ5nwhGQ6wd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TBxwUr4A&#10;AADcAAAADwAAAAAAAAABACAAAAAiAAAAZHJzL2Rvd25yZXYueG1sUEsBAhQAFAAAAAgAh07iQDMv&#10;BZ47AAAAOQAAABAAAAAAAAAAAQAgAAAADQEAAGRycy9zaGFwZXhtbC54bWxQSwUGAAAAAAYABgBb&#10;AQAAtwMAAAAA&#10;">
                  <v:fill on="f" focussize="0,0"/>
                  <v:stroke on="f"/>
                  <v:imagedata o:title=""/>
                  <o:lock v:ext="edit" aspectratio="f"/>
                  <v:textbox>
                    <w:txbxContent>
                      <w:p>
                        <w:r>
                          <w:rPr>
                            <w:rFonts w:hint="eastAsia"/>
                          </w:rPr>
                          <w:t>7d</w:t>
                        </w:r>
                      </w:p>
                    </w:txbxContent>
                  </v:textbox>
                </v:rect>
                <v:group id="_x0000_s1026" o:spid="_x0000_s1026" o:spt="203" style="position:absolute;left:8832;top:189820;height:594;width:2768;" coordorigin="8116,185534" coordsize="2768,594" o:gfxdata="UEsDBAoAAAAAAIdO4kAAAAAAAAAAAAAAAAAEAAAAZHJzL1BLAwQUAAAACACHTuJAM+3cLbwAAADc&#10;AAAADwAAAGRycy9kb3ducmV2LnhtbEVPTWuDQBC9F/Iflin01qw2JASbVYqkpQcpxARCb4M7UdGd&#10;FXer8d93D4UeH+/7kN1NLyYaXWtZQbyOQBBXVrdcK7ic35/3IJxH1thbJgULOcjS1cMBE21nPtFU&#10;+lqEEHYJKmi8HxIpXdWQQbe2A3HgbnY06AMca6lHnEO46eVLFO2kwZZDQ4MD5Q1VXfljFHzMOL9t&#10;4uNUdLd8+T5vv65FTEo9PcbRKwhPd/8v/nN/agWbbZgfzoQjINNfUEsDBBQAAAAIAIdO4kAzLwWe&#10;OwAAADkAAAAVAAAAZHJzL2dyb3Vwc2hhcGV4bWwueG1ss7GvyM1RKEstKs7Mz7NVMtQzUFJIzUvO&#10;T8nMS7dVCg1x07VQUiguScxLSczJz0u1VapMLVayt+PlAgBQSwMECgAAAAAAh07iQAAAAAAAAAAA&#10;AAAAAAYAAABfcmVscy9QSwMEFAAAAAgAh07iQAkttwTTAAAAmQEAAAsAAABfcmVscy8ucmVsc6WQ&#10;QUsDMRCF74L/IczdzbYHEWm2N6HXWsFrSGazwU0mzMTV/ntTRHClNw9zmHnM9x5vt/9Ms1qQJVI2&#10;sOl6UJgd+ZiDgZfT090DKKk2eztTRgNnFNgPtze7I862tieZYhHVKFkMTLWWR63FTZisdFQwN2Uk&#10;Tra2lYMu1r3ZgHrb9/eafzNgWDHVwRvgg9+COp1Lc/7DTtExCY21c5Q0jWN016g6ML2X58kWfE1z&#10;Y1kOWA14lm9JLlIL2bUBfT3D5p8ZPH3kIy5r98uRcfnx1atChy9QSwMEFAAAAAgAh07iQFR96Cf+&#10;AAAA7AEAABMAAABbQ29udGVudF9UeXBlc10ueG1slZHLTsMwEEX3SPyD5S1KHFgghJp0QYAdICgf&#10;MLIniUViWx43tH/PuI8Nokhd2jP3niN7sdxMo5gxkvWultdlJQU67Y11fS0/V0/FnRSUwBkYvcNa&#10;bpHksrm8WKy2AUlw2lEth5TCvVKkB5yASh/Q8aTzcYLEx9irAPoLelQ3VXWrtHcJXSpS7pDNosUO&#10;1mMSjxu+3ptEHEmKh/1iZtUSQhithsSmanbmF6U4EEpO7nZosIGuWEOqPwl5chpwyL3y00RrULxB&#10;TC8wsYYykZTx3y7iXP5fki0nKnzXWY1lG6nl2DvOR6tT7X3060ADBOT+cxnPOfyRw0eM2v1V8wNQ&#10;SwECFAAUAAAACACHTuJAVH3oJ/4AAADsAQAAEwAAAAAAAAABACAAAACZAgAAW0NvbnRlbnRfVHlw&#10;ZXNdLnhtbFBLAQIUAAoAAAAAAIdO4kAAAAAAAAAAAAAAAAAGAAAAAAAAAAAAEAAAAHkBAABfcmVs&#10;cy9QSwECFAAUAAAACACHTuJACS23BNMAAACZAQAACwAAAAAAAAABACAAAACdAQAAX3JlbHMvLnJl&#10;bHNQSwECFAAKAAAAAACHTuJAAAAAAAAAAAAAAAAABAAAAAAAAAAAABAAAAAAAAAAZHJzL1BLAQIU&#10;ABQAAAAIAIdO4kAz7dwtvAAAANwAAAAPAAAAAAAAAAEAIAAAACIAAABkcnMvZG93bnJldi54bWxQ&#10;SwECFAAUAAAACACHTuJAMy8FnjsAAAA5AAAAFQAAAAAAAAABACAAAAALAQAAZHJzL2dyb3Vwc2hh&#10;cGV4bWwueG1sUEsFBgAAAAAGAAYAYAEAAMgDAAAAAA==&#10;">
                  <o:lock v:ext="edit" aspectratio="f"/>
                  <v:line id="_x0000_s1026" o:spid="_x0000_s1026" o:spt="20" style="position:absolute;left:8604;top:185957;height:1;width:633;" filled="f" stroked="t" coordsize="21600,21600" o:gfxdata="UEsDBAoAAAAAAIdO4kAAAAAAAAAAAAAAAAAEAAAAZHJzL1BLAwQUAAAACACHTuJAd3ihHL8AAADc&#10;AAAADwAAAGRycy9kb3ducmV2LnhtbEWPQWvCQBSE74X+h+UVvEjdqG2R6OqhIqjUQ6Pi9ZF9ZkOz&#10;b0N2NfHfu4LQ4zAz3zCzRWcrcaXGl44VDAcJCOLc6ZILBYf96n0CwgdkjZVjUnAjD4v568sMU+1a&#10;/qVrFgoRIexTVGBCqFMpfW7Ioh+4mjh6Z9dYDFE2hdQNthFuKzlKki9pseS4YLCmb0P5X3axCopj&#10;u9Hrn1N2ro7L/fazb8zOdkr13obJFESgLvyHn+21VjD+GMPjTDwCcn4H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Hd4oRy/&#10;AAAA3AAAAA8AAAAAAAAAAQAgAAAAIgAAAGRycy9kb3ducmV2LnhtbFBLAQIUABQAAAAIAIdO4kAz&#10;LwWeOwAAADkAAAAQAAAAAAAAAAEAIAAAAA4BAABkcnMvc2hhcGV4bWwueG1sUEsFBgAAAAAGAAYA&#10;WwEAALgDAAAAAA==&#10;">
                    <v:fill on="f" focussize="0,0"/>
                    <v:stroke color="#000000" joinstyle="round" endarrow="open"/>
                    <v:imagedata o:title=""/>
                    <o:lock v:ext="edit" aspectratio="f"/>
                  </v:line>
                  <v:rect id="_x0000_s1026" o:spid="_x0000_s1026" o:spt="1" style="position:absolute;left:8116;top:185712;height:399;width:802;" filled="f" stroked="f" coordsize="21600,21600" o:gfxdata="UEsDBAoAAAAAAIdO4kAAAAAAAAAAAAAAAAAEAAAAZHJzL1BLAwQUAAAACACHTuJArLlNvcAAAADc&#10;AAAADwAAAGRycy9kb3ducmV2LnhtbEWPzWrDMBCE74W8g9hCLiWRk5oS3Mg+BEJNKJg6P+fF2tqm&#10;1sqxVDt5+6pQ6HGYmW+YbXYznRhpcK1lBatlBIK4srrlWsHpuF9sQDiPrLGzTAru5CBLZw9bTLSd&#10;+IPG0tciQNglqKDxvk+kdFVDBt3S9sTB+7SDQR/kUEs94BTgppPrKHqRBlsOCw32tGuo+iq/jYKp&#10;KsbL8f1NFk+X3PI1v+7K80Gp+eMqegXh6eb/w3/tXCt4jmP4PROOgEx/AF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CsuU29&#10;wAAAANwAAAAPAAAAAAAAAAEAIAAAACIAAABkcnMvZG93bnJldi54bWxQSwECFAAUAAAACACHTuJA&#10;My8FnjsAAAA5AAAAEAAAAAAAAAABACAAAAAPAQAAZHJzL3NoYXBleG1sLnhtbFBLBQYAAAAABgAG&#10;AFsBAAC5AwAAAAA=&#10;">
                    <v:fill on="f" focussize="0,0"/>
                    <v:stroke on="f"/>
                    <v:imagedata o:title=""/>
                    <o:lock v:ext="edit" aspectratio="f"/>
                    <v:textbox>
                      <w:txbxContent>
                        <w:p>
                          <w:r>
                            <w:rPr>
                              <w:rFonts w:hint="eastAsia"/>
                            </w:rPr>
                            <w:t>PGF</w:t>
                          </w:r>
                        </w:p>
                      </w:txbxContent>
                    </v:textbox>
                  </v:rect>
                  <v:rect id="_x0000_s1026" o:spid="_x0000_s1026" o:spt="1" style="position:absolute;left:8600;top:185534;height:399;width:720;" filled="f" stroked="f" coordsize="21600,21600" o:gfxdata="UEsDBAoAAAAAAIdO4kAAAAAAAAAAAAAAAAAEAAAAZHJzL1BLAwQUAAAACACHTuJAw/XoJr8AAADc&#10;AAAADwAAAGRycy9kb3ducmV2LnhtbEWPS4vCQBCE74L/YWhhL4tO3IdIdPQgiEEE2fg4N5k2CWZ6&#10;YmZM3H/vLCx4LKrqK2q+fJhKtNS40rKC8SgCQZxZXXKu4HhYD6cgnEfWWFkmBb/kYLno9+YYa9vx&#10;D7Wpz0WAsItRQeF9HUvpsoIMupGtiYN3sY1BH2STS91gF+Cmkh9RNJEGSw4LBda0Kii7pnejoMv2&#10;7fmw28j9+zmxfEtuq/S0VeptMI5mIDw9/Cv83060gs+vb/g7E46AXDwB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MP16Ca/&#10;AAAA3AAAAA8AAAAAAAAAAQAgAAAAIgAAAGRycy9kb3ducmV2LnhtbFBLAQIUABQAAAAIAIdO4kAz&#10;LwWeOwAAADkAAAAQAAAAAAAAAAEAIAAAAA4BAABkcnMvc2hhcGV4bWwueG1sUEsFBgAAAAAGAAYA&#10;WwEAALgDAAAAAA==&#10;">
                    <v:fill on="f" focussize="0,0"/>
                    <v:stroke on="f"/>
                    <v:imagedata o:title=""/>
                    <o:lock v:ext="edit" aspectratio="f"/>
                    <v:textbox>
                      <w:txbxContent>
                        <w:p>
                          <w:r>
                            <w:rPr>
                              <w:rFonts w:hint="eastAsia"/>
                            </w:rPr>
                            <w:t>5</w:t>
                          </w:r>
                          <w:r>
                            <w:rPr>
                              <w:rFonts w:hint="eastAsia"/>
                              <w:lang w:val="en-US" w:eastAsia="zh-CN"/>
                            </w:rPr>
                            <w:t>6h</w:t>
                          </w:r>
                          <w:r>
                            <w:rPr>
                              <w:rFonts w:hint="eastAsia"/>
                            </w:rPr>
                            <w:t>（（（</w:t>
                          </w:r>
                        </w:p>
                      </w:txbxContent>
                    </v:textbox>
                  </v:rect>
                  <v:rect id="_x0000_s1026" o:spid="_x0000_s1026" o:spt="1" style="position:absolute;left:9104;top:185730;height:399;width:861;" filled="f" stroked="f" coordsize="21600,21600" o:gfxdata="UEsDBAoAAAAAAIdO4kAAAAAAAAAAAAAAAAAEAAAAZHJzL1BLAwQUAAAACACHTuJAMyd2Ub4AAADc&#10;AAAADwAAAGRycy9kb3ducmV2LnhtbEWPT4vCMBTE78J+h/AWvIimriJSjR6EZYsIYv1zfjTPtti8&#10;1Cbb6rc3Cwseh5n5DbNcP0wlWmpcaVnBeBSBIM6sLjlXcDp+D+cgnEfWWFkmBU9ysF599JYYa9vx&#10;gdrU5yJA2MWooPC+jqV0WUEG3cjWxMG72sagD7LJpW6wC3BTya8omkmDJYeFAmvaFJTd0l+joMv2&#10;7eW4+5H7wSWxfE/um/S8Var/OY4WIDw9/Dv83060gsl0Bn9nwhGQqxd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Myd2Ub4A&#10;AADcAAAADwAAAAAAAAABACAAAAAiAAAAZHJzL2Rvd25yZXYueG1sUEsBAhQAFAAAAAgAh07iQDMv&#10;BZ47AAAAOQAAABAAAAAAAAAAAQAgAAAADQEAAGRycy9zaGFwZXhtbC54bWxQSwUGAAAAAAYABgBb&#10;AQAAtwMAAAAA&#10;">
                    <v:fill on="f" focussize="0,0"/>
                    <v:stroke on="f"/>
                    <v:imagedata o:title=""/>
                    <o:lock v:ext="edit" aspectratio="f"/>
                    <v:textbox>
                      <w:txbxContent>
                        <w:p>
                          <w:r>
                            <w:rPr>
                              <w:rFonts w:hint="eastAsia"/>
                            </w:rPr>
                            <w:t>GnRG</w:t>
                          </w:r>
                        </w:p>
                      </w:txbxContent>
                    </v:textbox>
                  </v:rect>
                  <v:line id="_x0000_s1026" o:spid="_x0000_s1026" o:spt="20" style="position:absolute;left:9760;top:185972;height:1;width:633;" filled="f" stroked="t" coordsize="21600,21600" o:gfxdata="UEsDBAoAAAAAAIdO4kAAAAAAAAAAAAAAAAAEAAAAZHJzL1BLAwQUAAAACACHTuJACEOnH78AAADc&#10;AAAADwAAAGRycy9kb3ducmV2LnhtbEWPQWvCQBSE74X+h+UVvIhu1FpL6uqhIljRQ6Pi9ZF9ZkOz&#10;b0N2Nem/dwtCj8PMfMPMl52txI0aXzpWMBomIIhzp0suFBwP68E7CB+QNVaOScEveVgunp/mmGrX&#10;8jfdslCICGGfogITQp1K6XNDFv3Q1cTRu7jGYoiyKaRusI1wW8lxkrxJiyXHBYM1fRrKf7KrVVCc&#10;2i+92Z2zS3VaHbbTvjF72ynVexklHyACdeE//GhvtILJ6wz+zsQjIBd3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AhDpx+/&#10;AAAA3AAAAA8AAAAAAAAAAQAgAAAAIgAAAGRycy9kb3ducmV2LnhtbFBLAQIUABQAAAAIAIdO4kAz&#10;LwWeOwAAADkAAAAQAAAAAAAAAAEAIAAAAA4BAABkcnMvc2hhcGV4bWwueG1sUEsFBgAAAAAGAAYA&#10;WwEAALgDAAAAAA==&#10;">
                    <v:fill on="f" focussize="0,0"/>
                    <v:stroke color="#000000" joinstyle="round" endarrow="open"/>
                    <v:imagedata o:title=""/>
                    <o:lock v:ext="edit" aspectratio="f"/>
                  </v:line>
                  <v:rect id="_x0000_s1026" o:spid="_x0000_s1026" o:spt="1" style="position:absolute;left:9703;top:185580;height:399;width:720;" filled="f" stroked="f" coordsize="21600,21600" o:gfxdata="UEsDBAoAAAAAAIdO4kAAAAAAAAAAAAAAAAAEAAAAZHJzL1BLAwQUAAAACACHTuJALfRHuLwAAADc&#10;AAAADwAAAGRycy9kb3ducmV2LnhtbEVPTWvCQBC9C/0PyxR6kbrRSimpaw4BMRQhGFvPQ3aahGZn&#10;Y3ZN4r/vHgSPj/e9SSbTioF611hWsFxEIIhLqxuuFHyfdq8fIJxH1thaJgU3cpBsn2YbjLUd+UhD&#10;4SsRQtjFqKD2vouldGVNBt3CdsSB+7W9QR9gX0nd4xjCTStXUfQuDTYcGmrsKK2p/CuuRsFY5sP5&#10;dNjLfH7OLF+yS1r8fCn18ryMPkF4mvxDfHdnWsHbOqwNZ8IRkNt/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C30R7i8AAAA&#10;3AAAAA8AAAAAAAAAAQAgAAAAIgAAAGRycy9kb3ducmV2LnhtbFBLAQIUABQAAAAIAIdO4kAzLwWe&#10;OwAAADkAAAAQAAAAAAAAAAEAIAAAAAsBAABkcnMvc2hhcGV4bWwueG1sUEsFBgAAAAAGAAYAWwEA&#10;ALUDAAAAAA==&#10;">
                    <v:fill on="f" focussize="0,0"/>
                    <v:stroke on="f"/>
                    <v:imagedata o:title=""/>
                    <o:lock v:ext="edit" aspectratio="f"/>
                    <v:textbox>
                      <w:txbxContent>
                        <w:p>
                          <w:pPr>
                            <w:rPr>
                              <w:rFonts w:hint="eastAsia" w:eastAsia="宋体"/>
                              <w:lang w:eastAsia="zh-CN"/>
                            </w:rPr>
                          </w:pPr>
                          <w:r>
                            <w:rPr>
                              <w:rFonts w:hint="eastAsia"/>
                            </w:rPr>
                            <w:t>16</w:t>
                          </w:r>
                          <w:r>
                            <w:rPr>
                              <w:rFonts w:hint="eastAsia"/>
                              <w:lang w:val="en-US" w:eastAsia="zh-CN"/>
                            </w:rPr>
                            <w:t>h</w:t>
                          </w:r>
                        </w:p>
                      </w:txbxContent>
                    </v:textbox>
                  </v:rect>
                  <v:rect id="_x0000_s1026" o:spid="_x0000_s1026" o:spt="1" style="position:absolute;left:10264;top:185730;height:399;width:621;" filled="f" stroked="f" coordsize="21600,21600" o:gfxdata="UEsDBAoAAAAAAIdO4kAAAAAAAAAAAAAAAAAEAAAAZHJzL1BLAwQUAAAACACHTuJAQrjiI78AAADc&#10;AAAADwAAAGRycy9kb3ducmV2LnhtbEWPT2vCQBTE74LfYXlCL0U3tqVodPUgiEEEafxzfmSfSTD7&#10;NmbXxH57t1DwOMzMb5j58mEq0VLjSssKxqMIBHFmdcm5guNhPZyAcB5ZY2WZFPySg+Wi35tjrG3H&#10;P9SmPhcBwi5GBYX3dSylywoy6Ea2Jg7exTYGfZBNLnWDXYCbSn5E0bc0WHJYKLCmVUHZNb0bBV22&#10;b8+H3Ubu38+J5VtyW6WnrVJvg3E0A+Hp4V/h/3aiFXx+TeHvTDgCcvEE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EK44iO/&#10;AAAA3AAAAA8AAAAAAAAAAQAgAAAAIgAAAGRycy9kb3ducmV2LnhtbFBLAQIUABQAAAAIAIdO4kAz&#10;LwWeOwAAADkAAAAQAAAAAAAAAAEAIAAAAA4BAABkcnMvc2hhcGV4bWwueG1sUEsFBgAAAAAGAAYA&#10;WwEAALgDAAAAAA==&#10;">
                    <v:fill on="f" focussize="0,0"/>
                    <v:stroke on="f"/>
                    <v:imagedata o:title=""/>
                    <o:lock v:ext="edit" aspectratio="f"/>
                    <v:textbox>
                      <w:txbxContent>
                        <w:p>
                          <w:r>
                            <w:rPr>
                              <w:rFonts w:hint="eastAsia"/>
                            </w:rPr>
                            <w:t>TAI</w:t>
                          </w:r>
                        </w:p>
                      </w:txbxContent>
                    </v:textbox>
                  </v:rect>
                </v:group>
              </v:group>
            </w:pict>
          </mc:Fallback>
        </mc:AlternateContent>
      </w:r>
      <w:r>
        <w:rPr>
          <w:rFonts w:hint="eastAsia" w:ascii="黑体" w:hAnsi="黑体" w:eastAsia="黑体" w:cs="黑体"/>
          <w:szCs w:val="21"/>
          <w:lang w:val="en-US" w:eastAsia="zh-CN"/>
        </w:rPr>
        <w:t>6.2.6 双同期排卵（Double-Ovsynch）</w:t>
      </w:r>
    </w:p>
    <w:p>
      <w:pPr>
        <w:spacing w:before="156" w:beforeLines="50" w:after="156" w:afterLines="50"/>
        <w:ind w:firstLine="420" w:firstLineChars="200"/>
        <w:rPr>
          <w:rFonts w:hint="eastAsia" w:ascii="黑体" w:hAnsi="黑体" w:eastAsia="黑体" w:cs="黑体"/>
          <w:szCs w:val="21"/>
        </w:rPr>
      </w:pPr>
    </w:p>
    <w:p>
      <w:pPr>
        <w:spacing w:before="156" w:beforeLines="50" w:after="156" w:afterLines="50"/>
        <w:rPr>
          <w:rFonts w:hint="eastAsia" w:ascii="黑体" w:hAnsi="黑体" w:eastAsia="黑体" w:cs="黑体"/>
          <w:szCs w:val="21"/>
          <w:lang w:val="en-US" w:eastAsia="zh-CN"/>
        </w:rPr>
      </w:pPr>
      <w:r>
        <w:rPr>
          <w:sz w:val="21"/>
        </w:rPr>
        <mc:AlternateContent>
          <mc:Choice Requires="wpg">
            <w:drawing>
              <wp:anchor distT="0" distB="0" distL="114300" distR="114300" simplePos="0" relativeHeight="251671552" behindDoc="0" locked="0" layoutInCell="1" allowOverlap="1">
                <wp:simplePos x="0" y="0"/>
                <wp:positionH relativeFrom="column">
                  <wp:posOffset>334010</wp:posOffset>
                </wp:positionH>
                <wp:positionV relativeFrom="paragraph">
                  <wp:posOffset>106045</wp:posOffset>
                </wp:positionV>
                <wp:extent cx="4299585" cy="434340"/>
                <wp:effectExtent l="0" t="0" r="0" b="0"/>
                <wp:wrapNone/>
                <wp:docPr id="372" name="组合 372"/>
                <wp:cNvGraphicFramePr/>
                <a:graphic xmlns:a="http://schemas.openxmlformats.org/drawingml/2006/main">
                  <a:graphicData uri="http://schemas.microsoft.com/office/word/2010/wordprocessingGroup">
                    <wpg:wgp>
                      <wpg:cNvGrpSpPr/>
                      <wpg:grpSpPr>
                        <a:xfrm>
                          <a:off x="0" y="0"/>
                          <a:ext cx="4299585" cy="434340"/>
                          <a:chOff x="2575" y="131849"/>
                          <a:chExt cx="6210" cy="684"/>
                        </a:xfrm>
                      </wpg:grpSpPr>
                      <wpg:grpSp>
                        <wpg:cNvPr id="370" name="组合 370"/>
                        <wpg:cNvGrpSpPr/>
                        <wpg:grpSpPr>
                          <a:xfrm>
                            <a:off x="2575" y="131849"/>
                            <a:ext cx="6210" cy="684"/>
                            <a:chOff x="4354" y="111834"/>
                            <a:chExt cx="6210" cy="684"/>
                          </a:xfrm>
                        </wpg:grpSpPr>
                        <wpg:grpSp>
                          <wpg:cNvPr id="368" name="组合 368"/>
                          <wpg:cNvGrpSpPr/>
                          <wpg:grpSpPr>
                            <a:xfrm>
                              <a:off x="4354" y="111838"/>
                              <a:ext cx="6211" cy="681"/>
                              <a:chOff x="4664" y="212311"/>
                              <a:chExt cx="6211" cy="681"/>
                            </a:xfrm>
                          </wpg:grpSpPr>
                          <wps:wsp>
                            <wps:cNvPr id="352" name="矩形 352"/>
                            <wps:cNvSpPr/>
                            <wps:spPr>
                              <a:xfrm>
                                <a:off x="4664" y="212558"/>
                                <a:ext cx="720" cy="399"/>
                              </a:xfrm>
                              <a:prstGeom prst="rect">
                                <a:avLst/>
                              </a:prstGeom>
                              <a:noFill/>
                              <a:ln>
                                <a:noFill/>
                              </a:ln>
                            </wps:spPr>
                            <wps:txbx>
                              <w:txbxContent>
                                <w:p>
                                  <w:r>
                                    <w:rPr>
                                      <w:rFonts w:hint="eastAsia"/>
                                    </w:rPr>
                                    <w:t>PGF</w:t>
                                  </w:r>
                                </w:p>
                              </w:txbxContent>
                            </wps:txbx>
                            <wps:bodyPr upright="1"/>
                          </wps:wsp>
                          <wpg:grpSp>
                            <wpg:cNvPr id="357" name="组合 357"/>
                            <wpg:cNvGrpSpPr/>
                            <wpg:grpSpPr>
                              <a:xfrm>
                                <a:off x="5673" y="212366"/>
                                <a:ext cx="2108" cy="627"/>
                                <a:chOff x="5957" y="98871"/>
                                <a:chExt cx="1917" cy="614"/>
                              </a:xfrm>
                            </wpg:grpSpPr>
                            <wps:wsp>
                              <wps:cNvPr id="353" name="直接连接符 353"/>
                              <wps:cNvCnPr/>
                              <wps:spPr>
                                <a:xfrm>
                                  <a:off x="6629" y="99265"/>
                                  <a:ext cx="633" cy="1"/>
                                </a:xfrm>
                                <a:prstGeom prst="line">
                                  <a:avLst/>
                                </a:prstGeom>
                                <a:ln w="9525" cap="flat" cmpd="sng">
                                  <a:solidFill>
                                    <a:srgbClr val="000000"/>
                                  </a:solidFill>
                                  <a:prstDash val="solid"/>
                                  <a:headEnd type="none" w="med" len="med"/>
                                  <a:tailEnd type="arrow" w="med" len="med"/>
                                </a:ln>
                              </wps:spPr>
                              <wps:bodyPr upright="1"/>
                            </wps:wsp>
                            <wps:wsp>
                              <wps:cNvPr id="354" name="矩形 354"/>
                              <wps:cNvSpPr/>
                              <wps:spPr>
                                <a:xfrm>
                                  <a:off x="5957" y="99021"/>
                                  <a:ext cx="869" cy="465"/>
                                </a:xfrm>
                                <a:prstGeom prst="rect">
                                  <a:avLst/>
                                </a:prstGeom>
                                <a:noFill/>
                                <a:ln>
                                  <a:noFill/>
                                </a:ln>
                              </wps:spPr>
                              <wps:txbx>
                                <w:txbxContent>
                                  <w:p>
                                    <w:pPr>
                                      <w:rPr>
                                        <w:rFonts w:hint="eastAsia"/>
                                      </w:rPr>
                                    </w:pPr>
                                    <w:r>
                                      <w:rPr>
                                        <w:rFonts w:hint="eastAsia"/>
                                      </w:rPr>
                                      <w:t>GnRH</w:t>
                                    </w:r>
                                  </w:p>
                                </w:txbxContent>
                              </wps:txbx>
                              <wps:bodyPr upright="1"/>
                            </wps:wsp>
                            <wps:wsp>
                              <wps:cNvPr id="355" name="矩形 355"/>
                              <wps:cNvSpPr/>
                              <wps:spPr>
                                <a:xfrm>
                                  <a:off x="6586" y="98871"/>
                                  <a:ext cx="720" cy="391"/>
                                </a:xfrm>
                                <a:prstGeom prst="rect">
                                  <a:avLst/>
                                </a:prstGeom>
                                <a:noFill/>
                                <a:ln>
                                  <a:noFill/>
                                </a:ln>
                              </wps:spPr>
                              <wps:txbx>
                                <w:txbxContent>
                                  <w:p>
                                    <w:r>
                                      <w:rPr>
                                        <w:rFonts w:hint="eastAsia"/>
                                        <w:lang w:val="en-US" w:eastAsia="zh-CN"/>
                                      </w:rPr>
                                      <w:t>6</w:t>
                                    </w:r>
                                    <w:r>
                                      <w:rPr>
                                        <w:rFonts w:hint="eastAsia"/>
                                      </w:rPr>
                                      <w:t>d</w:t>
                                    </w:r>
                                  </w:p>
                                </w:txbxContent>
                              </wps:txbx>
                              <wps:bodyPr upright="1"/>
                            </wps:wsp>
                            <wps:wsp>
                              <wps:cNvPr id="356" name="矩形 356"/>
                              <wps:cNvSpPr/>
                              <wps:spPr>
                                <a:xfrm>
                                  <a:off x="7154" y="99015"/>
                                  <a:ext cx="720" cy="391"/>
                                </a:xfrm>
                                <a:prstGeom prst="rect">
                                  <a:avLst/>
                                </a:prstGeom>
                                <a:noFill/>
                                <a:ln>
                                  <a:noFill/>
                                </a:ln>
                              </wps:spPr>
                              <wps:txbx>
                                <w:txbxContent>
                                  <w:p>
                                    <w:r>
                                      <w:rPr>
                                        <w:rFonts w:hint="eastAsia"/>
                                      </w:rPr>
                                      <w:t>GnRH</w:t>
                                    </w:r>
                                  </w:p>
                                </w:txbxContent>
                              </wps:txbx>
                              <wps:bodyPr upright="1"/>
                            </wps:wsp>
                          </wpg:grpSp>
                          <wps:wsp>
                            <wps:cNvPr id="358" name="直接连接符 358"/>
                            <wps:cNvCnPr/>
                            <wps:spPr>
                              <a:xfrm>
                                <a:off x="5170" y="212784"/>
                                <a:ext cx="550" cy="1"/>
                              </a:xfrm>
                              <a:prstGeom prst="line">
                                <a:avLst/>
                              </a:prstGeom>
                              <a:ln w="9525" cap="flat" cmpd="sng">
                                <a:solidFill>
                                  <a:srgbClr val="000000"/>
                                </a:solidFill>
                                <a:prstDash val="solid"/>
                                <a:headEnd type="none" w="med" len="med"/>
                                <a:tailEnd type="arrow" w="med" len="med"/>
                              </a:ln>
                            </wps:spPr>
                            <wps:bodyPr upright="1"/>
                          </wps:wsp>
                          <wps:wsp>
                            <wps:cNvPr id="359" name="矩形 359"/>
                            <wps:cNvSpPr/>
                            <wps:spPr>
                              <a:xfrm>
                                <a:off x="5187" y="212351"/>
                                <a:ext cx="633" cy="385"/>
                              </a:xfrm>
                              <a:prstGeom prst="rect">
                                <a:avLst/>
                              </a:prstGeom>
                              <a:noFill/>
                              <a:ln>
                                <a:noFill/>
                              </a:ln>
                            </wps:spPr>
                            <wps:txbx>
                              <w:txbxContent>
                                <w:p>
                                  <w:r>
                                    <w:rPr>
                                      <w:rFonts w:hint="eastAsia"/>
                                      <w:lang w:val="en-US" w:eastAsia="zh-CN"/>
                                    </w:rPr>
                                    <w:t>2</w:t>
                                  </w:r>
                                  <w:r>
                                    <w:rPr>
                                      <w:rFonts w:hint="eastAsia"/>
                                    </w:rPr>
                                    <w:t>d</w:t>
                                  </w:r>
                                </w:p>
                              </w:txbxContent>
                            </wps:txbx>
                            <wps:bodyPr upright="1"/>
                          </wps:wsp>
                          <wpg:grpSp>
                            <wpg:cNvPr id="367" name="组合 367"/>
                            <wpg:cNvGrpSpPr/>
                            <wpg:grpSpPr>
                              <a:xfrm>
                                <a:off x="8107" y="212311"/>
                                <a:ext cx="2768" cy="594"/>
                                <a:chOff x="8116" y="185534"/>
                                <a:chExt cx="2768" cy="594"/>
                              </a:xfrm>
                            </wpg:grpSpPr>
                            <wps:wsp>
                              <wps:cNvPr id="360" name="直接连接符 360"/>
                              <wps:cNvCnPr/>
                              <wps:spPr>
                                <a:xfrm>
                                  <a:off x="8604" y="185957"/>
                                  <a:ext cx="633" cy="1"/>
                                </a:xfrm>
                                <a:prstGeom prst="line">
                                  <a:avLst/>
                                </a:prstGeom>
                                <a:ln w="9525" cap="flat" cmpd="sng">
                                  <a:solidFill>
                                    <a:srgbClr val="000000"/>
                                  </a:solidFill>
                                  <a:prstDash val="solid"/>
                                  <a:headEnd type="none" w="med" len="med"/>
                                  <a:tailEnd type="arrow" w="med" len="med"/>
                                </a:ln>
                              </wps:spPr>
                              <wps:bodyPr upright="1"/>
                            </wps:wsp>
                            <wps:wsp>
                              <wps:cNvPr id="361" name="矩形 361"/>
                              <wps:cNvSpPr/>
                              <wps:spPr>
                                <a:xfrm>
                                  <a:off x="8116" y="185712"/>
                                  <a:ext cx="802" cy="399"/>
                                </a:xfrm>
                                <a:prstGeom prst="rect">
                                  <a:avLst/>
                                </a:prstGeom>
                                <a:noFill/>
                                <a:ln>
                                  <a:noFill/>
                                </a:ln>
                              </wps:spPr>
                              <wps:txbx>
                                <w:txbxContent>
                                  <w:p>
                                    <w:r>
                                      <w:rPr>
                                        <w:rFonts w:hint="eastAsia"/>
                                      </w:rPr>
                                      <w:t>PGF</w:t>
                                    </w:r>
                                  </w:p>
                                </w:txbxContent>
                              </wps:txbx>
                              <wps:bodyPr upright="1"/>
                            </wps:wsp>
                            <wps:wsp>
                              <wps:cNvPr id="362" name="矩形 362"/>
                              <wps:cNvSpPr/>
                              <wps:spPr>
                                <a:xfrm>
                                  <a:off x="8600" y="185534"/>
                                  <a:ext cx="720" cy="399"/>
                                </a:xfrm>
                                <a:prstGeom prst="rect">
                                  <a:avLst/>
                                </a:prstGeom>
                                <a:noFill/>
                                <a:ln>
                                  <a:noFill/>
                                </a:ln>
                              </wps:spPr>
                              <wps:txbx>
                                <w:txbxContent>
                                  <w:p>
                                    <w:pPr>
                                      <w:rPr>
                                        <w:rFonts w:hint="eastAsia"/>
                                      </w:rPr>
                                    </w:pPr>
                                    <w:r>
                                      <w:rPr>
                                        <w:rFonts w:hint="eastAsia"/>
                                      </w:rPr>
                                      <w:t>56h</w:t>
                                    </w:r>
                                  </w:p>
                                </w:txbxContent>
                              </wps:txbx>
                              <wps:bodyPr upright="1"/>
                            </wps:wsp>
                            <wps:wsp>
                              <wps:cNvPr id="363" name="矩形 363"/>
                              <wps:cNvSpPr/>
                              <wps:spPr>
                                <a:xfrm>
                                  <a:off x="9104" y="185730"/>
                                  <a:ext cx="861" cy="399"/>
                                </a:xfrm>
                                <a:prstGeom prst="rect">
                                  <a:avLst/>
                                </a:prstGeom>
                                <a:noFill/>
                                <a:ln>
                                  <a:noFill/>
                                </a:ln>
                              </wps:spPr>
                              <wps:txbx>
                                <w:txbxContent>
                                  <w:p>
                                    <w:r>
                                      <w:rPr>
                                        <w:rFonts w:hint="eastAsia"/>
                                      </w:rPr>
                                      <w:t>GnRG</w:t>
                                    </w:r>
                                  </w:p>
                                </w:txbxContent>
                              </wps:txbx>
                              <wps:bodyPr upright="1"/>
                            </wps:wsp>
                            <wps:wsp>
                              <wps:cNvPr id="364" name="直接连接符 364"/>
                              <wps:cNvCnPr/>
                              <wps:spPr>
                                <a:xfrm>
                                  <a:off x="9760" y="185972"/>
                                  <a:ext cx="633" cy="1"/>
                                </a:xfrm>
                                <a:prstGeom prst="line">
                                  <a:avLst/>
                                </a:prstGeom>
                                <a:ln w="9525" cap="flat" cmpd="sng">
                                  <a:solidFill>
                                    <a:srgbClr val="000000"/>
                                  </a:solidFill>
                                  <a:prstDash val="solid"/>
                                  <a:headEnd type="none" w="med" len="med"/>
                                  <a:tailEnd type="arrow" w="med" len="med"/>
                                </a:ln>
                              </wps:spPr>
                              <wps:bodyPr upright="1"/>
                            </wps:wsp>
                            <wps:wsp>
                              <wps:cNvPr id="365" name="矩形 365"/>
                              <wps:cNvSpPr/>
                              <wps:spPr>
                                <a:xfrm>
                                  <a:off x="9703" y="185580"/>
                                  <a:ext cx="720" cy="399"/>
                                </a:xfrm>
                                <a:prstGeom prst="rect">
                                  <a:avLst/>
                                </a:prstGeom>
                                <a:noFill/>
                                <a:ln>
                                  <a:noFill/>
                                </a:ln>
                              </wps:spPr>
                              <wps:txbx>
                                <w:txbxContent>
                                  <w:p>
                                    <w:pPr>
                                      <w:rPr>
                                        <w:rFonts w:hint="eastAsia" w:eastAsia="宋体"/>
                                        <w:lang w:val="en-US" w:eastAsia="zh-CN"/>
                                      </w:rPr>
                                    </w:pPr>
                                    <w:r>
                                      <w:rPr>
                                        <w:rFonts w:hint="eastAsia"/>
                                      </w:rPr>
                                      <w:t>16</w:t>
                                    </w:r>
                                    <w:r>
                                      <w:rPr>
                                        <w:rFonts w:hint="eastAsia"/>
                                        <w:lang w:val="en-US" w:eastAsia="zh-CN"/>
                                      </w:rPr>
                                      <w:t>h</w:t>
                                    </w:r>
                                  </w:p>
                                </w:txbxContent>
                              </wps:txbx>
                              <wps:bodyPr upright="1"/>
                            </wps:wsp>
                            <wps:wsp>
                              <wps:cNvPr id="366" name="矩形 366"/>
                              <wps:cNvSpPr/>
                              <wps:spPr>
                                <a:xfrm>
                                  <a:off x="10264" y="185730"/>
                                  <a:ext cx="621" cy="399"/>
                                </a:xfrm>
                                <a:prstGeom prst="rect">
                                  <a:avLst/>
                                </a:prstGeom>
                                <a:noFill/>
                                <a:ln>
                                  <a:noFill/>
                                </a:ln>
                              </wps:spPr>
                              <wps:txbx>
                                <w:txbxContent>
                                  <w:p>
                                    <w:r>
                                      <w:rPr>
                                        <w:rFonts w:hint="eastAsia"/>
                                      </w:rPr>
                                      <w:t>TAI</w:t>
                                    </w:r>
                                  </w:p>
                                </w:txbxContent>
                              </wps:txbx>
                              <wps:bodyPr upright="1"/>
                            </wps:wsp>
                          </wpg:grpSp>
                        </wpg:grpSp>
                        <wps:wsp>
                          <wps:cNvPr id="369" name="矩形 369"/>
                          <wps:cNvSpPr/>
                          <wps:spPr>
                            <a:xfrm>
                              <a:off x="7292" y="111834"/>
                              <a:ext cx="633" cy="385"/>
                            </a:xfrm>
                            <a:prstGeom prst="rect">
                              <a:avLst/>
                            </a:prstGeom>
                            <a:noFill/>
                            <a:ln>
                              <a:noFill/>
                            </a:ln>
                          </wps:spPr>
                          <wps:txbx>
                            <w:txbxContent>
                              <w:p>
                                <w:r>
                                  <w:rPr>
                                    <w:rFonts w:hint="eastAsia"/>
                                    <w:lang w:val="en-US" w:eastAsia="zh-CN"/>
                                  </w:rPr>
                                  <w:t>7</w:t>
                                </w:r>
                                <w:r>
                                  <w:rPr>
                                    <w:rFonts w:hint="eastAsia"/>
                                  </w:rPr>
                                  <w:t>d</w:t>
                                </w:r>
                              </w:p>
                            </w:txbxContent>
                          </wps:txbx>
                          <wps:bodyPr upright="1"/>
                        </wps:wsp>
                      </wpg:grpSp>
                      <wps:wsp>
                        <wps:cNvPr id="371" name="直接连接符 371"/>
                        <wps:cNvCnPr/>
                        <wps:spPr>
                          <a:xfrm>
                            <a:off x="5587" y="132299"/>
                            <a:ext cx="550" cy="1"/>
                          </a:xfrm>
                          <a:prstGeom prst="line">
                            <a:avLst/>
                          </a:prstGeom>
                          <a:ln w="9525" cap="flat" cmpd="sng">
                            <a:solidFill>
                              <a:srgbClr val="000000"/>
                            </a:solidFill>
                            <a:prstDash val="solid"/>
                            <a:headEnd type="none" w="med" len="med"/>
                            <a:tailEnd type="arrow" w="med" len="med"/>
                          </a:ln>
                        </wps:spPr>
                        <wps:bodyPr upright="1"/>
                      </wps:wsp>
                    </wpg:wgp>
                  </a:graphicData>
                </a:graphic>
              </wp:anchor>
            </w:drawing>
          </mc:Choice>
          <mc:Fallback>
            <w:pict>
              <v:group id="_x0000_s1026" o:spid="_x0000_s1026" o:spt="203" style="position:absolute;left:0pt;margin-left:26.3pt;margin-top:8.35pt;height:34.2pt;width:338.55pt;z-index:251671552;mso-width-relative:page;mso-height-relative:page;" coordorigin="2575,131849" coordsize="6210,684" o:gfxdata="UEsDBAoAAAAAAIdO4kAAAAAAAAAAAAAAAAAEAAAAZHJzL1BLAwQUAAAACACHTuJA9lu3XNkAAAAI&#10;AQAADwAAAGRycy9kb3ducmV2LnhtbE2PQUvDQBCF74L/YRnBm91sJGmbZlOkqKci2AribZtMk9Ds&#10;bMhuk/bfO57sbWbe48338vXFdmLEwbeONKhZBAKpdFVLtYav/dvTAoQPhirTOUINV/SwLu7vcpNV&#10;bqJPHHehFhxCPjMamhD6TEpfNmiNn7keibWjG6wJvA61rAYzcbjtZBxFqbSmJf7QmB43DZan3dlq&#10;eJ/M9PKsXsft6bi5/uyTj++tQq0fH1S0AhHwEv7N8IfP6FAw08GdqfKi05DEKTv5ns5BsD6Plzwc&#10;NCwSBbLI5W2B4hdQSwMEFAAAAAgAh07iQBZSO5J7BQAAviEAAA4AAABkcnMvZTJvRG9jLnhtbO1a&#10;y47jRBTdI/EPlvd0XHaq/FCnZzE9MxsEIw18QLXtxJb8UpW7k96zYIXYI4GEBBISS3YI8TXD8Bnc&#10;etmO000SRu0JUrqlxK4ql+sen3vuveVcPtuUhXWXMp7X1cJGF45tpVVcJ3m1WthffvHyk8C2eEur&#10;hBZ1lS7s+5Tbz64+/uhy3USpW2d1kaTMgkkqHq2bhZ21bRPNZjzO0pLyi7pJK+hc1qykLZyy1Sxh&#10;dA2zl8XMdRwyW9csaVgdp5xD67XqtPWM7JAJ6+Uyj9PrOr4t06pVs7K0oC2YxLO84faVXO1ymcbt&#10;58slT1urWNhgaSs/4SZwfCM+Z1eXNFox2mR5rJdAD1nCyKaS5hXctJvqmrbUumX5zlRlHrOa18v2&#10;Iq7LmTJEIgJWIGeEzStW3zbSllW0XjUd6PCgRqj/52njz+5eMytPFrbnu7ZV0RIe+bvfv3r77deW&#10;aAF81s0qgmGvWPOmec10w0qdCZM3S1aKbzDG2khk7ztk001rxdA4d8MQB9i2Yuibe/CvoY8zeD7i&#10;Mhf70A29yEPBPFQPJs5e6AmIi+CRiatJMBedM3PjmVhft5zu5KnBgtWMwJIWHQnWg1Yb0HZsplEH&#10;19zDcwUXQoEnERG9pwoXAVHZhgtajufWttVyBhoN4EKGIsjwR7NrToiCy0Wuh7reAVzblz7KLtA8&#10;3jsifz9HfJPRJpX+zYWHGUfEvSP+8MvbP360PGiRYMlhnRfyiINDPuCCQ2sxHsHku9qRvFB6WWcq&#10;jRrG21dpXVriYGEzUE8pavTuU94qnzNDxF2r+mVeFNBOo6LaaoA5RQu4plmjOGo3Nxttxk2d3IO5&#10;tw3LVxncSj4RORzgVZIjXfqJvRj7Y1pCi1ziUZKHie9JZxTsIkRxz9AShAvIL5XLlZMPvBiHYgUg&#10;amEQ+DusRCGCXnkl+nfNm4SVYKJ24e9+++ubn/7+83v4fPfrz0BPb0DP55UOEubRG6HuIgQhbqis&#10;Dl2Ct9EiHtxGmKwY0V9riKe5WeSV8BwaPcLNorLWACt2RcyhkKYsIT2Aw7KBUMerlbyW10WeCA6L&#10;iThb3TwvmHVHRaog/8TSgMpbw8Q6rinP1DjZpSzIUpq8qBKrvW8ghFaQO9liCWWa2FaRQqoljqSz&#10;tDQv+pGUsXr98NCH3Wiv70zCBpBTzQajUZKiws9ByvZrVE/90HE19Y3LBAT4IUgwV/Q4TYmaBGag&#10;7whm6TAHw0xwQMYKY2AeRII93vYhI8EkMANGI5ilih8Ms490OhaGDhpJ2v8B5j6JFsF3Esj7jHAn&#10;nOjUUCrJ/nCCkQ8ZDagFRF9fFQd9Uoixznb2MPwcTx7PxSahAyj+yANldnqwB2IUqFRK5GB4FFC6&#10;rMKDGlQFdVO1jvKKD6l0uox94pyXAEwaaV3mQ8vxOW+AnB5vU1GZyOL6ouATERyHXW2qS7EAIRWR&#10;UIDxbuW6c2kX/HuNEkXPNCpF+jJ/rFLQJVE7UKUC4qgKFMwWWb/MBA1eHT/PKiUz7geKx5PIegns&#10;EmyrFLT0LNif9Q7J7yNZ1fexKnCg8BdOc9KV+RTRgOzsgEDLUTgTR+UEQ5Ex3jZIyE54B2QSnPua&#10;XldxZFjK7+dziHpV8z29p2twDoS7nPkM/iw2H7Vu7ISRYdm8P9kNfRGSQCNEGFH7872AnMPIYJ/l&#10;hDdPYFfD0MG43XFVfeg7asNRyFswcruzvJmNdNiKHeN8XFmPHFe/NwCgd/QN3s+cvL71SbPcjtcl&#10;xmTp805VBzt7x8Rx3w0hFRByN3jNZeJLJ3cnXNUN8Z+mZIH3CIb041ijXjHoknp/rAFpUSUe8lx4&#10;f7tdspw3Vt431khqwGt9WfHonyCI3w0Mz6XT9j+7uPoH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7QcAAFtDb250ZW50X1R5cGVzXS54bWxQSwEC&#10;FAAKAAAAAACHTuJAAAAAAAAAAAAAAAAABgAAAAAAAAAAABAAAADPBgAAX3JlbHMvUEsBAhQAFAAA&#10;AAgAh07iQIoUZjzRAAAAlAEAAAsAAAAAAAAAAQAgAAAA8wYAAF9yZWxzLy5yZWxzUEsBAhQACgAA&#10;AAAAh07iQAAAAAAAAAAAAAAAAAQAAAAAAAAAAAAQAAAAAAAAAGRycy9QSwECFAAUAAAACACHTuJA&#10;9lu3XNkAAAAIAQAADwAAAAAAAAABACAAAAAiAAAAZHJzL2Rvd25yZXYueG1sUEsBAhQAFAAAAAgA&#10;h07iQBZSO5J7BQAAviEAAA4AAAAAAAAAAQAgAAAAKAEAAGRycy9lMm9Eb2MueG1sUEsFBgAAAAAG&#10;AAYAWQEAABUJAAAAAA==&#10;">
                <o:lock v:ext="edit" aspectratio="f"/>
                <v:group id="_x0000_s1026" o:spid="_x0000_s1026" o:spt="203" style="position:absolute;left:2575;top:131849;height:684;width:6210;" coordorigin="4354,111834" coordsize="6210,684" o:gfxdata="UEsDBAoAAAAAAIdO4kAAAAAAAAAAAAAAAAAEAAAAZHJzL1BLAwQUAAAACACHTuJAeFiATbwAAADc&#10;AAAADwAAAGRycy9kb3ducmV2LnhtbEVPy2rCQBTdC/2H4Rbc6SSKrUTHIFJLF1JQC+LukrkmIZk7&#10;ITPN4++dRaHLw3lv08HUoqPWlZYVxPMIBHFmdcm5gp/rcbYG4TyyxtoyKRjJQbp7mWwx0bbnM3UX&#10;n4sQwi5BBYX3TSKlywoy6Oa2IQ7cw7YGfYBtLnWLfQg3tVxE0Zs0WHJoKLChQ0FZdfk1Cj577PfL&#10;+KM7VY/DeL+uvm+nmJSavsbRBoSnwf+L/9xfWsHyPcwPZ8IRkLsnUEsDBBQAAAAIAIdO4kAzLwWe&#10;OwAAADkAAAAVAAAAZHJzL2dyb3Vwc2hhcGV4bWwueG1ss7GvyM1RKEstKs7Mz7NVMtQzUFJIzUvO&#10;T8nMS7dVCg1x07VQUiguScxLSczJz0u1VapMLVayt+PlAgBQSwMECgAAAAAAh07iQAAAAAAAAAAA&#10;AAAAAAYAAABfcmVscy9QSwMEFAAAAAgAh07iQAkttwTTAAAAmQEAAAsAAABfcmVscy8ucmVsc6WQ&#10;QUsDMRCF74L/IczdzbYHEWm2N6HXWsFrSGazwU0mzMTV/ntTRHClNw9zmHnM9x5vt/9Ms1qQJVI2&#10;sOl6UJgd+ZiDgZfT090DKKk2eztTRgNnFNgPtze7I862tieZYhHVKFkMTLWWR63FTZisdFQwN2Uk&#10;Tra2lYMu1r3ZgHrb9/eafzNgWDHVwRvgg9+COp1Lc/7DTtExCY21c5Q0jWN016g6ML2X58kWfE1z&#10;Y1kOWA14lm9JLlIL2bUBfT3D5p8ZPH3kIy5r98uRcfnx1atChy9QSwMEFAAAAAgAh07iQFR96Cf+&#10;AAAA7AEAABMAAABbQ29udGVudF9UeXBlc10ueG1slZHLTsMwEEX3SPyD5S1KHFgghJp0QYAdICgf&#10;MLIniUViWx43tH/PuI8Nokhd2jP3niN7sdxMo5gxkvWultdlJQU67Y11fS0/V0/FnRSUwBkYvcNa&#10;bpHksrm8WKy2AUlw2lEth5TCvVKkB5yASh/Q8aTzcYLEx9irAPoLelQ3VXWrtHcJXSpS7pDNosUO&#10;1mMSjxu+3ptEHEmKh/1iZtUSQhithsSmanbmF6U4EEpO7nZosIGuWEOqPwl5chpwyL3y00RrULxB&#10;TC8wsYYykZTx3y7iXP5fki0nKnzXWY1lG6nl2DvOR6tT7X3060ADBOT+cxnPOfyRw0eM2v1V8wNQ&#10;SwECFAAUAAAACACHTuJAVH3oJ/4AAADsAQAAEwAAAAAAAAABACAAAACZAgAAW0NvbnRlbnRfVHlw&#10;ZXNdLnhtbFBLAQIUAAoAAAAAAIdO4kAAAAAAAAAAAAAAAAAGAAAAAAAAAAAAEAAAAHkBAABfcmVs&#10;cy9QSwECFAAUAAAACACHTuJACS23BNMAAACZAQAACwAAAAAAAAABACAAAACdAQAAX3JlbHMvLnJl&#10;bHNQSwECFAAKAAAAAACHTuJAAAAAAAAAAAAAAAAABAAAAAAAAAAAABAAAAAAAAAAZHJzL1BLAQIU&#10;ABQAAAAIAIdO4kB4WIBNvAAAANwAAAAPAAAAAAAAAAEAIAAAACIAAABkcnMvZG93bnJldi54bWxQ&#10;SwECFAAUAAAACACHTuJAMy8FnjsAAAA5AAAAFQAAAAAAAAABACAAAAALAQAAZHJzL2dyb3Vwc2hh&#10;cGV4bWwueG1sUEsFBgAAAAAGAAYAYAEAAMgDAAAAAA==&#10;">
                  <o:lock v:ext="edit" aspectratio="f"/>
                  <v:group id="_x0000_s1026" o:spid="_x0000_s1026" o:spt="203" style="position:absolute;left:4354;top:111838;height:681;width:6211;" coordorigin="4664,212311" coordsize="6211,681" o:gfxdata="UEsDBAoAAAAAAIdO4kAAAAAAAAAAAAAAAAAEAAAAZHJzL1BLAwQUAAAACACHTuJAA/calrwAAADc&#10;AAAADwAAAGRycy9kb3ducmV2LnhtbEVPTWuDQBC9F/Iflin01qw2NASbVYqkpQcpxARCb4M7UdGd&#10;FXer8d93D4UcH+97n91MLyYaXWtZQbyOQBBXVrdcKzifPp53IJxH1thbJgULOcjS1cMeE21nPtJU&#10;+lqEEHYJKmi8HxIpXdWQQbe2A3HgrnY06AMca6lHnEO46eVLFG2lwZZDQ4MD5Q1VXflrFHzOOL9v&#10;4sNUdNd8+Tm9fl+KmJR6eoyjNxCebv4u/nd/aQWbbVgbzoQjINM/UEsDBBQAAAAIAIdO4kAzLwWe&#10;OwAAADkAAAAVAAAAZHJzL2dyb3Vwc2hhcGV4bWwueG1ss7GvyM1RKEstKs7Mz7NVMtQzUFJIzUvO&#10;T8nMS7dVCg1x07VQUiguScxLSczJz0u1VapMLVayt+PlAgBQSwMECgAAAAAAh07iQAAAAAAAAAAA&#10;AAAAAAYAAABfcmVscy9QSwMEFAAAAAgAh07iQAkttwTTAAAAmQEAAAsAAABfcmVscy8ucmVsc6WQ&#10;QUsDMRCF74L/IczdzbYHEWm2N6HXWsFrSGazwU0mzMTV/ntTRHClNw9zmHnM9x5vt/9Ms1qQJVI2&#10;sOl6UJgd+ZiDgZfT090DKKk2eztTRgNnFNgPtze7I862tieZYhHVKFkMTLWWR63FTZisdFQwN2Uk&#10;Tra2lYMu1r3ZgHrb9/eafzNgWDHVwRvgg9+COp1Lc/7DTtExCY21c5Q0jWN016g6ML2X58kWfE1z&#10;Y1kOWA14lm9JLlIL2bUBfT3D5p8ZPH3kIy5r98uRcfnx1atChy9QSwMEFAAAAAgAh07iQFR96Cf+&#10;AAAA7AEAABMAAABbQ29udGVudF9UeXBlc10ueG1slZHLTsMwEEX3SPyD5S1KHFgghJp0QYAdICgf&#10;MLIniUViWx43tH/PuI8Nokhd2jP3niN7sdxMo5gxkvWultdlJQU67Y11fS0/V0/FnRSUwBkYvcNa&#10;bpHksrm8WKy2AUlw2lEth5TCvVKkB5yASh/Q8aTzcYLEx9irAPoLelQ3VXWrtHcJXSpS7pDNosUO&#10;1mMSjxu+3ptEHEmKh/1iZtUSQhithsSmanbmF6U4EEpO7nZosIGuWEOqPwl5chpwyL3y00RrULxB&#10;TC8wsYYykZTx3y7iXP5fki0nKnzXWY1lG6nl2DvOR6tT7X3060ADBOT+cxnPOfyRw0eM2v1V8wNQ&#10;SwECFAAUAAAACACHTuJAVH3oJ/4AAADsAQAAEwAAAAAAAAABACAAAACZAgAAW0NvbnRlbnRfVHlw&#10;ZXNdLnhtbFBLAQIUAAoAAAAAAIdO4kAAAAAAAAAAAAAAAAAGAAAAAAAAAAAAEAAAAHkBAABfcmVs&#10;cy9QSwECFAAUAAAACACHTuJACS23BNMAAACZAQAACwAAAAAAAAABACAAAACdAQAAX3JlbHMvLnJl&#10;bHNQSwECFAAKAAAAAACHTuJAAAAAAAAAAAAAAAAABAAAAAAAAAAAABAAAAAAAAAAZHJzL1BLAQIU&#10;ABQAAAAIAIdO4kAD9xqWvAAAANwAAAAPAAAAAAAAAAEAIAAAACIAAABkcnMvZG93bnJldi54bWxQ&#10;SwECFAAUAAAACACHTuJAMy8FnjsAAAA5AAAAFQAAAAAAAAABACAAAAALAQAAZHJzL2dyb3Vwc2hh&#10;cGV4bWwueG1sUEsFBgAAAAAGAAYAYAEAAMgDAAAAAA==&#10;">
                    <o:lock v:ext="edit" aspectratio="f"/>
                    <v:rect id="_x0000_s1026" o:spid="_x0000_s1026" o:spt="1" style="position:absolute;left:4664;top:212558;height:399;width:720;" filled="f" stroked="f" coordsize="21600,21600" o:gfxdata="UEsDBAoAAAAAAIdO4kAAAAAAAAAAAAAAAAAEAAAAZHJzL1BLAwQUAAAACACHTuJAycXmj74AAADc&#10;AAAADwAAAGRycy9kb3ducmV2LnhtbEWPQYvCMBSE78L+h/CEvYimKopUowdhsSwLYt31/GiebbF5&#10;qU1s3X9vBMHjMDPfMKvN3VSipcaVlhWMRxEI4szqknMFv8ev4QKE88gaK8uk4J8cbNYfvRXG2nZ8&#10;oDb1uQgQdjEqKLyvYyldVpBBN7I1cfDOtjHog2xyqRvsAtxUchJFc2mw5LBQYE3bgrJLejMKumzf&#10;no4/O7kfnBLL1+S6Tf++lfrsj6MlCE93/w6/2olWMJ1N4HkmHAG5fgB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ycXmj74A&#10;AADcAAAADwAAAAAAAAABACAAAAAiAAAAZHJzL2Rvd25yZXYueG1sUEsBAhQAFAAAAAgAh07iQDMv&#10;BZ47AAAAOQAAABAAAAAAAAAAAQAgAAAADQEAAGRycy9zaGFwZXhtbC54bWxQSwUGAAAAAAYABgBb&#10;AQAAtwMAAAAA&#10;">
                      <v:fill on="f" focussize="0,0"/>
                      <v:stroke on="f"/>
                      <v:imagedata o:title=""/>
                      <o:lock v:ext="edit" aspectratio="f"/>
                      <v:textbox>
                        <w:txbxContent>
                          <w:p>
                            <w:r>
                              <w:rPr>
                                <w:rFonts w:hint="eastAsia"/>
                              </w:rPr>
                              <w:t>PGF</w:t>
                            </w:r>
                          </w:p>
                        </w:txbxContent>
                      </v:textbox>
                    </v:rect>
                    <v:group id="_x0000_s1026" o:spid="_x0000_s1026" o:spt="203" style="position:absolute;left:5673;top:212366;height:627;width:2108;" coordorigin="5957,98871" coordsize="1917,614" o:gfxdata="UEsDBAoAAAAAAIdO4kAAAAAAAAAAAAAAAAAEAAAAZHJzL1BLAwQUAAAACACHTuJAvAREWb4AAADc&#10;AAAADwAAAGRycy9kb3ducmV2LnhtbEWPQYvCMBSE74L/ITxhb5p2RVeqURZxlz2IYF0Qb4/m2Rab&#10;l9LEVv+9EQSPw8x8wyxWN1OJlhpXWlYQjyIQxJnVJecK/g8/wxkI55E1VpZJwZ0crJb93gITbTve&#10;U5v6XAQIuwQVFN7XiZQuK8igG9maOHhn2xj0QTa51A12AW4q+RlFU2mw5LBQYE3rgrJLejUKfjvs&#10;vsfxpt1ezuv76TDZHbcxKfUxiKM5CE83/w6/2n9awXjyBc8z4QjI5QNQSwMEFAAAAAgAh07iQDMv&#10;BZ47AAAAOQAAABUAAABkcnMvZ3JvdXBzaGFwZXhtbC54bWyzsa/IzVEoSy0qzszPs1Uy1DNQUkjN&#10;S85PycxLt1UKDXHTtVBSKC5JzEtJzMnPS7VVqkwtVrK34+UCAFBLAwQKAAAAAACHTuJAAAAAAAAA&#10;AAAAAAAABgAAAF9yZWxzL1BLAwQUAAAACACHTuJACS23BNMAAACZAQAACwAAAF9yZWxzLy5yZWxz&#10;pZBBSwMxEIXvgv8hzN3NtgcRabY3oddawWtIZrPBTSbMxNX+e1NEcKU3D3OYecz3Hm+3/0yzWpAl&#10;Ujaw6XpQmB35mIOBl9PT3QMoqTZ7O1NGA2cU2A+3N7sjzra2J5liEdUoWQxMtZZHrcVNmKx0VDA3&#10;ZSROtraVgy7WvdmAetv395p/M2BYMdXBG+CD34I6nUtz/sNO0TEJjbVzlDSNY3TXqDowvZfnyRZ8&#10;TXNjWQ5YDXiWb0kuUgvZtQF9PcPmnxk8feQjLmv3y5Fx+fHVq0KHL1BLAwQUAAAACACHTuJAVH3o&#10;J/4AAADsAQAAEwAAAFtDb250ZW50X1R5cGVzXS54bWyVkctOwzAQRfdI/IPlLUocWCCEmnRBgB0g&#10;KB8wsieJRWJbHje0f8+4jw2iSF3aM/eeI3ux3EyjmDGS9a6W12UlBTrtjXV9LT9XT8WdFJTAGRi9&#10;w1pukeSyubxYrLYBSXDaUS2HlMK9UqQHnIBKH9DxpPNxgsTH2KsA+gt6VDdVdau0dwldKlLukM2i&#10;xQ7WYxKPG77em0QcSYqH/WJm1RJCGK2GxKZqduYXpTgQSk7udmiwga5YQ6o/CXlyGnDIvfLTRGtQ&#10;vEFMLzCxhjKRlPHfLuJc/l+SLScqfNdZjWUbqeXYO85Hq1PtffTrQAME5P5zGc85/JHDR4za/VXz&#10;A1BLAQIUABQAAAAIAIdO4kBUfegn/gAAAOwBAAATAAAAAAAAAAEAIAAAAJsCAABbQ29udGVudF9U&#10;eXBlc10ueG1sUEsBAhQACgAAAAAAh07iQAAAAAAAAAAAAAAAAAYAAAAAAAAAAAAQAAAAewEAAF9y&#10;ZWxzL1BLAQIUABQAAAAIAIdO4kAJLbcE0wAAAJkBAAALAAAAAAAAAAEAIAAAAJ8BAABfcmVscy8u&#10;cmVsc1BLAQIUAAoAAAAAAIdO4kAAAAAAAAAAAAAAAAAEAAAAAAAAAAAAEAAAAAAAAABkcnMvUEsB&#10;AhQAFAAAAAgAh07iQLwERFm+AAAA3AAAAA8AAAAAAAAAAQAgAAAAIgAAAGRycy9kb3ducmV2Lnht&#10;bFBLAQIUABQAAAAIAIdO4kAzLwWeOwAAADkAAAAVAAAAAAAAAAEAIAAAAA0BAABkcnMvZ3JvdXBz&#10;aGFwZXhtbC54bWxQSwUGAAAAAAYABgBgAQAAygMAAAAA&#10;">
                      <o:lock v:ext="edit" aspectratio="f"/>
                      <v:line id="_x0000_s1026" o:spid="_x0000_s1026" o:spt="20" style="position:absolute;left:6629;top:99265;height:1;width:633;" filled="f" stroked="t" coordsize="21600,21600" o:gfxdata="UEsDBAoAAAAAAIdO4kAAAAAAAAAAAAAAAAAEAAAAZHJzL1BLAwQUAAAACACHTuJA8qE3wb8AAADc&#10;AAAADwAAAGRycy9kb3ducmV2LnhtbEWPQWvCQBSE74L/YXlCL0U3KopEVw+Wgi3twUTx+sg+s8Hs&#10;25BdTfrvu4WCx2FmvmE2u97W4kGtrxwrmE4SEMSF0xWXCk75+3gFwgdkjbVjUvBDHnbb4WCDqXYd&#10;H+mRhVJECPsUFZgQmlRKXxiy6CeuIY7e1bUWQ5RtKXWLXYTbWs6SZCktVhwXDDa0N1TcsrtVUJ67&#10;D334umTX+vyWfy5ejfm2vVIvo2myBhGoD8/wf/ugFcwXc/g7E4+A3P4C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PKhN8G/&#10;AAAA3AAAAA8AAAAAAAAAAQAgAAAAIgAAAGRycy9kb3ducmV2LnhtbFBLAQIUABQAAAAIAIdO4kAz&#10;LwWeOwAAADkAAAAQAAAAAAAAAAEAIAAAAA4BAABkcnMvc2hhcGV4bWwueG1sUEsFBgAAAAAGAAYA&#10;WwEAALgDAAAAAA==&#10;">
                        <v:fill on="f" focussize="0,0"/>
                        <v:stroke color="#000000" joinstyle="round" endarrow="open"/>
                        <v:imagedata o:title=""/>
                        <o:lock v:ext="edit" aspectratio="f"/>
                      </v:line>
                      <v:rect id="_x0000_s1026" o:spid="_x0000_s1026" o:spt="1" style="position:absolute;left:5957;top:99021;height:465;width:869;" filled="f" stroked="f" coordsize="21600,21600" o:gfxdata="UEsDBAoAAAAAAIdO4kAAAAAAAAAAAAAAAAAEAAAAZHJzL1BLAwQUAAAACACHTuJAKWDbYL8AAADc&#10;AAAADwAAAGRycy9kb3ducmV2LnhtbEWPS4vCQBCE74L/YWhhL4tO3IdIdPQgiEEE2fg4N5k2CWZ6&#10;YmZM3H/vLCx4LKrqK2q+fJhKtNS40rKC8SgCQZxZXXKu4HhYD6cgnEfWWFkmBb/kYLno9+YYa9vx&#10;D7Wpz0WAsItRQeF9HUvpsoIMupGtiYN3sY1BH2STS91gF+Cmkh9RNJEGSw4LBda0Kii7pnejoMv2&#10;7fmw28j9+zmxfEtuq/S0VeptMI5mIDw9/Cv83060gs/vL/g7E46AXDwB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Clg22C/&#10;AAAA3AAAAA8AAAAAAAAAAQAgAAAAIgAAAGRycy9kb3ducmV2LnhtbFBLAQIUABQAAAAIAIdO4kAz&#10;LwWeOwAAADkAAAAQAAAAAAAAAAEAIAAAAA4BAABkcnMvc2hhcGV4bWwueG1sUEsFBgAAAAAGAAYA&#10;WwEAALgDAAAAAA==&#10;">
                        <v:fill on="f" focussize="0,0"/>
                        <v:stroke on="f"/>
                        <v:imagedata o:title=""/>
                        <o:lock v:ext="edit" aspectratio="f"/>
                        <v:textbox>
                          <w:txbxContent>
                            <w:p>
                              <w:pPr>
                                <w:rPr>
                                  <w:rFonts w:hint="eastAsia"/>
                                </w:rPr>
                              </w:pPr>
                              <w:r>
                                <w:rPr>
                                  <w:rFonts w:hint="eastAsia"/>
                                </w:rPr>
                                <w:t>GnRH</w:t>
                              </w:r>
                            </w:p>
                          </w:txbxContent>
                        </v:textbox>
                      </v:rect>
                      <v:rect id="_x0000_s1026" o:spid="_x0000_s1026" o:spt="1" style="position:absolute;left:6586;top:98871;height:391;width:720;" filled="f" stroked="f" coordsize="21600,21600" o:gfxdata="UEsDBAoAAAAAAIdO4kAAAAAAAAAAAAAAAAAEAAAAZHJzL1BLAwQUAAAACACHTuJARix++8AAAADc&#10;AAAADwAAAGRycy9kb3ducmV2LnhtbEWPzWrDMBCE74W8g9hCLiWRk+IS3Mg+BEJNKJg6P+fF2tqm&#10;1sqxVDt5+6pQ6HGYmW+YbXYznRhpcK1lBatlBIK4srrlWsHpuF9sQDiPrLGzTAru5CBLZw9bTLSd&#10;+IPG0tciQNglqKDxvk+kdFVDBt3S9sTB+7SDQR/kUEs94BTgppPrKHqRBlsOCw32tGuo+iq/jYKp&#10;KsbL8f1NFk+X3PI1v+7K80Gp+eMqegXh6eb/w3/tXCt4jmP4PROOgEx/AF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BGLH77&#10;wAAAANwAAAAPAAAAAAAAAAEAIAAAACIAAABkcnMvZG93bnJldi54bWxQSwECFAAUAAAACACHTuJA&#10;My8FnjsAAAA5AAAAEAAAAAAAAAABACAAAAAPAQAAZHJzL3NoYXBleG1sLnhtbFBLBQYAAAAABgAG&#10;AFsBAAC5AwAAAAA=&#10;">
                        <v:fill on="f" focussize="0,0"/>
                        <v:stroke on="f"/>
                        <v:imagedata o:title=""/>
                        <o:lock v:ext="edit" aspectratio="f"/>
                        <v:textbox>
                          <w:txbxContent>
                            <w:p>
                              <w:r>
                                <w:rPr>
                                  <w:rFonts w:hint="eastAsia"/>
                                  <w:lang w:val="en-US" w:eastAsia="zh-CN"/>
                                </w:rPr>
                                <w:t>6</w:t>
                              </w:r>
                              <w:r>
                                <w:rPr>
                                  <w:rFonts w:hint="eastAsia"/>
                                </w:rPr>
                                <w:t>d</w:t>
                              </w:r>
                            </w:p>
                          </w:txbxContent>
                        </v:textbox>
                      </v:rect>
                      <v:rect id="_x0000_s1026" o:spid="_x0000_s1026" o:spt="1" style="position:absolute;left:7154;top:99015;height:391;width:720;" filled="f" stroked="f" coordsize="21600,21600" o:gfxdata="UEsDBAoAAAAAAIdO4kAAAAAAAAAAAAAAAAAEAAAAZHJzL1BLAwQUAAAACACHTuJAtv7gjL4AAADc&#10;AAAADwAAAGRycy9kb3ducmV2LnhtbEWPT4vCMBTE78J+h/AWvIimrihSjR6EZYsIYv1zfjTPtti8&#10;1Cbb6rc3Cwseh5n5DbNcP0wlWmpcaVnBeBSBIM6sLjlXcDp+D+cgnEfWWFkmBU9ysF599JYYa9vx&#10;gdrU5yJA2MWooPC+jqV0WUEG3cjWxMG72sagD7LJpW6wC3BTya8omkmDJYeFAmvaFJTd0l+joMv2&#10;7eW4+5H7wSWxfE/um/S8Var/OY4WIDw9/Dv83060gsl0Bn9nwhGQqxd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tv7gjL4A&#10;AADcAAAADwAAAAAAAAABACAAAAAiAAAAZHJzL2Rvd25yZXYueG1sUEsBAhQAFAAAAAgAh07iQDMv&#10;BZ47AAAAOQAAABAAAAAAAAAAAQAgAAAADQEAAGRycy9zaGFwZXhtbC54bWxQSwUGAAAAAAYABgBb&#10;AQAAtwMAAAAA&#10;">
                        <v:fill on="f" focussize="0,0"/>
                        <v:stroke on="f"/>
                        <v:imagedata o:title=""/>
                        <o:lock v:ext="edit" aspectratio="f"/>
                        <v:textbox>
                          <w:txbxContent>
                            <w:p>
                              <w:r>
                                <w:rPr>
                                  <w:rFonts w:hint="eastAsia"/>
                                </w:rPr>
                                <w:t>GnRH</w:t>
                              </w:r>
                            </w:p>
                          </w:txbxContent>
                        </v:textbox>
                      </v:rect>
                    </v:group>
                    <v:line id="_x0000_s1026" o:spid="_x0000_s1026" o:spt="20" style="position:absolute;left:5170;top:212784;height:1;width:550;" filled="f" stroked="t" coordsize="21600,21600" o:gfxdata="UEsDBAoAAAAAAIdO4kAAAAAAAAAAAAAAAAAEAAAAZHJzL1BLAwQUAAAACACHTuJA/AWlsL0AAADc&#10;AAAADwAAAGRycy9kb3ducmV2LnhtbEVPz2vCMBS+C/sfwht4kZl24hjV2MPGQMc82K54fTTPpqx5&#10;KU1mu//eHAYeP77f23yynbjS4FvHCtJlAoK4drrlRsF3+fH0CsIHZI2dY1LwRx7y3cNsi5l2I5/o&#10;WoRGxBD2GSowIfSZlL42ZNEvXU8cuYsbLIYIh0bqAccYbjv5nCQv0mLLscFgT2+G6p/i1ypoqvGg&#10;91/n4tJV7+XnemHM0U5KzR/TZAMi0BTu4n/3XitYrePaeCYeAbm7A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8BaWwvQAA&#10;ANwAAAAPAAAAAAAAAAEAIAAAACIAAABkcnMvZG93bnJldi54bWxQSwECFAAUAAAACACHTuJAMy8F&#10;njsAAAA5AAAAEAAAAAAAAAABACAAAAAMAQAAZHJzL3NoYXBleG1sLnhtbFBLBQYAAAAABgAGAFsB&#10;AAC2AwAAAAA=&#10;">
                      <v:fill on="f" focussize="0,0"/>
                      <v:stroke color="#000000" joinstyle="round" endarrow="open"/>
                      <v:imagedata o:title=""/>
                      <o:lock v:ext="edit" aspectratio="f"/>
                    </v:line>
                    <v:rect id="_x0000_s1026" o:spid="_x0000_s1026" o:spt="1" style="position:absolute;left:5187;top:212351;height:385;width:633;" filled="f" stroked="f" coordsize="21600,21600" o:gfxdata="UEsDBAoAAAAAAIdO4kAAAAAAAAAAAAAAAAAEAAAAZHJzL1BLAwQUAAAACACHTuJAx2F0/r8AAADc&#10;AAAADwAAAGRycy9kb3ducmV2LnhtbEWPT2vCQBTE74LfYXlCL0U3trRodPUgiEEEafxzfmSfSTD7&#10;NmbXxH57t1DwOMzMb5j58mEq0VLjSssKxqMIBHFmdcm5guNhPZyAcB5ZY2WZFPySg+Wi35tjrG3H&#10;P9SmPhcBwi5GBYX3dSylywoy6Ea2Jg7exTYGfZBNLnWDXYCbSn5E0bc0WHJYKLCmVUHZNb0bBV22&#10;b8+H3Ubu38+J5VtyW6WnrVJvg3E0A+Hp4V/h/3aiFXx+TeHvTDgCcvEE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MdhdP6/&#10;AAAA3AAAAA8AAAAAAAAAAQAgAAAAIgAAAGRycy9kb3ducmV2LnhtbFBLAQIUABQAAAAIAIdO4kAz&#10;LwWeOwAAADkAAAAQAAAAAAAAAAEAIAAAAA4BAABkcnMvc2hhcGV4bWwueG1sUEsFBgAAAAAGAAYA&#10;WwEAALgDAAAAAA==&#10;">
                      <v:fill on="f" focussize="0,0"/>
                      <v:stroke on="f"/>
                      <v:imagedata o:title=""/>
                      <o:lock v:ext="edit" aspectratio="f"/>
                      <v:textbox>
                        <w:txbxContent>
                          <w:p>
                            <w:r>
                              <w:rPr>
                                <w:rFonts w:hint="eastAsia"/>
                                <w:lang w:val="en-US" w:eastAsia="zh-CN"/>
                              </w:rPr>
                              <w:t>2</w:t>
                            </w:r>
                            <w:r>
                              <w:rPr>
                                <w:rFonts w:hint="eastAsia"/>
                              </w:rPr>
                              <w:t>d</w:t>
                            </w:r>
                          </w:p>
                        </w:txbxContent>
                      </v:textbox>
                    </v:rect>
                    <v:group id="_x0000_s1026" o:spid="_x0000_s1026" o:spt="203" style="position:absolute;left:8107;top:212311;height:594;width:2768;" coordorigin="8116,185534" coordsize="2768,594" o:gfxdata="UEsDBAoAAAAAAIdO4kAAAAAAAAAAAAAAAAAEAAAAZHJzL1BLAwQUAAAACACHTuJAcmiO5MAAAADc&#10;AAAADwAAAGRycy9kb3ducmV2LnhtbEWPQWvCQBSE74X+h+UVejObVLQlukqRtvQQBJNC8fbIPpNg&#10;9m3IbhPz711B6HGYmW+Y9fZiWjFQ7xrLCpIoBkFcWt1wpeCn+Jy9gXAeWWNrmRRM5GC7eXxYY6rt&#10;yAcacl+JAGGXooLa+y6V0pU1GXSR7YiDd7K9QR9kX0nd4xjgppUvcbyUBhsOCzV2tKupPOd/RsHX&#10;iOP7PPkYsvNpNx2Lxf43S0ip56ckXoHwdPH/4Xv7WyuYL1/hdiYcAbm5AlBLAwQUAAAACACHTuJA&#10;My8FnjsAAAA5AAAAFQAAAGRycy9ncm91cHNoYXBleG1sLnhtbLOxr8jNUShLLSrOzM+zVTLUM1BS&#10;SM1Lzk/JzEu3VQoNcdO1UFIoLknMS0nMyc9LtVWqTC1Wsrfj5QIAUEsDBAoAAAAAAIdO4kAAAAAA&#10;AAAAAAAAAAAGAAAAX3JlbHMvUEsDBBQAAAAIAIdO4kAJLbcE0wAAAJkBAAALAAAAX3JlbHMvLnJl&#10;bHOlkEFLAzEQhe+C/yHM3c22BxFptjeh11rBa0hms8FNJszE1f57U0RwpTcPc5h5zPceb7f/TLNa&#10;kCVSNrDpelCYHfmYg4GX09PdAyipNns7U0YDZxTYD7c3uyPOtrYnmWIR1ShZDEy1lketxU2YrHRU&#10;MDdlJE62tpWDLta92YB62/f3mn8zYFgx1cEb4IPfgjqdS3P+w07RMQmNtXOUNI1jdNeoOjC9l+fJ&#10;FnxNc2NZDlgNeJZvSS5SC9m1AX09w+afGTx95CMua/fLkXH58dWrQocvUEsDBBQAAAAIAIdO4kBU&#10;fegn/gAAAOwBAAATAAAAW0NvbnRlbnRfVHlwZXNdLnhtbJWRy07DMBBF90j8g+UtShxYIISadEGA&#10;HSAoHzCyJ4lFYlseN7R/z7iPDaJIXdoz954je7HcTKOYMZL1rpbXZSUFOu2NdX0tP1dPxZ0UlMAZ&#10;GL3DWm6R5LK5vFistgFJcNpRLYeUwr1SpAecgEof0PGk83GCxMfYqwD6C3pUN1V1q7R3CV0qUu6Q&#10;zaLFDtZjEo8bvt6bRBxJiof9YmbVEkIYrYbEpmp25helOBBKTu52aLCBrlhDqj8JeXIacMi98tNE&#10;a1C8QUwvMLGGMpGU8d8u4lz+X5ItJyp811mNZRup5dg7zkerU+199OtAAwTk/nMZzzn8kcNHjNr9&#10;VfMDUEsBAhQAFAAAAAgAh07iQFR96Cf+AAAA7AEAABMAAAAAAAAAAQAgAAAAnQIAAFtDb250ZW50&#10;X1R5cGVzXS54bWxQSwECFAAKAAAAAACHTuJAAAAAAAAAAAAAAAAABgAAAAAAAAAAABAAAAB9AQAA&#10;X3JlbHMvUEsBAhQAFAAAAAgAh07iQAkttwTTAAAAmQEAAAsAAAAAAAAAAQAgAAAAoQEAAF9yZWxz&#10;Ly5yZWxzUEsBAhQACgAAAAAAh07iQAAAAAAAAAAAAAAAAAQAAAAAAAAAAAAQAAAAAAAAAGRycy9Q&#10;SwECFAAUAAAACACHTuJAcmiO5MAAAADcAAAADwAAAAAAAAABACAAAAAiAAAAZHJzL2Rvd25yZXYu&#10;eG1sUEsBAhQAFAAAAAgAh07iQDMvBZ47AAAAOQAAABUAAAAAAAAAAQAgAAAADwEAAGRycy9ncm91&#10;cHNoYXBleG1sLnhtbFBLBQYAAAAABgAGAGABAADMAwAAAAA=&#10;">
                      <o:lock v:ext="edit" aspectratio="f"/>
                      <v:line id="_x0000_s1026" o:spid="_x0000_s1026" o:spt="20" style="position:absolute;left:8604;top:185957;height:1;width:633;" filled="f" stroked="t" coordsize="21600,21600" o:gfxdata="UEsDBAoAAAAAAIdO4kAAAAAAAAAAAAAAAAAEAAAAZHJzL1BLAwQUAAAACACHTuJAzB9jC7sAAADc&#10;AAAADwAAAGRycy9kb3ducmV2LnhtbEVPTYvCMBC9L/gfwgheFk11WZFq9KAIurgHq+J1aMam2ExK&#10;E2399+awsMfH+16sOluJJzW+dKxgPEpAEOdOl1woOJ+2wxkIH5A1Vo5JwYs8rJa9jwWm2rV8pGcW&#10;ChFD2KeowIRQp1L63JBFP3I1ceRurrEYImwKqRtsY7it5CRJptJiybHBYE1rQ/k9e1gFxaXd693h&#10;mt2qy+b08/1pzK/tlBr0x8kcRKAu/Iv/3Dut4Gsa58cz8QjI5Rt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zB9jC7sAAADc&#10;AAAADwAAAAAAAAABACAAAAAiAAAAZHJzL2Rvd25yZXYueG1sUEsBAhQAFAAAAAgAh07iQDMvBZ47&#10;AAAAOQAAABAAAAAAAAAAAQAgAAAACgEAAGRycy9zaGFwZXhtbC54bWxQSwUGAAAAAAYABgBbAQAA&#10;tAMAAAAA&#10;">
                        <v:fill on="f" focussize="0,0"/>
                        <v:stroke color="#000000" joinstyle="round" endarrow="open"/>
                        <v:imagedata o:title=""/>
                        <o:lock v:ext="edit" aspectratio="f"/>
                      </v:line>
                      <v:rect id="_x0000_s1026" o:spid="_x0000_s1026" o:spt="1" style="position:absolute;left:8116;top:185712;height:399;width:802;" filled="f" stroked="f" coordsize="21600,21600" o:gfxdata="UEsDBAoAAAAAAIdO4kAAAAAAAAAAAAAAAAAEAAAAZHJzL1BLAwQUAAAACACHTuJA93uyRb8AAADc&#10;AAAADwAAAGRycy9kb3ducmV2LnhtbEWPQWuDQBSE74X8h+UFcinNagoh2GxyEEKkFEI18fxwX1Xq&#10;vlV3q+m/7xYKPQ4z8w2zP95NJyYaXWtZQbyOQBBXVrdcK7gWp6cdCOeRNXaWScE3OTgeFg97TLSd&#10;+Z2m3NciQNglqKDxvk+kdFVDBt3a9sTB+7CjQR/kWEs94hzgppObKNpKgy2HhQZ7ShuqPvMvo2Cu&#10;LlNZvJ3l5bHMLA/ZkOa3V6VWyzh6AeHp7v/Df+1MK3jexvB7JhwBefgB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Pd7skW/&#10;AAAA3AAAAA8AAAAAAAAAAQAgAAAAIgAAAGRycy9kb3ducmV2LnhtbFBLAQIUABQAAAAIAIdO4kAz&#10;LwWeOwAAADkAAAAQAAAAAAAAAAEAIAAAAA4BAABkcnMvc2hhcGV4bWwueG1sUEsFBgAAAAAGAAYA&#10;WwEAALgDAAAAAA==&#10;">
                        <v:fill on="f" focussize="0,0"/>
                        <v:stroke on="f"/>
                        <v:imagedata o:title=""/>
                        <o:lock v:ext="edit" aspectratio="f"/>
                        <v:textbox>
                          <w:txbxContent>
                            <w:p>
                              <w:r>
                                <w:rPr>
                                  <w:rFonts w:hint="eastAsia"/>
                                </w:rPr>
                                <w:t>PGF</w:t>
                              </w:r>
                            </w:p>
                          </w:txbxContent>
                        </v:textbox>
                      </v:rect>
                      <v:rect id="_x0000_s1026" o:spid="_x0000_s1026" o:spt="1" style="position:absolute;left:8600;top:185534;height:399;width:720;" filled="f" stroked="f" coordsize="21600,21600" o:gfxdata="UEsDBAoAAAAAAIdO4kAAAAAAAAAAAAAAAAAEAAAAZHJzL1BLAwQUAAAACACHTuJAB6ksMr4AAADc&#10;AAAADwAAAGRycy9kb3ducmV2LnhtbEWPQYvCMBSE78L+h/AW9iJrqoJINXoQFssiiK3r+dE827LN&#10;S21iq//eCILHYWa+YZbrm6lFR62rLCsYjyIQxLnVFRcKjtnP9xyE88gaa8uk4E4O1quPwRJjbXs+&#10;UJf6QgQIuxgVlN43sZQuL8mgG9mGOHhn2xr0QbaF1C32AW5qOYmimTRYcVgosaFNSfl/ejUK+nzf&#10;nbLdVu6Hp8TyJbls0r9fpb4+x9EChKebf4df7UQrmM4m8DwTjoBcPQB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B6ksMr4A&#10;AADcAAAADwAAAAAAAAABACAAAAAiAAAAZHJzL2Rvd25yZXYueG1sUEsBAhQAFAAAAAgAh07iQDMv&#10;BZ47AAAAOQAAABAAAAAAAAAAAQAgAAAADQEAAGRycy9zaGFwZXhtbC54bWxQSwUGAAAAAAYABgBb&#10;AQAAtwMAAAAA&#10;">
                        <v:fill on="f" focussize="0,0"/>
                        <v:stroke on="f"/>
                        <v:imagedata o:title=""/>
                        <o:lock v:ext="edit" aspectratio="f"/>
                        <v:textbox>
                          <w:txbxContent>
                            <w:p>
                              <w:pPr>
                                <w:rPr>
                                  <w:rFonts w:hint="eastAsia"/>
                                </w:rPr>
                              </w:pPr>
                              <w:r>
                                <w:rPr>
                                  <w:rFonts w:hint="eastAsia"/>
                                </w:rPr>
                                <w:t>56h</w:t>
                              </w:r>
                            </w:p>
                          </w:txbxContent>
                        </v:textbox>
                      </v:rect>
                      <v:rect id="_x0000_s1026" o:spid="_x0000_s1026" o:spt="1" style="position:absolute;left:9104;top:185730;height:399;width:861;" filled="f" stroked="f" coordsize="21600,21600" o:gfxdata="UEsDBAoAAAAAAIdO4kAAAAAAAAAAAAAAAAAEAAAAZHJzL1BLAwQUAAAACACHTuJAaOWJqb0AAADc&#10;AAAADwAAAGRycy9kb3ducmV2LnhtbEWPT4vCMBTE7wt+h/CEvSyaqiBSjR4EsciCWP+cH82zLTYv&#10;tYmtfnsjLOxxmJnfMIvV01SipcaVlhWMhhEI4szqknMFp+NmMAPhPLLGyjIpeJGD1bL3tcBY244P&#10;1KY+FwHCLkYFhfd1LKXLCjLohrYmDt7VNgZ9kE0udYNdgJtKjqNoKg2WHBYKrGldUHZLH0ZBl+3b&#10;y/F3K/c/l8TyPbmv0/NOqe/+KJqD8PT0/+G/dqIVTKYT+JwJR0Au3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o5YmpvQAA&#10;ANwAAAAPAAAAAAAAAAEAIAAAACIAAABkcnMvZG93bnJldi54bWxQSwECFAAUAAAACACHTuJAMy8F&#10;njsAAAA5AAAAEAAAAAAAAAABACAAAAAMAQAAZHJzL3NoYXBleG1sLnhtbFBLBQYAAAAABgAGAFsB&#10;AAC2AwAAAAA=&#10;">
                        <v:fill on="f" focussize="0,0"/>
                        <v:stroke on="f"/>
                        <v:imagedata o:title=""/>
                        <o:lock v:ext="edit" aspectratio="f"/>
                        <v:textbox>
                          <w:txbxContent>
                            <w:p>
                              <w:r>
                                <w:rPr>
                                  <w:rFonts w:hint="eastAsia"/>
                                </w:rPr>
                                <w:t>GnRG</w:t>
                              </w:r>
                            </w:p>
                          </w:txbxContent>
                        </v:textbox>
                      </v:rect>
                      <v:line id="_x0000_s1026" o:spid="_x0000_s1026" o:spt="20" style="position:absolute;left:9760;top:185972;height:1;width:633;" filled="f" stroked="t" coordsize="21600,21600" o:gfxdata="UEsDBAoAAAAAAIdO4kAAAAAAAAAAAAAAAAAEAAAAZHJzL1BLAwQUAAAACACHTuJAsyRlCL8AAADc&#10;AAAADwAAAGRycy9kb3ducmV2LnhtbEWPQWvCQBSE74X+h+UVehHd2FaR6OpBKVipB6Pi9ZF9ZoPZ&#10;tyG7NfHfu4LQ4zAz3zCzRWcrcaXGl44VDAcJCOLc6ZILBYf9d38CwgdkjZVjUnAjD4v568sMU+1a&#10;3tE1C4WIEPYpKjAh1KmUPjdk0Q9cTRy9s2sshiibQuoG2wi3lfxIkrG0WHJcMFjT0lB+yf6sguLY&#10;/uj17yk7V8fVfjPqGbO1nVLvb8NkCiJQF/7Dz/ZaK/gcf8HjTDwCcn4H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LMkZQi/&#10;AAAA3AAAAA8AAAAAAAAAAQAgAAAAIgAAAGRycy9kb3ducmV2LnhtbFBLAQIUABQAAAAIAIdO4kAz&#10;LwWeOwAAADkAAAAQAAAAAAAAAAEAIAAAAA4BAABkcnMvc2hhcGV4bWwueG1sUEsFBgAAAAAGAAYA&#10;WwEAALgDAAAAAA==&#10;">
                        <v:fill on="f" focussize="0,0"/>
                        <v:stroke color="#000000" joinstyle="round" endarrow="open"/>
                        <v:imagedata o:title=""/>
                        <o:lock v:ext="edit" aspectratio="f"/>
                      </v:line>
                      <v:rect id="_x0000_s1026" o:spid="_x0000_s1026" o:spt="1" style="position:absolute;left:9703;top:185580;height:399;width:720;" filled="f" stroked="f" coordsize="21600,21600" o:gfxdata="UEsDBAoAAAAAAIdO4kAAAAAAAAAAAAAAAAAEAAAAZHJzL1BLAwQUAAAACACHTuJAiEC0Rr4AAADc&#10;AAAADwAAAGRycy9kb3ducmV2LnhtbEWPT4vCMBTE78J+h/AWvIimrihSjR6EZYsIYv1zfjTPtti8&#10;1Cbb6rc3Cwseh5n5DbNcP0wlWmpcaVnBeBSBIM6sLjlXcDp+D+cgnEfWWFkmBU9ysF599JYYa9vx&#10;gdrU5yJA2MWooPC+jqV0WUEG3cjWxMG72sagD7LJpW6wC3BTya8omkmDJYeFAmvaFJTd0l+joMv2&#10;7eW4+5H7wSWxfE/um/S8Var/OY4WIDw9/Dv83060gslsCn9nwhGQqxd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iEC0Rr4A&#10;AADcAAAADwAAAAAAAAABACAAAAAiAAAAZHJzL2Rvd25yZXYueG1sUEsBAhQAFAAAAAgAh07iQDMv&#10;BZ47AAAAOQAAABAAAAAAAAAAAQAgAAAADQEAAGRycy9zaGFwZXhtbC54bWxQSwUGAAAAAAYABgBb&#10;AQAAtwMAAAAA&#10;">
                        <v:fill on="f" focussize="0,0"/>
                        <v:stroke on="f"/>
                        <v:imagedata o:title=""/>
                        <o:lock v:ext="edit" aspectratio="f"/>
                        <v:textbox>
                          <w:txbxContent>
                            <w:p>
                              <w:pPr>
                                <w:rPr>
                                  <w:rFonts w:hint="eastAsia" w:eastAsia="宋体"/>
                                  <w:lang w:val="en-US" w:eastAsia="zh-CN"/>
                                </w:rPr>
                              </w:pPr>
                              <w:r>
                                <w:rPr>
                                  <w:rFonts w:hint="eastAsia"/>
                                </w:rPr>
                                <w:t>16</w:t>
                              </w:r>
                              <w:r>
                                <w:rPr>
                                  <w:rFonts w:hint="eastAsia"/>
                                  <w:lang w:val="en-US" w:eastAsia="zh-CN"/>
                                </w:rPr>
                                <w:t>h</w:t>
                              </w:r>
                            </w:p>
                          </w:txbxContent>
                        </v:textbox>
                      </v:rect>
                      <v:rect id="_x0000_s1026" o:spid="_x0000_s1026" o:spt="1" style="position:absolute;left:10264;top:185730;height:399;width:621;" filled="f" stroked="f" coordsize="21600,21600" o:gfxdata="UEsDBAoAAAAAAIdO4kAAAAAAAAAAAAAAAAAEAAAAZHJzL1BLAwQUAAAACACHTuJAeJIqMb8AAADc&#10;AAAADwAAAGRycy9kb3ducmV2LnhtbEWPT2uDQBTE74V8h+UFcinNagoSbDY5CCFSCqHmz/nhvqrU&#10;favuVu237xYKPQ4z8xtmd5hNK0YaXGNZQbyOQBCXVjdcKbhejk9bEM4ja2wtk4JvcnDYLx52mGo7&#10;8TuNha9EgLBLUUHtfZdK6cqaDLq17YiD92EHgz7IoZJ6wCnATSs3UZRIgw2HhRo7ymoqP4svo2Aq&#10;z+P98naS58d7brnP+6y4vSq1WsbRCwhPs/8P/7VzreA5SeD3TDgCcv8D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HiSKjG/&#10;AAAA3AAAAA8AAAAAAAAAAQAgAAAAIgAAAGRycy9kb3ducmV2LnhtbFBLAQIUABQAAAAIAIdO4kAz&#10;LwWeOwAAADkAAAAQAAAAAAAAAAEAIAAAAA4BAABkcnMvc2hhcGV4bWwueG1sUEsFBgAAAAAGAAYA&#10;WwEAALgDAAAAAA==&#10;">
                        <v:fill on="f" focussize="0,0"/>
                        <v:stroke on="f"/>
                        <v:imagedata o:title=""/>
                        <o:lock v:ext="edit" aspectratio="f"/>
                        <v:textbox>
                          <w:txbxContent>
                            <w:p>
                              <w:r>
                                <w:rPr>
                                  <w:rFonts w:hint="eastAsia"/>
                                </w:rPr>
                                <w:t>TAI</w:t>
                              </w:r>
                            </w:p>
                          </w:txbxContent>
                        </v:textbox>
                      </v:rect>
                    </v:group>
                  </v:group>
                  <v:rect id="_x0000_s1026" o:spid="_x0000_s1026" o:spt="1" style="position:absolute;left:7292;top:111834;height:385;width:633;" filled="f" stroked="f" coordsize="21600,21600" o:gfxdata="UEsDBAoAAAAAAIdO4kAAAAAAAAAAAAAAAAAEAAAAZHJzL1BLAwQUAAAACACHTuJACQ2+Q8AAAADc&#10;AAAADwAAAGRycy9kb3ducmV2LnhtbEWPzWrDMBCE74W8g9hCLiWRk4Jp3Mg+BEJNKJg6P+fF2tqm&#10;1sqxVDt5+6pQ6HGYmW+YbXYznRhpcK1lBatlBIK4srrlWsHpuF+8gHAeWWNnmRTcyUGWzh62mGg7&#10;8QeNpa9FgLBLUEHjfZ9I6aqGDLql7YmD92kHgz7IoZZ6wCnATSfXURRLgy2HhQZ72jVUfZXfRsFU&#10;FePl+P4mi6dLbvmaX3fl+aDU/HEVvYLwdPP/4b92rhU8xxv4PROOgEx/AF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AJDb5D&#10;wAAAANwAAAAPAAAAAAAAAAEAIAAAACIAAABkcnMvZG93bnJldi54bWxQSwECFAAUAAAACACHTuJA&#10;My8FnjsAAAA5AAAAEAAAAAAAAAABACAAAAAPAQAAZHJzL3NoYXBleG1sLnhtbFBLBQYAAAAABgAG&#10;AFsBAAC5AwAAAAA=&#10;">
                    <v:fill on="f" focussize="0,0"/>
                    <v:stroke on="f"/>
                    <v:imagedata o:title=""/>
                    <o:lock v:ext="edit" aspectratio="f"/>
                    <v:textbox>
                      <w:txbxContent>
                        <w:p>
                          <w:r>
                            <w:rPr>
                              <w:rFonts w:hint="eastAsia"/>
                              <w:lang w:val="en-US" w:eastAsia="zh-CN"/>
                            </w:rPr>
                            <w:t>7</w:t>
                          </w:r>
                          <w:r>
                            <w:rPr>
                              <w:rFonts w:hint="eastAsia"/>
                            </w:rPr>
                            <w:t>d</w:t>
                          </w:r>
                        </w:p>
                      </w:txbxContent>
                    </v:textbox>
                  </v:rect>
                </v:group>
                <v:line id="_x0000_s1026" o:spid="_x0000_s1026" o:spt="20" style="position:absolute;left:5587;top:132299;height:1;width:550;" filled="f" stroked="t" coordsize="21600,21600" o:gfxdata="UEsDBAoAAAAAAIdO4kAAAAAAAAAAAAAAAAAEAAAAZHJzL1BLAwQUAAAACACHTuJAJopQTb8AAADc&#10;AAAADwAAAGRycy9kb3ducmV2LnhtbEWPQWvCQBSE74X+h+UVehHdpKUq0dWDUrDSHhoVr4/sMxvM&#10;vg3ZrYn/3hWEHoeZ+YaZL3tbiwu1vnKsIB0lIIgLpysuFex3n8MpCB+QNdaOScGVPCwXz09zzLTr&#10;+JcueShFhLDPUIEJocmk9IUhi37kGuLonVxrMUTZllK32EW4reVbkoylxYrjgsGGVoaKc/5nFZSH&#10;7ktvvo/5qT6sd9uPgTE/tlfq9SVNZiAC9eE//GhvtIL3SQr3M/EIyMUN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CaKUE2/&#10;AAAA3AAAAA8AAAAAAAAAAQAgAAAAIgAAAGRycy9kb3ducmV2LnhtbFBLAQIUABQAAAAIAIdO4kAz&#10;LwWeOwAAADkAAAAQAAAAAAAAAAEAIAAAAA4BAABkcnMvc2hhcGV4bWwueG1sUEsFBgAAAAAGAAYA&#10;WwEAALgDAAAAAA==&#10;">
                  <v:fill on="f" focussize="0,0"/>
                  <v:stroke color="#000000" joinstyle="round" endarrow="open"/>
                  <v:imagedata o:title=""/>
                  <o:lock v:ext="edit" aspectratio="f"/>
                </v:line>
              </v:group>
            </w:pict>
          </mc:Fallback>
        </mc:AlternateContent>
      </w:r>
      <w:r>
        <w:rPr>
          <w:rFonts w:hint="eastAsia" w:ascii="黑体" w:hAnsi="黑体" w:eastAsia="黑体" w:cs="黑体"/>
          <w:szCs w:val="21"/>
          <w:lang w:val="en-US" w:eastAsia="zh-CN"/>
        </w:rPr>
        <w:t>6.2.7 G6G程序（G6G-ovsynch）</w:t>
      </w:r>
    </w:p>
    <w:p>
      <w:pPr>
        <w:spacing w:line="360" w:lineRule="exact"/>
        <w:ind w:firstLine="420" w:firstLineChars="200"/>
        <w:rPr>
          <w:rFonts w:hint="default" w:ascii="宋体" w:hAnsi="宋体" w:eastAsia="宋体" w:cs="宋体"/>
          <w:lang w:val="en-US" w:eastAsia="zh-CN"/>
        </w:rPr>
      </w:pPr>
    </w:p>
    <w:p>
      <w:pPr>
        <w:pStyle w:val="10"/>
        <w:rPr>
          <w:rFonts w:hint="eastAsia"/>
          <w:color w:val="FF0000"/>
          <w:highlight w:val="none"/>
          <w:lang w:eastAsia="zh-CN"/>
        </w:rPr>
      </w:pPr>
      <w:r>
        <w:rPr>
          <w:rFonts w:hint="eastAsia" w:ascii="黑体" w:hAnsi="黑体" w:eastAsia="黑体" w:cs="黑体"/>
          <w:szCs w:val="21"/>
          <w:highlight w:val="none"/>
        </w:rPr>
        <w:t>6.</w:t>
      </w:r>
      <w:r>
        <w:rPr>
          <w:rFonts w:hint="eastAsia" w:ascii="黑体" w:hAnsi="黑体" w:eastAsia="黑体" w:cs="黑体"/>
          <w:szCs w:val="21"/>
          <w:highlight w:val="none"/>
          <w:lang w:val="en-US" w:eastAsia="zh-CN"/>
        </w:rPr>
        <w:t>3 后备牛繁育流程</w:t>
      </w:r>
    </w:p>
    <w:p>
      <w:pPr>
        <w:spacing w:before="156" w:beforeLines="50" w:after="156" w:afterLines="50"/>
        <w:rPr>
          <w:rFonts w:hint="eastAsia" w:ascii="黑体" w:hAnsi="黑体" w:eastAsia="黑体" w:cs="黑体"/>
          <w:szCs w:val="21"/>
          <w:highlight w:val="none"/>
          <w:lang w:val="en-US" w:eastAsia="zh-CN"/>
        </w:rPr>
      </w:pPr>
      <w:r>
        <w:rPr>
          <w:rFonts w:hint="eastAsia" w:ascii="黑体" w:hAnsi="黑体" w:eastAsia="黑体" w:cs="黑体"/>
          <w:szCs w:val="21"/>
          <w:highlight w:val="none"/>
        </w:rPr>
        <w:t>6</w:t>
      </w:r>
      <w:r>
        <w:rPr>
          <w:rFonts w:ascii="黑体" w:hAnsi="黑体" w:eastAsia="黑体" w:cs="黑体"/>
          <w:szCs w:val="21"/>
          <w:highlight w:val="none"/>
        </w:rPr>
        <w:t>.</w:t>
      </w:r>
      <w:r>
        <w:rPr>
          <w:rFonts w:hint="eastAsia" w:ascii="黑体" w:hAnsi="黑体" w:eastAsia="黑体" w:cs="黑体"/>
          <w:szCs w:val="21"/>
          <w:highlight w:val="none"/>
          <w:lang w:val="en-US" w:eastAsia="zh-CN"/>
        </w:rPr>
        <w:t>3</w:t>
      </w:r>
      <w:r>
        <w:rPr>
          <w:rFonts w:ascii="黑体" w:hAnsi="黑体" w:eastAsia="黑体" w:cs="黑体"/>
          <w:szCs w:val="21"/>
          <w:highlight w:val="none"/>
        </w:rPr>
        <w:t>.1</w:t>
      </w:r>
      <w:r>
        <w:rPr>
          <w:rFonts w:hint="eastAsia" w:ascii="黑体" w:hAnsi="黑体" w:eastAsia="黑体" w:cs="黑体"/>
          <w:szCs w:val="21"/>
          <w:highlight w:val="none"/>
          <w:lang w:val="en-US" w:eastAsia="zh-CN"/>
        </w:rPr>
        <w:t xml:space="preserve"> </w:t>
      </w:r>
      <w:r>
        <w:rPr>
          <w:rFonts w:hint="eastAsia" w:ascii="宋体" w:hAnsi="宋体" w:cs="宋体"/>
          <w:highlight w:val="none"/>
        </w:rPr>
        <w:t>评估12-13月龄后备母牛体重</w:t>
      </w:r>
      <w:r>
        <w:rPr>
          <w:rFonts w:hint="eastAsia" w:ascii="宋体" w:hAnsi="宋体" w:cs="宋体"/>
          <w:highlight w:val="none"/>
          <w:lang w:val="en-US" w:eastAsia="zh-CN"/>
        </w:rPr>
        <w:t>和体高</w:t>
      </w:r>
      <w:r>
        <w:rPr>
          <w:rFonts w:hint="eastAsia" w:ascii="宋体" w:hAnsi="宋体" w:cs="宋体"/>
          <w:highlight w:val="none"/>
        </w:rPr>
        <w:t>情况</w:t>
      </w:r>
      <w:r>
        <w:rPr>
          <w:rFonts w:ascii="宋体" w:hAnsi="宋体" w:cs="宋体"/>
          <w:highlight w:val="none"/>
        </w:rPr>
        <w:t>。</w:t>
      </w:r>
    </w:p>
    <w:p>
      <w:pPr>
        <w:numPr>
          <w:ilvl w:val="0"/>
          <w:numId w:val="0"/>
        </w:numPr>
        <w:spacing w:before="156" w:beforeLines="50" w:after="156" w:afterLines="50"/>
        <w:rPr>
          <w:rFonts w:hint="eastAsia" w:ascii="宋体" w:hAnsi="宋体" w:cs="宋体"/>
          <w:highlight w:val="none"/>
          <w:lang w:val="en-US" w:eastAsia="zh-CN"/>
        </w:rPr>
      </w:pPr>
      <w:r>
        <w:rPr>
          <w:rFonts w:hint="eastAsia" w:ascii="黑体" w:hAnsi="黑体" w:eastAsia="黑体" w:cs="黑体"/>
          <w:szCs w:val="21"/>
          <w:highlight w:val="none"/>
        </w:rPr>
        <w:t>6</w:t>
      </w:r>
      <w:r>
        <w:rPr>
          <w:rFonts w:ascii="黑体" w:hAnsi="黑体" w:eastAsia="黑体" w:cs="黑体"/>
          <w:szCs w:val="21"/>
          <w:highlight w:val="none"/>
        </w:rPr>
        <w:t>.</w:t>
      </w:r>
      <w:r>
        <w:rPr>
          <w:rFonts w:hint="eastAsia" w:ascii="黑体" w:hAnsi="黑体" w:eastAsia="黑体" w:cs="黑体"/>
          <w:szCs w:val="21"/>
          <w:highlight w:val="none"/>
          <w:lang w:val="en-US" w:eastAsia="zh-CN"/>
        </w:rPr>
        <w:t>3</w:t>
      </w:r>
      <w:r>
        <w:rPr>
          <w:rFonts w:ascii="黑体" w:hAnsi="黑体" w:eastAsia="黑体" w:cs="黑体"/>
          <w:szCs w:val="21"/>
          <w:highlight w:val="none"/>
        </w:rPr>
        <w:t>.</w:t>
      </w:r>
      <w:r>
        <w:rPr>
          <w:rFonts w:hint="eastAsia" w:ascii="黑体" w:hAnsi="黑体" w:eastAsia="黑体" w:cs="黑体"/>
          <w:szCs w:val="21"/>
          <w:highlight w:val="none"/>
          <w:lang w:val="en-US" w:eastAsia="zh-CN"/>
        </w:rPr>
        <w:t xml:space="preserve">2 </w:t>
      </w:r>
      <w:r>
        <w:rPr>
          <w:rFonts w:hint="eastAsia" w:ascii="宋体" w:hAnsi="宋体" w:cs="宋体"/>
          <w:highlight w:val="none"/>
        </w:rPr>
        <w:t>对达到配种要求的牛</w:t>
      </w:r>
      <w:r>
        <w:rPr>
          <w:rFonts w:hint="eastAsia" w:ascii="宋体" w:hAnsi="宋体" w:cs="宋体"/>
          <w:highlight w:val="none"/>
          <w:lang w:val="en-US" w:eastAsia="zh-CN"/>
        </w:rPr>
        <w:t>只以自然发情为主，用性控冻精进行人工授精。</w:t>
      </w:r>
    </w:p>
    <w:p>
      <w:pPr>
        <w:numPr>
          <w:ilvl w:val="0"/>
          <w:numId w:val="0"/>
        </w:numPr>
        <w:spacing w:before="156" w:beforeLines="50" w:after="156" w:afterLines="50"/>
        <w:rPr>
          <w:rFonts w:hint="eastAsia" w:ascii="宋体" w:hAnsi="宋体" w:cs="宋体"/>
          <w:highlight w:val="none"/>
          <w:lang w:val="en-US" w:eastAsia="zh-CN"/>
        </w:rPr>
      </w:pPr>
      <w:r>
        <w:rPr>
          <w:rFonts w:hint="eastAsia" w:ascii="黑体" w:hAnsi="黑体" w:eastAsia="黑体" w:cs="黑体"/>
          <w:szCs w:val="21"/>
          <w:highlight w:val="none"/>
          <w:lang w:val="en-US" w:eastAsia="zh-CN"/>
        </w:rPr>
        <w:t>6.3.3</w:t>
      </w:r>
      <w:r>
        <w:rPr>
          <w:rFonts w:hint="eastAsia" w:ascii="宋体" w:hAnsi="宋体" w:cs="宋体"/>
          <w:highlight w:val="none"/>
          <w:lang w:val="en-US" w:eastAsia="zh-CN"/>
        </w:rPr>
        <w:t>对</w:t>
      </w:r>
      <w:r>
        <w:rPr>
          <w:rFonts w:hint="eastAsia" w:ascii="宋体" w:hAnsi="宋体" w:cs="宋体"/>
          <w:highlight w:val="none"/>
        </w:rPr>
        <w:t>达到配种要求</w:t>
      </w:r>
      <w:r>
        <w:rPr>
          <w:rFonts w:hint="eastAsia" w:ascii="宋体" w:hAnsi="宋体" w:cs="宋体"/>
          <w:highlight w:val="none"/>
          <w:lang w:val="en-US" w:eastAsia="zh-CN"/>
        </w:rPr>
        <w:t>但一直不发情的牛只注射2-3支PG催情，发情后用性控冻精进行人工授精。</w:t>
      </w:r>
    </w:p>
    <w:p>
      <w:pPr>
        <w:numPr>
          <w:ilvl w:val="0"/>
          <w:numId w:val="0"/>
        </w:numPr>
        <w:spacing w:before="156" w:beforeLines="50" w:after="156" w:afterLines="50"/>
        <w:rPr>
          <w:rFonts w:ascii="宋体" w:hAnsi="宋体" w:cs="宋体"/>
          <w:highlight w:val="none"/>
        </w:rPr>
      </w:pPr>
      <w:r>
        <w:rPr>
          <w:rFonts w:hint="eastAsia" w:ascii="黑体" w:hAnsi="黑体" w:eastAsia="黑体" w:cs="黑体"/>
          <w:szCs w:val="21"/>
          <w:highlight w:val="none"/>
          <w:lang w:val="en-US" w:eastAsia="zh-CN"/>
        </w:rPr>
        <w:t>6.3.4</w:t>
      </w:r>
      <w:r>
        <w:rPr>
          <w:rFonts w:hint="eastAsia" w:ascii="宋体" w:hAnsi="宋体" w:cs="宋体"/>
          <w:highlight w:val="none"/>
          <w:lang w:val="en-US" w:eastAsia="zh-CN"/>
        </w:rPr>
        <w:t>对2次自然发情配种和催情后配种空怀牛，可按6.2.1或6.2.2或6.2.3程序进行定时输精。</w:t>
      </w:r>
    </w:p>
    <w:p>
      <w:pPr>
        <w:spacing w:before="156" w:beforeLines="50" w:after="156" w:afterLines="50"/>
        <w:rPr>
          <w:rFonts w:hint="default" w:ascii="黑体" w:hAnsi="黑体" w:eastAsia="黑体" w:cs="黑体"/>
          <w:szCs w:val="21"/>
          <w:highlight w:val="none"/>
          <w:lang w:val="en-US" w:eastAsia="zh-CN"/>
        </w:rPr>
      </w:pPr>
      <w:r>
        <w:rPr>
          <w:rFonts w:hint="eastAsia" w:ascii="黑体" w:hAnsi="黑体" w:eastAsia="黑体" w:cs="黑体"/>
          <w:szCs w:val="21"/>
          <w:highlight w:val="none"/>
          <w:lang w:val="en-US" w:eastAsia="zh-CN"/>
        </w:rPr>
        <w:t>6.4 成母牛繁育流程</w:t>
      </w:r>
    </w:p>
    <w:p>
      <w:pPr>
        <w:spacing w:before="156" w:beforeLines="50" w:after="156" w:afterLines="50"/>
        <w:rPr>
          <w:rFonts w:hint="eastAsia" w:ascii="黑体" w:hAnsi="黑体" w:eastAsia="黑体" w:cs="黑体"/>
          <w:szCs w:val="21"/>
          <w:highlight w:val="none"/>
          <w:lang w:val="en-US" w:eastAsia="zh-CN"/>
        </w:rPr>
      </w:pPr>
      <w:r>
        <w:rPr>
          <w:rFonts w:hint="eastAsia" w:ascii="黑体" w:hAnsi="黑体" w:eastAsia="黑体" w:cs="黑体"/>
          <w:szCs w:val="21"/>
          <w:highlight w:val="none"/>
          <w:lang w:val="en-US" w:eastAsia="zh-CN"/>
        </w:rPr>
        <w:t>6.4.1 产后首次配种同期流程</w:t>
      </w:r>
    </w:p>
    <w:p>
      <w:pPr>
        <w:spacing w:before="156" w:beforeLines="50" w:after="156" w:afterLines="50"/>
        <w:rPr>
          <w:rFonts w:hint="eastAsia" w:ascii="宋体" w:hAnsi="宋体" w:eastAsia="宋体" w:cs="宋体"/>
          <w:highlight w:val="none"/>
          <w:lang w:val="en-US" w:eastAsia="zh-CN"/>
        </w:rPr>
      </w:pPr>
      <w:r>
        <w:rPr>
          <w:rFonts w:hint="eastAsia" w:ascii="黑体" w:hAnsi="黑体" w:eastAsia="黑体" w:cs="黑体"/>
          <w:szCs w:val="21"/>
          <w:highlight w:val="none"/>
          <w:lang w:val="en-US" w:eastAsia="zh-CN"/>
        </w:rPr>
        <w:t xml:space="preserve">6.4.1.1 </w:t>
      </w:r>
      <w:r>
        <w:rPr>
          <w:rFonts w:hint="eastAsia" w:ascii="宋体" w:hAnsi="宋体" w:eastAsia="宋体" w:cs="宋体"/>
          <w:highlight w:val="none"/>
          <w:lang w:val="en-US" w:eastAsia="zh-CN"/>
        </w:rPr>
        <w:t>设定新产牛在产后50-80d实施首次配种。</w:t>
      </w:r>
    </w:p>
    <w:p>
      <w:pPr>
        <w:spacing w:before="156" w:beforeLines="50" w:after="156" w:afterLines="50"/>
        <w:rPr>
          <w:rFonts w:hint="default" w:ascii="宋体" w:hAnsi="宋体" w:eastAsia="宋体" w:cs="宋体"/>
          <w:highlight w:val="none"/>
          <w:lang w:val="en-US" w:eastAsia="zh-CN"/>
        </w:rPr>
      </w:pPr>
      <w:r>
        <w:rPr>
          <w:rFonts w:hint="eastAsia" w:ascii="黑体" w:hAnsi="黑体" w:eastAsia="黑体" w:cs="黑体"/>
          <w:szCs w:val="21"/>
          <w:highlight w:val="none"/>
          <w:lang w:val="en-US" w:eastAsia="zh-CN"/>
        </w:rPr>
        <w:t xml:space="preserve">6.4.1.2 </w:t>
      </w:r>
      <w:r>
        <w:rPr>
          <w:rFonts w:hint="eastAsia" w:ascii="宋体" w:hAnsi="宋体" w:eastAsia="宋体" w:cs="宋体"/>
          <w:highlight w:val="none"/>
          <w:lang w:val="en-US" w:eastAsia="zh-CN"/>
        </w:rPr>
        <w:t>对</w:t>
      </w:r>
      <w:r>
        <w:rPr>
          <w:rFonts w:hint="eastAsia" w:ascii="宋体" w:hAnsi="宋体" w:cs="宋体"/>
          <w:highlight w:val="none"/>
          <w:lang w:val="en-US" w:eastAsia="zh-CN"/>
        </w:rPr>
        <w:t>1胎次且配次为1-2的母牛可用性控冻精配种，其余胎次和配次的母牛用常规冻精配种。</w:t>
      </w:r>
      <w:r>
        <w:rPr>
          <w:rFonts w:hint="eastAsia" w:ascii="黑体" w:hAnsi="黑体" w:eastAsia="黑体" w:cs="黑体"/>
          <w:szCs w:val="21"/>
          <w:highlight w:val="none"/>
          <w:lang w:val="en-US" w:eastAsia="zh-CN"/>
        </w:rPr>
        <w:t xml:space="preserve"> </w:t>
      </w:r>
    </w:p>
    <w:p>
      <w:pPr>
        <w:numPr>
          <w:ilvl w:val="0"/>
          <w:numId w:val="0"/>
        </w:numPr>
        <w:spacing w:before="156" w:beforeLines="50" w:after="156" w:afterLines="50"/>
        <w:rPr>
          <w:rFonts w:hint="eastAsia" w:ascii="宋体" w:hAnsi="宋体" w:cs="宋体"/>
          <w:highlight w:val="none"/>
          <w:lang w:val="en-US" w:eastAsia="zh-CN"/>
        </w:rPr>
      </w:pPr>
      <w:r>
        <w:rPr>
          <w:rFonts w:hint="eastAsia" w:ascii="黑体" w:hAnsi="黑体" w:eastAsia="黑体" w:cs="黑体"/>
          <w:szCs w:val="21"/>
          <w:highlight w:val="none"/>
          <w:lang w:val="en-US" w:eastAsia="zh-CN"/>
        </w:rPr>
        <w:t xml:space="preserve">6.4.1.3 </w:t>
      </w:r>
      <w:r>
        <w:rPr>
          <w:rFonts w:hint="eastAsia" w:ascii="宋体" w:hAnsi="宋体" w:eastAsia="宋体" w:cs="宋体"/>
          <w:highlight w:val="none"/>
          <w:lang w:val="en-US" w:eastAsia="zh-CN"/>
        </w:rPr>
        <w:t>根据奶牛产后子宫、卵巢恢复情况</w:t>
      </w:r>
      <w:r>
        <w:rPr>
          <w:rFonts w:hint="eastAsia" w:ascii="宋体" w:hAnsi="宋体" w:cs="宋体"/>
          <w:highlight w:val="none"/>
          <w:lang w:val="en-US" w:eastAsia="zh-CN"/>
        </w:rPr>
        <w:t>可按6.2.4或6.2.6程序执行定时输精。</w:t>
      </w:r>
    </w:p>
    <w:p>
      <w:pPr>
        <w:numPr>
          <w:ilvl w:val="0"/>
          <w:numId w:val="0"/>
        </w:numPr>
        <w:spacing w:before="156" w:beforeLines="50" w:after="156" w:afterLines="50"/>
        <w:rPr>
          <w:rFonts w:hint="eastAsia" w:ascii="宋体" w:hAnsi="宋体" w:cs="宋体"/>
          <w:highlight w:val="none"/>
          <w:lang w:val="en-US" w:eastAsia="zh-CN"/>
        </w:rPr>
      </w:pPr>
      <w:r>
        <w:rPr>
          <w:rFonts w:hint="eastAsia" w:ascii="黑体" w:hAnsi="黑体" w:eastAsia="黑体" w:cs="黑体"/>
          <w:szCs w:val="21"/>
          <w:highlight w:val="none"/>
          <w:lang w:val="en-US" w:eastAsia="zh-CN"/>
        </w:rPr>
        <w:t xml:space="preserve">6.4.1.4 </w:t>
      </w:r>
      <w:r>
        <w:rPr>
          <w:rFonts w:hint="eastAsia" w:ascii="宋体" w:hAnsi="宋体" w:eastAsia="宋体" w:cs="宋体"/>
          <w:highlight w:val="none"/>
          <w:lang w:val="en-US" w:eastAsia="zh-CN"/>
        </w:rPr>
        <w:t>对</w:t>
      </w:r>
      <w:r>
        <w:rPr>
          <w:rFonts w:hint="eastAsia" w:ascii="宋体" w:hAnsi="宋体" w:cs="宋体"/>
          <w:highlight w:val="none"/>
          <w:lang w:val="en-US" w:eastAsia="zh-CN"/>
        </w:rPr>
        <w:t>首配后自然返情牛只适时配种。</w:t>
      </w:r>
    </w:p>
    <w:p>
      <w:pPr>
        <w:numPr>
          <w:ilvl w:val="0"/>
          <w:numId w:val="0"/>
        </w:numPr>
        <w:spacing w:before="156" w:beforeLines="50" w:after="156" w:afterLines="50"/>
        <w:rPr>
          <w:rFonts w:hint="default" w:ascii="宋体" w:hAnsi="宋体" w:cs="宋体"/>
          <w:highlight w:val="none"/>
          <w:lang w:val="en-US" w:eastAsia="zh-CN"/>
        </w:rPr>
      </w:pPr>
      <w:r>
        <w:rPr>
          <w:rFonts w:hint="eastAsia" w:ascii="黑体" w:hAnsi="黑体" w:eastAsia="黑体" w:cs="黑体"/>
          <w:szCs w:val="21"/>
          <w:highlight w:val="none"/>
          <w:lang w:val="en-US" w:eastAsia="zh-CN"/>
        </w:rPr>
        <w:t>6.4.1.5</w:t>
      </w:r>
      <w:r>
        <w:rPr>
          <w:rFonts w:hint="eastAsia" w:ascii="宋体" w:hAnsi="宋体" w:cs="宋体"/>
          <w:highlight w:val="none"/>
          <w:lang w:val="en-US" w:eastAsia="zh-CN"/>
        </w:rPr>
        <w:t xml:space="preserve"> 首配后未观察到返情且初检空怀的牛只进行再同期流程处理。</w:t>
      </w:r>
    </w:p>
    <w:p>
      <w:pPr>
        <w:spacing w:before="156" w:beforeLines="50" w:after="156" w:afterLines="50"/>
        <w:rPr>
          <w:rFonts w:hint="eastAsia" w:ascii="黑体" w:hAnsi="黑体" w:eastAsia="黑体" w:cs="黑体"/>
          <w:szCs w:val="21"/>
          <w:highlight w:val="none"/>
          <w:lang w:val="en-US" w:eastAsia="zh-CN"/>
        </w:rPr>
      </w:pPr>
      <w:r>
        <w:rPr>
          <w:rFonts w:hint="eastAsia" w:ascii="黑体" w:hAnsi="黑体" w:eastAsia="黑体" w:cs="黑体"/>
          <w:szCs w:val="21"/>
          <w:highlight w:val="none"/>
          <w:lang w:val="en-US" w:eastAsia="zh-CN"/>
        </w:rPr>
        <w:t>6.4.2 再同期流程</w:t>
      </w:r>
    </w:p>
    <w:p>
      <w:pPr>
        <w:spacing w:before="156" w:beforeLines="50" w:after="156" w:afterLines="50"/>
        <w:rPr>
          <w:rFonts w:hint="eastAsia" w:ascii="宋体" w:hAnsi="宋体" w:eastAsia="宋体" w:cs="宋体"/>
          <w:highlight w:val="none"/>
          <w:lang w:val="en-US" w:eastAsia="zh-CN"/>
        </w:rPr>
      </w:pPr>
      <w:r>
        <w:rPr>
          <w:rFonts w:hint="eastAsia" w:ascii="黑体" w:hAnsi="黑体" w:eastAsia="黑体" w:cs="黑体"/>
          <w:szCs w:val="21"/>
          <w:highlight w:val="none"/>
          <w:lang w:val="en-US" w:eastAsia="zh-CN"/>
        </w:rPr>
        <w:t xml:space="preserve">6.4.2.1 </w:t>
      </w:r>
      <w:r>
        <w:rPr>
          <w:rFonts w:hint="eastAsia" w:ascii="宋体" w:hAnsi="宋体" w:eastAsia="宋体" w:cs="宋体"/>
          <w:highlight w:val="none"/>
          <w:lang w:val="en-US" w:eastAsia="zh-CN"/>
        </w:rPr>
        <w:t>妊检空怀、流产空怀、繁殖疾病空怀牛只及时实施同期</w:t>
      </w:r>
      <w:r>
        <w:rPr>
          <w:rFonts w:hint="eastAsia" w:ascii="宋体" w:hAnsi="宋体" w:cs="宋体"/>
          <w:highlight w:val="none"/>
          <w:lang w:val="en-US" w:eastAsia="zh-CN"/>
        </w:rPr>
        <w:t>排卵-定时输精</w:t>
      </w:r>
      <w:r>
        <w:rPr>
          <w:rFonts w:hint="eastAsia" w:ascii="宋体" w:hAnsi="宋体" w:eastAsia="宋体" w:cs="宋体"/>
          <w:highlight w:val="none"/>
          <w:lang w:val="en-US" w:eastAsia="zh-CN"/>
        </w:rPr>
        <w:t>流程。</w:t>
      </w:r>
    </w:p>
    <w:p>
      <w:pPr>
        <w:numPr>
          <w:ilvl w:val="0"/>
          <w:numId w:val="0"/>
        </w:numPr>
        <w:spacing w:before="156" w:beforeLines="50" w:after="156" w:afterLines="50"/>
        <w:rPr>
          <w:rFonts w:ascii="宋体" w:hAnsi="宋体" w:cs="宋体"/>
        </w:rPr>
      </w:pPr>
      <w:r>
        <w:rPr>
          <w:rFonts w:hint="eastAsia" w:ascii="黑体" w:hAnsi="黑体" w:eastAsia="黑体" w:cs="黑体"/>
          <w:szCs w:val="21"/>
          <w:lang w:val="en-US" w:eastAsia="zh-CN"/>
        </w:rPr>
        <w:t>6.4.2.2</w:t>
      </w:r>
      <w:r>
        <w:rPr>
          <w:rFonts w:hint="eastAsia" w:ascii="宋体" w:hAnsi="宋体" w:eastAsia="宋体" w:cs="宋体"/>
          <w:lang w:val="en-US" w:eastAsia="zh-CN"/>
        </w:rPr>
        <w:t xml:space="preserve"> 正常空怀牛只可</w:t>
      </w:r>
      <w:r>
        <w:rPr>
          <w:rFonts w:hint="eastAsia" w:ascii="宋体" w:hAnsi="宋体" w:cs="宋体"/>
          <w:lang w:val="en-US" w:eastAsia="zh-CN"/>
        </w:rPr>
        <w:t>按6.2.1或6.2.2程序执行。</w:t>
      </w:r>
    </w:p>
    <w:p>
      <w:pPr>
        <w:spacing w:before="156" w:beforeLines="50" w:after="156" w:afterLines="50"/>
        <w:rPr>
          <w:rFonts w:hint="eastAsia" w:ascii="宋体" w:hAnsi="宋体" w:eastAsia="宋体" w:cs="宋体"/>
          <w:lang w:val="en-US" w:eastAsia="zh-CN"/>
        </w:rPr>
      </w:pPr>
      <w:r>
        <w:rPr>
          <w:rFonts w:hint="eastAsia" w:ascii="黑体" w:hAnsi="黑体" w:eastAsia="黑体" w:cs="黑体"/>
          <w:szCs w:val="21"/>
          <w:lang w:val="en-US" w:eastAsia="zh-CN"/>
        </w:rPr>
        <w:t>6.4.2.3</w:t>
      </w:r>
      <w:r>
        <w:rPr>
          <w:rFonts w:hint="eastAsia" w:ascii="宋体" w:hAnsi="宋体" w:eastAsia="宋体" w:cs="宋体"/>
          <w:lang w:val="en-US" w:eastAsia="zh-CN"/>
        </w:rPr>
        <w:t xml:space="preserve"> </w:t>
      </w:r>
      <w:r>
        <w:rPr>
          <w:rFonts w:hint="eastAsia" w:ascii="宋体" w:hAnsi="宋体" w:cs="宋体"/>
          <w:lang w:val="en-US" w:eastAsia="zh-CN"/>
        </w:rPr>
        <w:t>轻微子宫炎</w:t>
      </w:r>
      <w:r>
        <w:rPr>
          <w:rFonts w:hint="eastAsia" w:ascii="宋体" w:hAnsi="宋体" w:eastAsia="宋体" w:cs="宋体"/>
          <w:lang w:val="en-US" w:eastAsia="zh-CN"/>
        </w:rPr>
        <w:t>牛只可</w:t>
      </w:r>
      <w:r>
        <w:rPr>
          <w:rFonts w:hint="eastAsia" w:ascii="宋体" w:hAnsi="宋体" w:cs="宋体"/>
          <w:lang w:val="en-US" w:eastAsia="zh-CN"/>
        </w:rPr>
        <w:t>按6.2.7程序执行</w:t>
      </w:r>
      <w:r>
        <w:rPr>
          <w:rFonts w:hint="eastAsia" w:ascii="宋体" w:hAnsi="宋体" w:eastAsia="宋体" w:cs="宋体"/>
          <w:lang w:val="en-US" w:eastAsia="zh-CN"/>
        </w:rPr>
        <w:t>，在第1针PGF后发情的牛只不进行配种。</w:t>
      </w:r>
    </w:p>
    <w:p>
      <w:pPr>
        <w:spacing w:before="156" w:beforeLines="50" w:after="156" w:afterLines="50"/>
        <w:rPr>
          <w:rFonts w:hint="default" w:ascii="宋体" w:hAnsi="宋体" w:cs="宋体"/>
          <w:lang w:val="en-US" w:eastAsia="zh-CN"/>
        </w:rPr>
      </w:pPr>
      <w:r>
        <w:rPr>
          <w:rFonts w:hint="eastAsia" w:ascii="黑体" w:hAnsi="黑体" w:eastAsia="黑体" w:cs="黑体"/>
          <w:szCs w:val="21"/>
          <w:lang w:val="en-US" w:eastAsia="zh-CN"/>
        </w:rPr>
        <w:t>6.4.2.4</w:t>
      </w:r>
      <w:r>
        <w:rPr>
          <w:rFonts w:hint="eastAsia" w:ascii="宋体" w:hAnsi="宋体" w:eastAsia="宋体" w:cs="宋体"/>
          <w:lang w:val="en-US" w:eastAsia="zh-CN"/>
        </w:rPr>
        <w:t xml:space="preserve"> </w:t>
      </w:r>
      <w:r>
        <w:rPr>
          <w:rFonts w:hint="eastAsia" w:ascii="宋体" w:hAnsi="宋体" w:cs="宋体"/>
          <w:lang w:val="en-US" w:eastAsia="zh-CN"/>
        </w:rPr>
        <w:t>不排卵或卵巢囊肿的</w:t>
      </w:r>
      <w:r>
        <w:rPr>
          <w:rFonts w:hint="eastAsia" w:ascii="宋体" w:hAnsi="宋体" w:eastAsia="宋体" w:cs="宋体"/>
          <w:lang w:val="en-US" w:eastAsia="zh-CN"/>
        </w:rPr>
        <w:t>牛只可</w:t>
      </w:r>
      <w:r>
        <w:rPr>
          <w:rFonts w:hint="eastAsia" w:ascii="宋体" w:hAnsi="宋体" w:cs="宋体"/>
          <w:lang w:val="en-US" w:eastAsia="zh-CN"/>
        </w:rPr>
        <w:t>按6.2.5程序执行，无黄体的牛只可按CIDR+6.2.1或CIDR+6.2.2或CIDR+6.2.3程序执行。</w:t>
      </w:r>
    </w:p>
    <w:p>
      <w:pPr>
        <w:spacing w:before="156" w:beforeLines="50" w:after="156" w:afterLines="50"/>
        <w:rPr>
          <w:rFonts w:hint="eastAsia" w:ascii="宋体" w:hAnsi="宋体" w:cs="宋体"/>
          <w:lang w:val="en-US" w:eastAsia="zh-CN"/>
        </w:rPr>
      </w:pPr>
      <w:r>
        <w:rPr>
          <w:rFonts w:hint="eastAsia" w:ascii="黑体" w:hAnsi="黑体" w:eastAsia="黑体" w:cs="黑体"/>
          <w:szCs w:val="21"/>
          <w:lang w:val="en-US" w:eastAsia="zh-CN"/>
        </w:rPr>
        <w:t>6.4.2.5</w:t>
      </w:r>
      <w:r>
        <w:rPr>
          <w:rFonts w:hint="default" w:ascii="黑体" w:hAnsi="黑体" w:eastAsia="黑体" w:cs="黑体"/>
          <w:szCs w:val="21"/>
          <w:lang w:eastAsia="zh-CN"/>
        </w:rPr>
        <w:t xml:space="preserve"> </w:t>
      </w:r>
      <w:r>
        <w:rPr>
          <w:rFonts w:hint="eastAsia" w:ascii="宋体" w:hAnsi="宋体" w:cs="宋体"/>
          <w:lang w:val="en-US" w:eastAsia="zh-CN"/>
        </w:rPr>
        <w:t>配后返情且</w:t>
      </w:r>
      <w:r>
        <w:rPr>
          <w:rFonts w:hint="default" w:ascii="宋体" w:hAnsi="宋体" w:cs="宋体"/>
          <w:lang w:eastAsia="zh-CN"/>
        </w:rPr>
        <w:t>配次4以下</w:t>
      </w:r>
      <w:r>
        <w:rPr>
          <w:rFonts w:hint="eastAsia" w:ascii="宋体" w:hAnsi="宋体" w:cs="宋体"/>
          <w:lang w:val="en-US" w:eastAsia="zh-CN"/>
        </w:rPr>
        <w:t>牛只适时配种。</w:t>
      </w:r>
    </w:p>
    <w:p>
      <w:pPr>
        <w:spacing w:before="156" w:beforeLines="50" w:after="156" w:afterLines="50"/>
        <w:rPr>
          <w:rFonts w:hint="default" w:ascii="宋体" w:hAnsi="宋体" w:cs="宋体"/>
          <w:lang w:val="en-US" w:eastAsia="zh-CN"/>
        </w:rPr>
      </w:pPr>
      <w:r>
        <w:rPr>
          <w:rFonts w:hint="eastAsia" w:ascii="黑体" w:hAnsi="黑体" w:eastAsia="黑体" w:cs="黑体"/>
          <w:szCs w:val="21"/>
          <w:lang w:val="en-US" w:eastAsia="zh-CN"/>
        </w:rPr>
        <w:t xml:space="preserve">6.4.2.6 </w:t>
      </w:r>
      <w:r>
        <w:rPr>
          <w:rFonts w:hint="eastAsia" w:ascii="宋体" w:hAnsi="宋体" w:cs="宋体"/>
          <w:lang w:val="en-US" w:eastAsia="zh-CN"/>
        </w:rPr>
        <w:t>配次4以下、配后未观察到返情且初检空怀牛只，根据具体情况执行相应再同期流程。</w:t>
      </w:r>
    </w:p>
    <w:p>
      <w:pPr>
        <w:spacing w:before="156" w:beforeLines="50" w:after="156" w:afterLines="50"/>
        <w:rPr>
          <w:rFonts w:hint="eastAsia" w:ascii="宋体" w:hAnsi="宋体" w:cs="宋体"/>
          <w:lang w:val="en-US" w:eastAsia="zh-CN"/>
        </w:rPr>
      </w:pPr>
      <w:r>
        <w:rPr>
          <w:rFonts w:hint="eastAsia" w:ascii="黑体" w:hAnsi="黑体" w:eastAsia="黑体" w:cs="黑体"/>
          <w:szCs w:val="21"/>
          <w:lang w:val="en-US" w:eastAsia="zh-CN"/>
        </w:rPr>
        <w:t xml:space="preserve">6.4.2.7 </w:t>
      </w:r>
      <w:r>
        <w:rPr>
          <w:rFonts w:hint="eastAsia" w:ascii="宋体" w:hAnsi="宋体" w:cs="宋体"/>
          <w:lang w:val="en-US" w:eastAsia="zh-CN"/>
        </w:rPr>
        <w:t>对配次4以上（含4）返情或初检空怀的牛只禁配，进行生殖系统检查、治疗并满足配种条件后解禁，执行相应再同期流程。</w:t>
      </w:r>
    </w:p>
    <w:p>
      <w:pPr>
        <w:spacing w:before="156" w:beforeLines="50" w:after="156" w:afterLines="50"/>
        <w:rPr>
          <w:rFonts w:hint="default" w:ascii="宋体" w:hAnsi="宋体" w:cs="宋体"/>
          <w:lang w:val="en-US" w:eastAsia="zh-CN"/>
        </w:rPr>
      </w:pPr>
      <w:r>
        <w:rPr>
          <w:rFonts w:hint="eastAsia" w:ascii="黑体" w:hAnsi="黑体" w:eastAsia="黑体" w:cs="黑体"/>
          <w:szCs w:val="21"/>
          <w:lang w:val="en-US" w:eastAsia="zh-CN"/>
        </w:rPr>
        <w:t xml:space="preserve">6.4.2.8 </w:t>
      </w:r>
      <w:r>
        <w:rPr>
          <w:rFonts w:hint="eastAsia" w:ascii="宋体" w:hAnsi="宋体" w:cs="宋体"/>
          <w:lang w:val="en-US" w:eastAsia="zh-CN"/>
        </w:rPr>
        <w:t>超过8配次（含8）归为待淘汰牛只，不再参配。</w:t>
      </w:r>
      <w:r>
        <w:rPr>
          <w:rFonts w:hint="eastAsia" w:ascii="黑体" w:hAnsi="黑体" w:eastAsia="黑体" w:cs="黑体"/>
          <w:szCs w:val="21"/>
          <w:lang w:val="en-US" w:eastAsia="zh-CN"/>
        </w:rPr>
        <w:t xml:space="preserve"> </w:t>
      </w:r>
    </w:p>
    <w:p>
      <w:pPr>
        <w:spacing w:before="156" w:beforeLines="50" w:after="156" w:afterLines="50"/>
        <w:rPr>
          <w:rFonts w:hint="eastAsia" w:ascii="黑体" w:hAnsi="黑体" w:eastAsia="黑体" w:cs="黑体"/>
          <w:szCs w:val="21"/>
          <w:lang w:val="en-US" w:eastAsia="zh-CN"/>
        </w:rPr>
      </w:pPr>
      <w:r>
        <w:rPr>
          <w:rFonts w:hint="eastAsia" w:ascii="黑体" w:hAnsi="黑体" w:eastAsia="黑体" w:cs="黑体"/>
          <w:szCs w:val="21"/>
          <w:lang w:val="en-US" w:eastAsia="zh-CN"/>
        </w:rPr>
        <w:t>7 人工授精</w:t>
      </w:r>
    </w:p>
    <w:p>
      <w:pPr>
        <w:spacing w:before="156" w:beforeLines="50" w:after="156" w:afterLines="50"/>
        <w:ind w:firstLine="420" w:firstLineChars="200"/>
        <w:rPr>
          <w:rFonts w:hint="eastAsia" w:ascii="宋体" w:hAnsi="宋体" w:cs="宋体"/>
        </w:rPr>
      </w:pPr>
      <w:r>
        <w:rPr>
          <w:rFonts w:hint="eastAsia" w:ascii="宋体" w:hAnsi="宋体" w:cs="宋体"/>
        </w:rPr>
        <w:t>常规冷冻精液及人工授精程序</w:t>
      </w:r>
      <w:r>
        <w:rPr>
          <w:rFonts w:hint="eastAsia" w:ascii="宋体" w:hAnsi="宋体" w:cs="宋体"/>
          <w:lang w:val="en-US" w:eastAsia="zh-CN"/>
        </w:rPr>
        <w:t>执行</w:t>
      </w:r>
      <w:r>
        <w:rPr>
          <w:rFonts w:hint="eastAsia" w:ascii="宋体" w:hAnsi="宋体" w:cs="宋体"/>
        </w:rPr>
        <w:t>GB 4143、NY/T 1335</w:t>
      </w:r>
      <w:r>
        <w:rPr>
          <w:rFonts w:hint="eastAsia" w:ascii="宋体" w:hAnsi="宋体" w:cs="宋体"/>
          <w:lang w:eastAsia="zh-CN"/>
        </w:rPr>
        <w:t>；</w:t>
      </w:r>
      <w:r>
        <w:rPr>
          <w:rFonts w:hint="eastAsia" w:ascii="宋体" w:hAnsi="宋体" w:cs="宋体"/>
        </w:rPr>
        <w:t>性控冷冻精液生产技术及人工授精程序</w:t>
      </w:r>
      <w:r>
        <w:rPr>
          <w:rFonts w:hint="eastAsia" w:ascii="宋体" w:hAnsi="宋体" w:cs="宋体"/>
          <w:lang w:val="en-US" w:eastAsia="zh-CN"/>
        </w:rPr>
        <w:t>执行</w:t>
      </w:r>
      <w:r>
        <w:rPr>
          <w:rFonts w:hint="eastAsia" w:ascii="宋体" w:hAnsi="宋体" w:cs="宋体"/>
          <w:color w:val="000000"/>
          <w:kern w:val="0"/>
          <w:szCs w:val="21"/>
          <w:lang w:bidi="ar"/>
        </w:rPr>
        <w:t>GB/T 31581、</w:t>
      </w:r>
      <w:r>
        <w:rPr>
          <w:rFonts w:ascii="宋体" w:hAnsi="宋体" w:cs="宋体"/>
        </w:rPr>
        <w:t>DB13/T 1213</w:t>
      </w:r>
      <w:r>
        <w:rPr>
          <w:rFonts w:hint="eastAsia" w:ascii="宋体" w:hAnsi="宋体" w:cs="宋体"/>
        </w:rPr>
        <w:t>。</w:t>
      </w:r>
    </w:p>
    <w:p>
      <w:pPr>
        <w:spacing w:before="156" w:beforeLines="50" w:after="156" w:afterLines="50"/>
        <w:rPr>
          <w:rFonts w:hint="eastAsia" w:ascii="黑体" w:hAnsi="黑体" w:eastAsia="黑体" w:cs="黑体"/>
          <w:szCs w:val="21"/>
          <w:highlight w:val="none"/>
          <w:lang w:val="en-US" w:eastAsia="zh-CN"/>
        </w:rPr>
      </w:pPr>
      <w:r>
        <w:rPr>
          <w:rFonts w:hint="eastAsia" w:ascii="黑体" w:hAnsi="黑体" w:eastAsia="黑体" w:cs="黑体"/>
          <w:szCs w:val="21"/>
          <w:highlight w:val="none"/>
          <w:lang w:val="en-US" w:eastAsia="zh-CN"/>
        </w:rPr>
        <w:t>7.1 个体选配</w:t>
      </w:r>
    </w:p>
    <w:p>
      <w:pPr>
        <w:keepNext w:val="0"/>
        <w:keepLines w:val="0"/>
        <w:widowControl/>
        <w:suppressLineNumbers w:val="0"/>
        <w:jc w:val="left"/>
        <w:rPr>
          <w:rFonts w:hint="eastAsia" w:ascii="宋体" w:hAnsi="宋体" w:cs="宋体"/>
          <w:highlight w:val="none"/>
          <w:lang w:val="en-US" w:eastAsia="zh-CN"/>
        </w:rPr>
      </w:pPr>
      <w:r>
        <w:rPr>
          <w:rFonts w:hint="eastAsia" w:ascii="黑体" w:hAnsi="黑体" w:eastAsia="黑体" w:cs="黑体"/>
          <w:szCs w:val="21"/>
          <w:highlight w:val="none"/>
          <w:lang w:val="en-US" w:eastAsia="zh-CN"/>
        </w:rPr>
        <w:t>7.1.1</w:t>
      </w:r>
      <w:r>
        <w:rPr>
          <w:rFonts w:hint="eastAsia" w:ascii="宋体" w:hAnsi="宋体" w:cs="宋体"/>
          <w:highlight w:val="none"/>
          <w:lang w:val="en-US" w:eastAsia="zh-CN"/>
        </w:rPr>
        <w:t>同时准备5-8头公牛冻精供选择。</w:t>
      </w:r>
    </w:p>
    <w:p>
      <w:pPr>
        <w:spacing w:before="156" w:beforeLines="50" w:after="156" w:afterLines="50"/>
        <w:rPr>
          <w:rFonts w:hint="eastAsia" w:ascii="宋体" w:hAnsi="宋体" w:cs="宋体"/>
          <w:highlight w:val="none"/>
          <w:lang w:val="en-US" w:eastAsia="zh-CN"/>
        </w:rPr>
      </w:pPr>
      <w:r>
        <w:rPr>
          <w:rFonts w:hint="eastAsia" w:ascii="黑体" w:hAnsi="黑体" w:eastAsia="黑体" w:cs="黑体"/>
          <w:szCs w:val="21"/>
          <w:highlight w:val="none"/>
          <w:lang w:val="en-US" w:eastAsia="zh-CN"/>
        </w:rPr>
        <w:t>7.1.2</w:t>
      </w:r>
      <w:r>
        <w:rPr>
          <w:rFonts w:hint="eastAsia" w:ascii="宋体" w:hAnsi="宋体" w:cs="宋体"/>
          <w:highlight w:val="none"/>
          <w:lang w:val="en-US" w:eastAsia="zh-CN"/>
        </w:rPr>
        <w:t>选取育种指数排名较高的公牛。</w:t>
      </w:r>
    </w:p>
    <w:p>
      <w:pPr>
        <w:spacing w:before="156" w:beforeLines="50" w:after="156" w:afterLines="50"/>
        <w:rPr>
          <w:rFonts w:hint="eastAsia" w:ascii="宋体" w:hAnsi="宋体" w:cs="宋体"/>
          <w:highlight w:val="none"/>
          <w:lang w:val="en-US" w:eastAsia="zh-CN"/>
        </w:rPr>
      </w:pPr>
      <w:r>
        <w:rPr>
          <w:rFonts w:hint="eastAsia" w:ascii="黑体" w:hAnsi="黑体" w:eastAsia="黑体" w:cs="黑体"/>
          <w:szCs w:val="21"/>
          <w:highlight w:val="none"/>
          <w:lang w:val="en-US" w:eastAsia="zh-CN"/>
        </w:rPr>
        <w:t>7.1.3</w:t>
      </w:r>
      <w:r>
        <w:rPr>
          <w:rFonts w:hint="eastAsia" w:ascii="宋体" w:hAnsi="宋体" w:cs="宋体"/>
          <w:highlight w:val="none"/>
          <w:lang w:val="en-US" w:eastAsia="zh-CN"/>
        </w:rPr>
        <w:t>个体选配所推荐的公牛与母牛没有近交，近交系数控制在 6.25以内。</w:t>
      </w:r>
    </w:p>
    <w:p>
      <w:pPr>
        <w:spacing w:before="156" w:beforeLines="50" w:after="156" w:afterLines="50"/>
        <w:rPr>
          <w:rFonts w:hint="eastAsia" w:ascii="宋体" w:hAnsi="宋体" w:cs="宋体"/>
          <w:highlight w:val="none"/>
          <w:lang w:val="en-US" w:eastAsia="zh-CN"/>
        </w:rPr>
      </w:pPr>
      <w:r>
        <w:rPr>
          <w:rFonts w:hint="eastAsia" w:ascii="黑体" w:hAnsi="黑体" w:eastAsia="黑体" w:cs="黑体"/>
          <w:szCs w:val="21"/>
          <w:highlight w:val="none"/>
          <w:lang w:val="en-US" w:eastAsia="zh-CN"/>
        </w:rPr>
        <w:t>7.1.4</w:t>
      </w:r>
      <w:r>
        <w:rPr>
          <w:rFonts w:hint="eastAsia" w:ascii="宋体" w:hAnsi="宋体" w:cs="宋体"/>
          <w:highlight w:val="none"/>
          <w:lang w:val="en-US" w:eastAsia="zh-CN"/>
        </w:rPr>
        <w:t>避免隐性基因携带者和单倍型携带者交配。</w:t>
      </w:r>
    </w:p>
    <w:p>
      <w:pPr>
        <w:spacing w:before="156" w:beforeLines="50" w:after="156" w:afterLines="50"/>
        <w:rPr>
          <w:rFonts w:hint="default" w:ascii="宋体" w:hAnsi="宋体" w:cs="宋体"/>
          <w:highlight w:val="none"/>
          <w:lang w:val="en-US" w:eastAsia="zh-CN"/>
        </w:rPr>
      </w:pPr>
      <w:r>
        <w:rPr>
          <w:rFonts w:hint="eastAsia" w:ascii="黑体" w:hAnsi="黑体" w:eastAsia="黑体" w:cs="黑体"/>
          <w:szCs w:val="21"/>
          <w:highlight w:val="none"/>
          <w:lang w:val="en-US" w:eastAsia="zh-CN"/>
        </w:rPr>
        <w:t>7.1.5</w:t>
      </w:r>
      <w:r>
        <w:rPr>
          <w:rFonts w:hint="eastAsia" w:ascii="宋体" w:hAnsi="宋体" w:cs="宋体"/>
          <w:highlight w:val="none"/>
          <w:lang w:val="en-US" w:eastAsia="zh-CN"/>
        </w:rPr>
        <w:t>母牛系谱记录完整性好，准确率高。</w:t>
      </w:r>
    </w:p>
    <w:p>
      <w:pPr>
        <w:spacing w:before="156" w:beforeLines="50" w:after="156" w:afterLines="50"/>
        <w:rPr>
          <w:rFonts w:hint="eastAsia" w:ascii="宋体" w:hAnsi="宋体" w:cs="宋体"/>
          <w:highlight w:val="none"/>
          <w:lang w:val="en-US" w:eastAsia="zh-CN"/>
        </w:rPr>
      </w:pPr>
      <w:r>
        <w:rPr>
          <w:rFonts w:hint="eastAsia" w:ascii="黑体" w:hAnsi="黑体" w:eastAsia="黑体" w:cs="黑体"/>
          <w:szCs w:val="21"/>
          <w:highlight w:val="none"/>
          <w:lang w:val="en-US" w:eastAsia="zh-CN"/>
        </w:rPr>
        <w:t>7.1.6</w:t>
      </w:r>
      <w:r>
        <w:rPr>
          <w:rFonts w:hint="eastAsia" w:ascii="宋体" w:hAnsi="宋体" w:cs="宋体"/>
          <w:highlight w:val="none"/>
          <w:lang w:val="en-US" w:eastAsia="zh-CN"/>
        </w:rPr>
        <w:t>在选配时先对牛群进行排名，以互补选配和同质选配为前提，对最好的母牛优先使用最优的冻精。</w:t>
      </w:r>
    </w:p>
    <w:p>
      <w:pPr>
        <w:spacing w:before="156" w:beforeLines="50" w:after="156" w:afterLines="50"/>
        <w:rPr>
          <w:rFonts w:hint="default" w:ascii="黑体" w:hAnsi="黑体" w:eastAsia="黑体" w:cs="黑体"/>
          <w:szCs w:val="21"/>
          <w:highlight w:val="none"/>
          <w:lang w:val="en-US" w:eastAsia="zh-CN"/>
        </w:rPr>
      </w:pPr>
      <w:r>
        <w:rPr>
          <w:rFonts w:hint="eastAsia" w:ascii="黑体" w:hAnsi="黑体" w:eastAsia="黑体" w:cs="黑体"/>
          <w:szCs w:val="21"/>
          <w:highlight w:val="none"/>
          <w:lang w:val="en-US" w:eastAsia="zh-CN"/>
        </w:rPr>
        <w:t xml:space="preserve">7.1.7 </w:t>
      </w:r>
      <w:r>
        <w:rPr>
          <w:rFonts w:hint="eastAsia" w:ascii="宋体" w:hAnsi="宋体" w:cs="宋体"/>
          <w:highlight w:val="none"/>
          <w:lang w:val="en-US" w:eastAsia="zh-CN"/>
        </w:rPr>
        <w:t>根据母牛遗传价值、胎次、配次，制定选配计划，如做胚胎移植供体牛、使用性控、常规、肉牛冻精配种，做胚胎移植受体牛或出售。</w:t>
      </w:r>
    </w:p>
    <w:p>
      <w:pPr>
        <w:spacing w:before="156" w:beforeLines="50" w:after="156" w:afterLines="50"/>
        <w:rPr>
          <w:rFonts w:hint="default" w:ascii="黑体" w:hAnsi="黑体" w:eastAsia="黑体" w:cs="黑体"/>
          <w:szCs w:val="21"/>
          <w:highlight w:val="none"/>
          <w:lang w:val="en-US" w:eastAsia="zh-CN"/>
        </w:rPr>
      </w:pPr>
      <w:r>
        <w:rPr>
          <w:rFonts w:hint="eastAsia" w:ascii="黑体" w:hAnsi="黑体" w:eastAsia="黑体" w:cs="黑体"/>
          <w:szCs w:val="21"/>
          <w:highlight w:val="none"/>
          <w:lang w:val="en-US" w:eastAsia="zh-CN"/>
        </w:rPr>
        <w:t>7.2 人工输精要点</w:t>
      </w:r>
    </w:p>
    <w:p>
      <w:pPr>
        <w:spacing w:before="156" w:beforeLines="50" w:after="156" w:afterLines="50"/>
        <w:rPr>
          <w:rFonts w:hint="eastAsia" w:ascii="宋体" w:hAnsi="宋体" w:cs="宋体"/>
          <w:highlight w:val="none"/>
        </w:rPr>
      </w:pPr>
      <w:r>
        <w:rPr>
          <w:rFonts w:hint="eastAsia" w:ascii="黑体" w:hAnsi="黑体" w:eastAsia="黑体" w:cs="黑体"/>
          <w:szCs w:val="21"/>
          <w:highlight w:val="none"/>
          <w:lang w:val="en-US" w:eastAsia="zh-CN"/>
        </w:rPr>
        <w:t xml:space="preserve">7.2.1 </w:t>
      </w:r>
      <w:r>
        <w:rPr>
          <w:rFonts w:hint="eastAsia" w:ascii="宋体" w:hAnsi="宋体" w:cs="宋体"/>
          <w:highlight w:val="none"/>
          <w:lang w:val="en-US" w:eastAsia="zh-CN"/>
        </w:rPr>
        <w:t>常规</w:t>
      </w:r>
      <w:r>
        <w:rPr>
          <w:rFonts w:hint="eastAsia" w:ascii="宋体" w:hAnsi="宋体" w:cs="宋体"/>
          <w:highlight w:val="none"/>
        </w:rPr>
        <w:t>冷冻精液及人工授精程序</w:t>
      </w:r>
      <w:r>
        <w:rPr>
          <w:rFonts w:hint="eastAsia" w:ascii="宋体" w:hAnsi="宋体" w:cs="宋体"/>
          <w:highlight w:val="none"/>
          <w:lang w:val="en-US" w:eastAsia="zh-CN"/>
        </w:rPr>
        <w:t>执行</w:t>
      </w:r>
      <w:r>
        <w:rPr>
          <w:rFonts w:hint="eastAsia" w:ascii="宋体" w:hAnsi="宋体" w:cs="宋体"/>
          <w:highlight w:val="none"/>
        </w:rPr>
        <w:t>GB 4143、NY/T 1335</w:t>
      </w:r>
      <w:r>
        <w:rPr>
          <w:rFonts w:hint="eastAsia" w:ascii="宋体" w:hAnsi="宋体" w:cs="宋体"/>
          <w:highlight w:val="none"/>
          <w:lang w:eastAsia="zh-CN"/>
        </w:rPr>
        <w:t>；</w:t>
      </w:r>
      <w:r>
        <w:rPr>
          <w:rFonts w:hint="eastAsia" w:ascii="宋体" w:hAnsi="宋体" w:cs="宋体"/>
          <w:highlight w:val="none"/>
        </w:rPr>
        <w:t>性控冷冻精液生产技术及人工授精程序</w:t>
      </w:r>
      <w:r>
        <w:rPr>
          <w:rFonts w:hint="eastAsia" w:ascii="宋体" w:hAnsi="宋体" w:cs="宋体"/>
          <w:highlight w:val="none"/>
          <w:lang w:val="en-US" w:eastAsia="zh-CN"/>
        </w:rPr>
        <w:t>执行</w:t>
      </w:r>
      <w:r>
        <w:rPr>
          <w:rFonts w:hint="eastAsia" w:ascii="宋体" w:hAnsi="宋体" w:cs="宋体"/>
          <w:color w:val="000000"/>
          <w:kern w:val="0"/>
          <w:szCs w:val="21"/>
          <w:highlight w:val="none"/>
          <w:lang w:bidi="ar"/>
        </w:rPr>
        <w:t>GB/T 31581、</w:t>
      </w:r>
      <w:r>
        <w:rPr>
          <w:rFonts w:ascii="宋体" w:hAnsi="宋体" w:cs="宋体"/>
          <w:highlight w:val="none"/>
        </w:rPr>
        <w:t>DB13/T 1213</w:t>
      </w:r>
      <w:r>
        <w:rPr>
          <w:rFonts w:hint="eastAsia" w:ascii="宋体" w:hAnsi="宋体" w:cs="宋体"/>
          <w:highlight w:val="none"/>
        </w:rPr>
        <w:t>。</w:t>
      </w:r>
    </w:p>
    <w:p>
      <w:pPr>
        <w:spacing w:before="156" w:beforeLines="50" w:after="156" w:afterLines="50"/>
        <w:rPr>
          <w:rFonts w:hint="eastAsia" w:ascii="黑体" w:hAnsi="黑体" w:eastAsia="黑体" w:cs="黑体"/>
          <w:szCs w:val="21"/>
          <w:highlight w:val="none"/>
          <w:lang w:val="en-US" w:eastAsia="zh-CN"/>
        </w:rPr>
      </w:pPr>
      <w:r>
        <w:rPr>
          <w:rFonts w:hint="eastAsia" w:ascii="黑体" w:hAnsi="黑体" w:eastAsia="黑体" w:cs="黑体"/>
          <w:szCs w:val="21"/>
          <w:highlight w:val="none"/>
          <w:lang w:val="en-US" w:eastAsia="zh-CN"/>
        </w:rPr>
        <w:t>7.2.2精液的保存</w:t>
      </w:r>
    </w:p>
    <w:p>
      <w:pPr>
        <w:spacing w:before="156" w:beforeLines="50" w:after="156" w:afterLines="50"/>
        <w:rPr>
          <w:rFonts w:hint="default" w:ascii="宋体" w:hAnsi="宋体" w:eastAsia="宋体" w:cs="宋体"/>
          <w:highlight w:val="none"/>
          <w:lang w:val="en-US" w:eastAsia="zh-CN"/>
        </w:rPr>
      </w:pPr>
      <w:r>
        <w:rPr>
          <w:rFonts w:hint="eastAsia" w:ascii="黑体" w:hAnsi="黑体" w:eastAsia="黑体" w:cs="黑体"/>
          <w:szCs w:val="21"/>
          <w:highlight w:val="none"/>
          <w:lang w:val="en-US" w:eastAsia="zh-CN"/>
        </w:rPr>
        <w:t xml:space="preserve">7.2.2.1 </w:t>
      </w:r>
      <w:r>
        <w:rPr>
          <w:rFonts w:hint="eastAsia" w:ascii="宋体" w:hAnsi="宋体" w:eastAsia="宋体" w:cs="宋体"/>
          <w:highlight w:val="none"/>
          <w:lang w:val="en-US" w:eastAsia="zh-CN"/>
        </w:rPr>
        <w:t>精液必须保存在充满液氮的容器内。</w:t>
      </w:r>
    </w:p>
    <w:p>
      <w:pPr>
        <w:spacing w:before="156" w:beforeLines="50" w:after="156" w:afterLines="50"/>
        <w:rPr>
          <w:rFonts w:hint="default" w:ascii="宋体" w:hAnsi="宋体" w:eastAsia="宋体" w:cs="宋体"/>
          <w:highlight w:val="none"/>
          <w:lang w:val="en-US" w:eastAsia="zh-CN"/>
        </w:rPr>
      </w:pPr>
      <w:r>
        <w:rPr>
          <w:rFonts w:hint="eastAsia" w:ascii="黑体" w:hAnsi="黑体" w:eastAsia="黑体" w:cs="黑体"/>
          <w:szCs w:val="21"/>
          <w:highlight w:val="none"/>
          <w:lang w:val="en-US" w:eastAsia="zh-CN"/>
        </w:rPr>
        <w:t xml:space="preserve">7.2.2.2 </w:t>
      </w:r>
      <w:r>
        <w:rPr>
          <w:rFonts w:hint="eastAsia" w:ascii="宋体" w:hAnsi="宋体" w:eastAsia="宋体" w:cs="宋体"/>
          <w:highlight w:val="none"/>
          <w:lang w:val="en-US" w:eastAsia="zh-CN"/>
        </w:rPr>
        <w:t>液氮生物容器每天检查一次，并及时添满液氮。</w:t>
      </w:r>
    </w:p>
    <w:p>
      <w:pPr>
        <w:numPr>
          <w:ilvl w:val="0"/>
          <w:numId w:val="0"/>
        </w:numPr>
        <w:spacing w:before="156" w:beforeLines="50" w:after="156" w:afterLines="50"/>
        <w:rPr>
          <w:rFonts w:hint="eastAsia" w:ascii="黑体" w:hAnsi="黑体" w:eastAsia="黑体" w:cs="黑体"/>
          <w:szCs w:val="21"/>
          <w:highlight w:val="none"/>
          <w:lang w:val="en-US" w:eastAsia="zh-CN"/>
        </w:rPr>
      </w:pPr>
      <w:r>
        <w:rPr>
          <w:rFonts w:hint="eastAsia" w:ascii="黑体" w:hAnsi="黑体" w:eastAsia="黑体" w:cs="黑体"/>
          <w:szCs w:val="21"/>
          <w:highlight w:val="none"/>
          <w:lang w:val="en-US" w:eastAsia="zh-CN"/>
        </w:rPr>
        <w:t>7.2.3精液解冻步骤</w:t>
      </w:r>
    </w:p>
    <w:p>
      <w:pPr>
        <w:spacing w:before="156" w:beforeLines="50" w:after="156" w:afterLines="50"/>
        <w:rPr>
          <w:rFonts w:hint="eastAsia" w:ascii="宋体" w:hAnsi="宋体" w:eastAsia="宋体" w:cs="宋体"/>
          <w:highlight w:val="none"/>
          <w:lang w:val="en-US" w:eastAsia="zh-CN"/>
        </w:rPr>
      </w:pPr>
      <w:r>
        <w:rPr>
          <w:rFonts w:hint="eastAsia" w:ascii="黑体" w:hAnsi="黑体" w:eastAsia="黑体" w:cs="黑体"/>
          <w:szCs w:val="21"/>
          <w:highlight w:val="none"/>
          <w:lang w:val="en-US" w:eastAsia="zh-CN"/>
        </w:rPr>
        <w:t xml:space="preserve">7.2.3.1 </w:t>
      </w:r>
      <w:r>
        <w:rPr>
          <w:rFonts w:hint="eastAsia" w:ascii="宋体" w:hAnsi="宋体" w:eastAsia="宋体" w:cs="宋体"/>
          <w:highlight w:val="none"/>
          <w:lang w:val="en-US" w:eastAsia="zh-CN"/>
        </w:rPr>
        <w:t>预热：解冻前将输精枪及输精枪外套预热恒定至35℃。</w:t>
      </w:r>
    </w:p>
    <w:p>
      <w:pPr>
        <w:spacing w:before="156" w:beforeLines="50" w:after="156" w:afterLines="50"/>
        <w:rPr>
          <w:rFonts w:hint="eastAsia" w:ascii="宋体" w:hAnsi="宋体" w:eastAsia="宋体" w:cs="宋体"/>
          <w:highlight w:val="none"/>
          <w:lang w:val="en-US" w:eastAsia="zh-CN"/>
        </w:rPr>
      </w:pPr>
      <w:r>
        <w:rPr>
          <w:rFonts w:hint="eastAsia" w:ascii="黑体" w:hAnsi="黑体" w:eastAsia="黑体" w:cs="黑体"/>
          <w:szCs w:val="21"/>
          <w:highlight w:val="none"/>
          <w:lang w:val="en-US" w:eastAsia="zh-CN"/>
        </w:rPr>
        <w:t xml:space="preserve">7.2.3.2 </w:t>
      </w:r>
      <w:r>
        <w:rPr>
          <w:rFonts w:hint="eastAsia" w:ascii="宋体" w:hAnsi="宋体" w:eastAsia="宋体" w:cs="宋体"/>
          <w:highlight w:val="none"/>
          <w:lang w:val="en-US" w:eastAsia="zh-CN"/>
        </w:rPr>
        <w:t>提取：提取冻精时</w:t>
      </w:r>
      <w:r>
        <w:rPr>
          <w:rFonts w:hint="eastAsia" w:ascii="宋体" w:hAnsi="宋体" w:cs="宋体"/>
          <w:highlight w:val="none"/>
          <w:lang w:val="en-US" w:eastAsia="zh-CN"/>
        </w:rPr>
        <w:t>，</w:t>
      </w:r>
      <w:r>
        <w:rPr>
          <w:rFonts w:hint="eastAsia" w:ascii="宋体" w:hAnsi="宋体" w:eastAsia="宋体" w:cs="宋体"/>
          <w:highlight w:val="none"/>
          <w:lang w:val="en-US" w:eastAsia="zh-CN"/>
        </w:rPr>
        <w:t>提桶顶端高度低于罐口10cm。</w:t>
      </w:r>
    </w:p>
    <w:p>
      <w:pPr>
        <w:spacing w:before="156" w:beforeLines="50" w:after="156" w:afterLines="50"/>
        <w:rPr>
          <w:rFonts w:hint="default" w:ascii="宋体" w:hAnsi="宋体" w:eastAsia="宋体" w:cs="宋体"/>
          <w:highlight w:val="none"/>
          <w:lang w:val="en-US" w:eastAsia="zh-CN"/>
        </w:rPr>
      </w:pPr>
      <w:r>
        <w:rPr>
          <w:rFonts w:hint="eastAsia" w:ascii="黑体" w:hAnsi="黑体" w:eastAsia="黑体" w:cs="黑体"/>
          <w:szCs w:val="21"/>
          <w:highlight w:val="none"/>
          <w:lang w:val="en-US" w:eastAsia="zh-CN"/>
        </w:rPr>
        <w:t xml:space="preserve">7.2.3.3 </w:t>
      </w:r>
      <w:r>
        <w:rPr>
          <w:rFonts w:hint="eastAsia" w:ascii="宋体" w:hAnsi="宋体" w:eastAsia="宋体" w:cs="宋体"/>
          <w:highlight w:val="none"/>
          <w:lang w:val="en-US" w:eastAsia="zh-CN"/>
        </w:rPr>
        <w:t>解冻：提取冻精</w:t>
      </w:r>
      <w:r>
        <w:rPr>
          <w:rFonts w:hint="eastAsia" w:ascii="宋体" w:hAnsi="宋体" w:cs="宋体"/>
          <w:highlight w:val="none"/>
          <w:lang w:val="en-US" w:eastAsia="zh-CN"/>
        </w:rPr>
        <w:t>细管</w:t>
      </w:r>
      <w:r>
        <w:rPr>
          <w:rFonts w:hint="eastAsia" w:ascii="宋体" w:hAnsi="宋体" w:eastAsia="宋体" w:cs="宋体"/>
          <w:highlight w:val="none"/>
          <w:lang w:val="en-US" w:eastAsia="zh-CN"/>
        </w:rPr>
        <w:t>后</w:t>
      </w:r>
      <w:r>
        <w:rPr>
          <w:rFonts w:hint="eastAsia" w:ascii="宋体" w:hAnsi="宋体" w:cs="宋体"/>
          <w:highlight w:val="none"/>
          <w:lang w:val="en-US" w:eastAsia="zh-CN"/>
        </w:rPr>
        <w:t>，</w:t>
      </w:r>
      <w:r>
        <w:rPr>
          <w:rFonts w:hint="eastAsia" w:ascii="宋体" w:hAnsi="宋体" w:eastAsia="宋体" w:cs="宋体"/>
          <w:highlight w:val="none"/>
          <w:lang w:val="en-US" w:eastAsia="zh-CN"/>
        </w:rPr>
        <w:t>轻轻甩一下，放入35℃的水浴解冻45秒。</w:t>
      </w:r>
    </w:p>
    <w:p>
      <w:pPr>
        <w:spacing w:before="156" w:beforeLines="50" w:after="156" w:afterLines="50"/>
        <w:rPr>
          <w:rFonts w:hint="eastAsia" w:ascii="宋体" w:hAnsi="宋体" w:eastAsia="宋体" w:cs="宋体"/>
          <w:highlight w:val="none"/>
          <w:lang w:val="en-US" w:eastAsia="zh-CN"/>
        </w:rPr>
      </w:pPr>
      <w:r>
        <w:rPr>
          <w:rFonts w:hint="eastAsia" w:ascii="黑体" w:hAnsi="黑体" w:eastAsia="黑体" w:cs="黑体"/>
          <w:szCs w:val="21"/>
          <w:highlight w:val="none"/>
          <w:lang w:val="en-US" w:eastAsia="zh-CN"/>
        </w:rPr>
        <w:t xml:space="preserve">7.2.3.4 </w:t>
      </w:r>
      <w:r>
        <w:rPr>
          <w:rFonts w:hint="eastAsia" w:ascii="宋体" w:hAnsi="宋体" w:eastAsia="宋体" w:cs="宋体"/>
          <w:highlight w:val="none"/>
          <w:lang w:val="en-US" w:eastAsia="zh-CN"/>
        </w:rPr>
        <w:t>擦净：解冻后取出冻精</w:t>
      </w:r>
      <w:r>
        <w:rPr>
          <w:rFonts w:hint="eastAsia" w:ascii="宋体" w:hAnsi="宋体" w:cs="宋体"/>
          <w:highlight w:val="none"/>
          <w:lang w:val="en-US" w:eastAsia="zh-CN"/>
        </w:rPr>
        <w:t>细管</w:t>
      </w:r>
      <w:r>
        <w:rPr>
          <w:rFonts w:hint="eastAsia" w:ascii="宋体" w:hAnsi="宋体" w:eastAsia="宋体" w:cs="宋体"/>
          <w:highlight w:val="none"/>
          <w:lang w:val="en-US" w:eastAsia="zh-CN"/>
        </w:rPr>
        <w:t>，用纸巾擦净。</w:t>
      </w:r>
    </w:p>
    <w:p>
      <w:pPr>
        <w:spacing w:before="156" w:beforeLines="50" w:after="156" w:afterLines="50"/>
        <w:rPr>
          <w:rFonts w:hint="eastAsia" w:ascii="宋体" w:hAnsi="宋体" w:eastAsia="宋体" w:cs="宋体"/>
          <w:highlight w:val="none"/>
          <w:lang w:val="en-US" w:eastAsia="zh-CN"/>
        </w:rPr>
      </w:pPr>
      <w:r>
        <w:rPr>
          <w:rFonts w:hint="eastAsia" w:ascii="黑体" w:hAnsi="黑体" w:eastAsia="黑体" w:cs="黑体"/>
          <w:szCs w:val="21"/>
          <w:highlight w:val="none"/>
          <w:lang w:val="en-US" w:eastAsia="zh-CN"/>
        </w:rPr>
        <w:t xml:space="preserve">7.2.3.5 </w:t>
      </w:r>
      <w:r>
        <w:rPr>
          <w:rFonts w:hint="eastAsia" w:ascii="宋体" w:hAnsi="宋体" w:eastAsia="宋体" w:cs="宋体"/>
          <w:highlight w:val="none"/>
          <w:lang w:val="en-US" w:eastAsia="zh-CN"/>
        </w:rPr>
        <w:t>核对：对已解冻的冻精号进行核对，看是否正确。</w:t>
      </w:r>
    </w:p>
    <w:p>
      <w:pPr>
        <w:spacing w:before="156" w:beforeLines="50" w:after="156" w:afterLines="50"/>
        <w:rPr>
          <w:rFonts w:hint="eastAsia" w:ascii="宋体" w:hAnsi="宋体" w:eastAsia="宋体" w:cs="宋体"/>
          <w:highlight w:val="none"/>
          <w:lang w:val="en-US" w:eastAsia="zh-CN"/>
        </w:rPr>
      </w:pPr>
      <w:r>
        <w:rPr>
          <w:rFonts w:hint="eastAsia" w:ascii="黑体" w:hAnsi="黑体" w:eastAsia="黑体" w:cs="黑体"/>
          <w:szCs w:val="21"/>
          <w:highlight w:val="none"/>
          <w:lang w:val="en-US" w:eastAsia="zh-CN"/>
        </w:rPr>
        <w:t xml:space="preserve">7.2.3.6 </w:t>
      </w:r>
      <w:r>
        <w:rPr>
          <w:rFonts w:hint="eastAsia" w:ascii="宋体" w:hAnsi="宋体" w:eastAsia="宋体" w:cs="宋体"/>
          <w:highlight w:val="none"/>
          <w:lang w:val="en-US" w:eastAsia="zh-CN"/>
        </w:rPr>
        <w:t>剪开：把冻精装入输精枪，用剪刀剪开冻精细管</w:t>
      </w:r>
      <w:r>
        <w:rPr>
          <w:rFonts w:hint="eastAsia" w:ascii="宋体" w:hAnsi="宋体" w:cs="宋体"/>
          <w:color w:val="auto"/>
          <w:highlight w:val="none"/>
          <w:lang w:val="en-US" w:eastAsia="zh-CN"/>
        </w:rPr>
        <w:t>封口</w:t>
      </w:r>
      <w:r>
        <w:rPr>
          <w:rFonts w:hint="eastAsia" w:ascii="宋体" w:hAnsi="宋体" w:eastAsia="宋体" w:cs="宋体"/>
          <w:color w:val="auto"/>
          <w:highlight w:val="none"/>
          <w:lang w:val="en-US" w:eastAsia="zh-CN"/>
        </w:rPr>
        <w:t>端</w:t>
      </w:r>
      <w:r>
        <w:rPr>
          <w:rFonts w:hint="eastAsia" w:ascii="宋体" w:hAnsi="宋体" w:eastAsia="宋体" w:cs="宋体"/>
          <w:highlight w:val="none"/>
          <w:lang w:val="en-US" w:eastAsia="zh-CN"/>
        </w:rPr>
        <w:t>。</w:t>
      </w:r>
    </w:p>
    <w:p>
      <w:pPr>
        <w:spacing w:before="156" w:beforeLines="50" w:after="156" w:afterLines="50"/>
        <w:rPr>
          <w:rFonts w:hint="default" w:ascii="宋体" w:hAnsi="宋体" w:eastAsia="宋体" w:cs="宋体"/>
          <w:highlight w:val="none"/>
          <w:lang w:val="en-US" w:eastAsia="zh-CN"/>
        </w:rPr>
      </w:pPr>
      <w:r>
        <w:rPr>
          <w:rFonts w:hint="eastAsia" w:ascii="黑体" w:hAnsi="黑体" w:eastAsia="黑体" w:cs="黑体"/>
          <w:szCs w:val="21"/>
          <w:highlight w:val="none"/>
          <w:lang w:val="en-US" w:eastAsia="zh-CN"/>
        </w:rPr>
        <w:t xml:space="preserve">7.2.3.7 </w:t>
      </w:r>
      <w:r>
        <w:rPr>
          <w:rFonts w:hint="eastAsia" w:ascii="宋体" w:hAnsi="宋体" w:eastAsia="宋体" w:cs="宋体"/>
          <w:highlight w:val="none"/>
          <w:lang w:val="en-US" w:eastAsia="zh-CN"/>
        </w:rPr>
        <w:t>检验：安装输精枪外套，推动输精枪使精液到达外套顶端。</w:t>
      </w:r>
    </w:p>
    <w:p>
      <w:pPr>
        <w:spacing w:before="156" w:beforeLines="50" w:after="156" w:afterLines="50"/>
        <w:rPr>
          <w:rFonts w:ascii="黑体" w:hAnsi="黑体" w:eastAsia="黑体" w:cs="黑体"/>
          <w:szCs w:val="21"/>
          <w:highlight w:val="none"/>
        </w:rPr>
      </w:pPr>
      <w:r>
        <w:rPr>
          <w:rFonts w:hint="eastAsia" w:ascii="黑体" w:hAnsi="黑体" w:eastAsia="黑体" w:cs="黑体"/>
          <w:szCs w:val="21"/>
          <w:highlight w:val="none"/>
          <w:lang w:val="en-US" w:eastAsia="zh-CN"/>
        </w:rPr>
        <w:t>7</w:t>
      </w:r>
      <w:r>
        <w:rPr>
          <w:rFonts w:ascii="黑体" w:hAnsi="黑体" w:eastAsia="黑体" w:cs="黑体"/>
          <w:szCs w:val="21"/>
          <w:highlight w:val="none"/>
        </w:rPr>
        <w:t>.</w:t>
      </w:r>
      <w:r>
        <w:rPr>
          <w:rFonts w:hint="eastAsia" w:ascii="黑体" w:hAnsi="黑体" w:eastAsia="黑体" w:cs="黑体"/>
          <w:szCs w:val="21"/>
          <w:highlight w:val="none"/>
          <w:lang w:val="en-US" w:eastAsia="zh-CN"/>
        </w:rPr>
        <w:t>2.4</w:t>
      </w:r>
      <w:r>
        <w:rPr>
          <w:rFonts w:hint="eastAsia" w:ascii="黑体" w:hAnsi="黑体" w:eastAsia="黑体" w:cs="黑体"/>
          <w:szCs w:val="21"/>
          <w:highlight w:val="none"/>
        </w:rPr>
        <w:t>人工授精的时间</w:t>
      </w:r>
    </w:p>
    <w:p>
      <w:pPr>
        <w:spacing w:before="156" w:beforeLines="50" w:after="156" w:afterLines="50"/>
        <w:rPr>
          <w:rFonts w:hint="eastAsia" w:ascii="宋体" w:hAnsi="宋体" w:cs="宋体"/>
          <w:highlight w:val="none"/>
        </w:rPr>
      </w:pPr>
      <w:r>
        <w:rPr>
          <w:rFonts w:hint="eastAsia" w:ascii="黑体" w:hAnsi="黑体" w:eastAsia="黑体" w:cs="黑体"/>
          <w:szCs w:val="21"/>
          <w:highlight w:val="none"/>
          <w:lang w:val="en-US" w:eastAsia="zh-CN"/>
        </w:rPr>
        <w:t>7</w:t>
      </w:r>
      <w:r>
        <w:rPr>
          <w:rFonts w:hint="eastAsia" w:ascii="黑体" w:hAnsi="黑体" w:eastAsia="黑体" w:cs="黑体"/>
          <w:szCs w:val="21"/>
          <w:highlight w:val="none"/>
        </w:rPr>
        <w:t>.</w:t>
      </w:r>
      <w:r>
        <w:rPr>
          <w:rFonts w:hint="eastAsia" w:ascii="黑体" w:hAnsi="黑体" w:eastAsia="黑体" w:cs="黑体"/>
          <w:szCs w:val="21"/>
          <w:highlight w:val="none"/>
          <w:lang w:val="en-US" w:eastAsia="zh-CN"/>
        </w:rPr>
        <w:t>2</w:t>
      </w:r>
      <w:r>
        <w:rPr>
          <w:rFonts w:hint="eastAsia" w:ascii="黑体" w:hAnsi="黑体" w:eastAsia="黑体" w:cs="黑体"/>
          <w:szCs w:val="21"/>
          <w:highlight w:val="none"/>
        </w:rPr>
        <w:t>.</w:t>
      </w:r>
      <w:r>
        <w:rPr>
          <w:rFonts w:hint="eastAsia" w:ascii="黑体" w:hAnsi="黑体" w:eastAsia="黑体" w:cs="黑体"/>
          <w:szCs w:val="21"/>
          <w:highlight w:val="none"/>
          <w:lang w:val="en-US" w:eastAsia="zh-CN"/>
        </w:rPr>
        <w:t>4.1</w:t>
      </w:r>
      <w:r>
        <w:rPr>
          <w:rFonts w:hint="eastAsia" w:ascii="宋体" w:hAnsi="宋体" w:cs="宋体"/>
          <w:highlight w:val="none"/>
        </w:rPr>
        <w:t>通过外部观察法揭发发情的牛只在</w:t>
      </w:r>
      <w:r>
        <w:rPr>
          <w:rFonts w:hint="eastAsia" w:ascii="宋体" w:hAnsi="宋体" w:cs="宋体"/>
          <w:strike w:val="0"/>
          <w:dstrike w:val="0"/>
          <w:highlight w:val="none"/>
          <w:lang w:val="en-US" w:eastAsia="zh-CN"/>
        </w:rPr>
        <w:t>站立</w:t>
      </w:r>
      <w:r>
        <w:rPr>
          <w:rFonts w:hint="eastAsia" w:ascii="宋体" w:hAnsi="宋体" w:cs="宋体"/>
          <w:highlight w:val="none"/>
        </w:rPr>
        <w:t>发情后</w:t>
      </w:r>
      <w:r>
        <w:rPr>
          <w:rFonts w:hint="eastAsia" w:ascii="宋体" w:hAnsi="宋体" w:cs="宋体"/>
          <w:highlight w:val="none"/>
          <w:lang w:val="en-US" w:eastAsia="zh-CN"/>
        </w:rPr>
        <w:t>12</w:t>
      </w:r>
      <w:r>
        <w:rPr>
          <w:rFonts w:hint="eastAsia" w:ascii="宋体" w:hAnsi="宋体" w:cs="宋体"/>
          <w:highlight w:val="none"/>
        </w:rPr>
        <w:t>-</w:t>
      </w:r>
      <w:r>
        <w:rPr>
          <w:rFonts w:hint="eastAsia" w:ascii="宋体" w:hAnsi="宋体" w:cs="宋体"/>
          <w:highlight w:val="none"/>
          <w:lang w:val="en-US" w:eastAsia="zh-CN"/>
        </w:rPr>
        <w:t>16h</w:t>
      </w:r>
      <w:r>
        <w:rPr>
          <w:rFonts w:hint="eastAsia" w:ascii="宋体" w:hAnsi="宋体" w:cs="宋体"/>
          <w:highlight w:val="none"/>
        </w:rPr>
        <w:t>输精。</w:t>
      </w:r>
    </w:p>
    <w:p>
      <w:pPr>
        <w:spacing w:before="156" w:beforeLines="50" w:after="156" w:afterLines="50"/>
        <w:rPr>
          <w:rFonts w:hint="eastAsia" w:ascii="宋体" w:hAnsi="宋体" w:cs="宋体"/>
          <w:highlight w:val="none"/>
        </w:rPr>
      </w:pPr>
      <w:r>
        <w:rPr>
          <w:rFonts w:hint="eastAsia" w:ascii="黑体" w:hAnsi="黑体" w:eastAsia="黑体" w:cs="黑体"/>
          <w:szCs w:val="21"/>
          <w:highlight w:val="none"/>
          <w:lang w:val="en-US" w:eastAsia="zh-CN"/>
        </w:rPr>
        <w:t>7</w:t>
      </w:r>
      <w:r>
        <w:rPr>
          <w:rFonts w:hint="eastAsia" w:ascii="黑体" w:hAnsi="黑体" w:eastAsia="黑体" w:cs="黑体"/>
          <w:szCs w:val="21"/>
          <w:highlight w:val="none"/>
        </w:rPr>
        <w:t>.</w:t>
      </w:r>
      <w:r>
        <w:rPr>
          <w:rFonts w:hint="eastAsia" w:ascii="黑体" w:hAnsi="黑体" w:eastAsia="黑体" w:cs="黑体"/>
          <w:szCs w:val="21"/>
          <w:highlight w:val="none"/>
          <w:lang w:val="en-US" w:eastAsia="zh-CN"/>
        </w:rPr>
        <w:t>2</w:t>
      </w:r>
      <w:r>
        <w:rPr>
          <w:rFonts w:hint="eastAsia" w:ascii="黑体" w:hAnsi="黑体" w:eastAsia="黑体" w:cs="黑体"/>
          <w:szCs w:val="21"/>
          <w:highlight w:val="none"/>
        </w:rPr>
        <w:t>.</w:t>
      </w:r>
      <w:r>
        <w:rPr>
          <w:rFonts w:hint="eastAsia" w:ascii="黑体" w:hAnsi="黑体" w:eastAsia="黑体" w:cs="黑体"/>
          <w:szCs w:val="21"/>
          <w:highlight w:val="none"/>
          <w:lang w:val="en-US" w:eastAsia="zh-CN"/>
        </w:rPr>
        <w:t>4.</w:t>
      </w:r>
      <w:r>
        <w:rPr>
          <w:rFonts w:hint="eastAsia" w:ascii="黑体" w:hAnsi="黑体" w:eastAsia="黑体" w:cs="黑体"/>
          <w:szCs w:val="21"/>
          <w:highlight w:val="none"/>
        </w:rPr>
        <w:t>2</w:t>
      </w:r>
      <w:r>
        <w:rPr>
          <w:rFonts w:hint="eastAsia" w:ascii="宋体" w:hAnsi="宋体" w:cs="宋体"/>
          <w:highlight w:val="none"/>
        </w:rPr>
        <w:t>由智能化发情自动监测装置揭发发情的牛只按照系统提示的最佳输精时间输精。</w:t>
      </w:r>
    </w:p>
    <w:p>
      <w:pPr>
        <w:spacing w:before="156" w:beforeLines="50" w:after="156" w:afterLines="50"/>
        <w:rPr>
          <w:rFonts w:hint="eastAsia" w:ascii="黑体" w:hAnsi="黑体" w:eastAsia="黑体" w:cs="黑体"/>
          <w:szCs w:val="21"/>
          <w:highlight w:val="none"/>
        </w:rPr>
      </w:pPr>
      <w:r>
        <w:rPr>
          <w:rFonts w:hint="eastAsia" w:ascii="黑体" w:hAnsi="黑体" w:eastAsia="黑体" w:cs="黑体"/>
          <w:szCs w:val="21"/>
          <w:highlight w:val="none"/>
          <w:lang w:val="en-US" w:eastAsia="zh-CN"/>
        </w:rPr>
        <w:t>7.2</w:t>
      </w:r>
      <w:r>
        <w:rPr>
          <w:rFonts w:hint="eastAsia" w:ascii="黑体" w:hAnsi="黑体" w:eastAsia="黑体" w:cs="黑体"/>
          <w:szCs w:val="21"/>
          <w:highlight w:val="none"/>
        </w:rPr>
        <w:t>.</w:t>
      </w:r>
      <w:r>
        <w:rPr>
          <w:rFonts w:hint="eastAsia" w:ascii="黑体" w:hAnsi="黑体" w:eastAsia="黑体" w:cs="黑体"/>
          <w:szCs w:val="21"/>
          <w:highlight w:val="none"/>
          <w:lang w:val="en-US" w:eastAsia="zh-CN"/>
        </w:rPr>
        <w:t>4.</w:t>
      </w:r>
      <w:r>
        <w:rPr>
          <w:rFonts w:hint="eastAsia" w:ascii="黑体" w:hAnsi="黑体" w:eastAsia="黑体" w:cs="黑体"/>
          <w:szCs w:val="21"/>
          <w:highlight w:val="none"/>
        </w:rPr>
        <w:t>3</w:t>
      </w:r>
      <w:r>
        <w:rPr>
          <w:rFonts w:hint="eastAsia" w:ascii="宋体" w:hAnsi="宋体" w:cs="宋体"/>
          <w:highlight w:val="none"/>
        </w:rPr>
        <w:t>用同期</w:t>
      </w:r>
      <w:r>
        <w:rPr>
          <w:rFonts w:hint="eastAsia" w:ascii="宋体" w:hAnsi="宋体" w:cs="宋体"/>
          <w:highlight w:val="none"/>
          <w:lang w:val="en-US" w:eastAsia="zh-CN"/>
        </w:rPr>
        <w:t>排卵</w:t>
      </w:r>
      <w:r>
        <w:rPr>
          <w:rFonts w:hint="eastAsia" w:ascii="宋体" w:hAnsi="宋体" w:cs="宋体"/>
          <w:highlight w:val="none"/>
        </w:rPr>
        <w:t>-定时输精程序处理的牛只严格按照程序要求的输精时间执行。</w:t>
      </w:r>
    </w:p>
    <w:p>
      <w:pPr>
        <w:numPr>
          <w:ilvl w:val="0"/>
          <w:numId w:val="0"/>
        </w:numPr>
        <w:spacing w:before="156" w:beforeLines="50" w:after="156" w:afterLines="50"/>
        <w:rPr>
          <w:rFonts w:hint="eastAsia" w:ascii="黑体" w:hAnsi="黑体" w:eastAsia="黑体" w:cs="黑体"/>
          <w:szCs w:val="21"/>
          <w:highlight w:val="none"/>
          <w:lang w:val="en-US" w:eastAsia="zh-CN"/>
        </w:rPr>
      </w:pPr>
      <w:r>
        <w:rPr>
          <w:rFonts w:hint="eastAsia" w:ascii="黑体" w:hAnsi="黑体" w:eastAsia="黑体" w:cs="黑体"/>
          <w:szCs w:val="21"/>
          <w:highlight w:val="none"/>
          <w:lang w:val="en-US" w:eastAsia="zh-CN"/>
        </w:rPr>
        <w:t>7.3</w:t>
      </w:r>
      <w:r>
        <w:rPr>
          <w:rFonts w:hint="eastAsia" w:ascii="黑体" w:hAnsi="黑体" w:eastAsia="黑体" w:cs="黑体"/>
          <w:szCs w:val="21"/>
          <w:highlight w:val="none"/>
        </w:rPr>
        <w:t xml:space="preserve"> </w:t>
      </w:r>
      <w:r>
        <w:rPr>
          <w:rFonts w:hint="eastAsia" w:ascii="黑体" w:hAnsi="黑体" w:eastAsia="黑体" w:cs="黑体"/>
          <w:szCs w:val="21"/>
          <w:highlight w:val="none"/>
          <w:lang w:val="en-US" w:eastAsia="zh-CN"/>
        </w:rPr>
        <w:t>结果录入</w:t>
      </w:r>
    </w:p>
    <w:p>
      <w:pPr>
        <w:spacing w:before="156" w:beforeLines="50" w:after="156" w:afterLines="50"/>
        <w:ind w:firstLine="420" w:firstLineChars="200"/>
        <w:rPr>
          <w:rFonts w:hint="eastAsia" w:ascii="黑体" w:hAnsi="黑体" w:eastAsia="黑体" w:cs="黑体"/>
          <w:szCs w:val="21"/>
          <w:highlight w:val="none"/>
        </w:rPr>
      </w:pPr>
      <w:r>
        <w:rPr>
          <w:rFonts w:ascii="宋体" w:hAnsi="宋体" w:cs="宋体"/>
          <w:highlight w:val="none"/>
        </w:rPr>
        <w:t>在</w:t>
      </w:r>
      <w:r>
        <w:rPr>
          <w:rFonts w:hint="eastAsia" w:ascii="宋体" w:hAnsi="宋体" w:cs="宋体"/>
          <w:highlight w:val="none"/>
          <w:lang w:val="en-US" w:eastAsia="zh-CN"/>
        </w:rPr>
        <w:t>人工授精过程</w:t>
      </w:r>
      <w:r>
        <w:rPr>
          <w:rFonts w:ascii="宋体" w:hAnsi="宋体" w:cs="宋体"/>
          <w:highlight w:val="none"/>
        </w:rPr>
        <w:t>中按顺序执行任何一个步骤，要在24小时之内将所处理牛只的信息准确录入到系统的相应模块，严格按系统的设计内容填写。</w:t>
      </w:r>
    </w:p>
    <w:p>
      <w:pPr>
        <w:spacing w:before="156" w:beforeLines="50" w:after="156" w:afterLines="50"/>
        <w:rPr>
          <w:rFonts w:ascii="黑体" w:hAnsi="黑体" w:eastAsia="黑体" w:cs="黑体"/>
          <w:szCs w:val="21"/>
          <w:highlight w:val="none"/>
        </w:rPr>
      </w:pPr>
      <w:r>
        <w:rPr>
          <w:rFonts w:hint="eastAsia" w:ascii="黑体" w:hAnsi="黑体" w:eastAsia="黑体" w:cs="黑体"/>
          <w:szCs w:val="21"/>
          <w:highlight w:val="none"/>
          <w:lang w:val="en-US" w:eastAsia="zh-CN"/>
        </w:rPr>
        <w:t>8</w:t>
      </w:r>
      <w:r>
        <w:rPr>
          <w:rFonts w:ascii="黑体" w:hAnsi="黑体" w:eastAsia="黑体" w:cs="黑体"/>
          <w:szCs w:val="21"/>
          <w:highlight w:val="none"/>
        </w:rPr>
        <w:t xml:space="preserve"> </w:t>
      </w:r>
      <w:r>
        <w:rPr>
          <w:rFonts w:hint="eastAsia" w:ascii="黑体" w:hAnsi="黑体" w:eastAsia="黑体" w:cs="黑体"/>
          <w:szCs w:val="21"/>
          <w:highlight w:val="none"/>
        </w:rPr>
        <w:t>胚胎移植</w:t>
      </w:r>
    </w:p>
    <w:p>
      <w:pPr>
        <w:spacing w:before="156" w:beforeLines="50" w:after="156" w:afterLines="50"/>
        <w:rPr>
          <w:rFonts w:hint="eastAsia" w:ascii="黑体" w:hAnsi="黑体" w:eastAsia="黑体" w:cs="黑体"/>
          <w:szCs w:val="21"/>
          <w:highlight w:val="none"/>
        </w:rPr>
      </w:pPr>
      <w:r>
        <w:rPr>
          <w:rFonts w:hint="eastAsia" w:ascii="黑体" w:hAnsi="黑体" w:eastAsia="黑体" w:cs="黑体"/>
          <w:szCs w:val="21"/>
          <w:highlight w:val="none"/>
          <w:lang w:val="en-US" w:eastAsia="zh-CN"/>
        </w:rPr>
        <w:t>8</w:t>
      </w:r>
      <w:r>
        <w:rPr>
          <w:rFonts w:ascii="黑体" w:hAnsi="黑体" w:eastAsia="黑体" w:cs="黑体"/>
          <w:szCs w:val="21"/>
          <w:highlight w:val="none"/>
        </w:rPr>
        <w:t>.1</w:t>
      </w:r>
      <w:r>
        <w:rPr>
          <w:rFonts w:hint="eastAsia" w:ascii="黑体" w:hAnsi="黑体" w:eastAsia="黑体" w:cs="黑体"/>
          <w:szCs w:val="21"/>
          <w:highlight w:val="none"/>
        </w:rPr>
        <w:t>胚胎移植供体牛的选择</w:t>
      </w:r>
    </w:p>
    <w:p>
      <w:pPr>
        <w:spacing w:before="156" w:beforeLines="50" w:after="156" w:afterLines="50"/>
        <w:rPr>
          <w:rFonts w:hint="eastAsia" w:ascii="宋体" w:hAnsi="宋体" w:eastAsia="宋体" w:cs="宋体"/>
          <w:color w:val="auto"/>
          <w:highlight w:val="none"/>
          <w:lang w:eastAsia="zh-CN"/>
        </w:rPr>
      </w:pPr>
      <w:r>
        <w:rPr>
          <w:rFonts w:hint="eastAsia" w:ascii="黑体" w:hAnsi="黑体" w:eastAsia="黑体" w:cs="黑体"/>
          <w:szCs w:val="21"/>
          <w:highlight w:val="none"/>
          <w:lang w:val="en-US" w:eastAsia="zh-CN"/>
        </w:rPr>
        <w:t>8.1.1</w:t>
      </w:r>
      <w:r>
        <w:rPr>
          <w:rFonts w:hint="eastAsia" w:ascii="宋体" w:hAnsi="宋体" w:cs="宋体"/>
          <w:color w:val="auto"/>
          <w:highlight w:val="none"/>
        </w:rPr>
        <w:t>依据</w:t>
      </w:r>
      <w:r>
        <w:rPr>
          <w:rFonts w:hint="eastAsia" w:ascii="宋体" w:hAnsi="宋体" w:cs="宋体"/>
          <w:color w:val="auto"/>
          <w:highlight w:val="none"/>
          <w:lang w:val="en-US" w:eastAsia="zh-CN"/>
        </w:rPr>
        <w:t>分群育种方案、</w:t>
      </w:r>
      <w:r>
        <w:rPr>
          <w:rFonts w:hint="eastAsia" w:ascii="宋体" w:hAnsi="宋体" w:cs="宋体"/>
          <w:color w:val="auto"/>
          <w:highlight w:val="none"/>
        </w:rPr>
        <w:t>系谱指数分析和基因组检测结果，排名前5%-10%的牛</w:t>
      </w:r>
      <w:r>
        <w:rPr>
          <w:rFonts w:hint="eastAsia" w:ascii="宋体" w:hAnsi="宋体" w:cs="宋体"/>
          <w:color w:val="auto"/>
          <w:highlight w:val="none"/>
          <w:lang w:eastAsia="zh-CN"/>
        </w:rPr>
        <w:t>可</w:t>
      </w:r>
      <w:r>
        <w:rPr>
          <w:rFonts w:hint="eastAsia" w:ascii="宋体" w:hAnsi="宋体" w:cs="宋体"/>
          <w:color w:val="auto"/>
          <w:highlight w:val="none"/>
        </w:rPr>
        <w:t>做供体，生产体内胚胎或IVF性控胚胎</w:t>
      </w:r>
      <w:r>
        <w:rPr>
          <w:rFonts w:ascii="宋体" w:hAnsi="宋体" w:cs="宋体"/>
          <w:color w:val="auto"/>
          <w:highlight w:val="none"/>
        </w:rPr>
        <w:t>。</w:t>
      </w:r>
    </w:p>
    <w:p>
      <w:pPr>
        <w:spacing w:before="156" w:beforeLines="50" w:after="156" w:afterLines="50"/>
        <w:rPr>
          <w:rFonts w:hint="eastAsia" w:ascii="宋体" w:hAnsi="宋体" w:eastAsia="宋体" w:cs="宋体"/>
          <w:highlight w:val="none"/>
          <w:lang w:val="en-US" w:eastAsia="zh-CN"/>
        </w:rPr>
      </w:pPr>
      <w:r>
        <w:rPr>
          <w:rFonts w:hint="eastAsia" w:ascii="黑体" w:hAnsi="黑体" w:eastAsia="黑体" w:cs="黑体"/>
          <w:szCs w:val="21"/>
          <w:highlight w:val="none"/>
          <w:lang w:val="en-US" w:eastAsia="zh-CN"/>
        </w:rPr>
        <w:t>8.1.2</w:t>
      </w:r>
      <w:r>
        <w:rPr>
          <w:rFonts w:hint="eastAsia" w:ascii="宋体" w:hAnsi="宋体" w:cs="宋体"/>
          <w:highlight w:val="none"/>
          <w:lang w:val="en-US" w:eastAsia="zh-CN"/>
        </w:rPr>
        <w:t xml:space="preserve"> </w:t>
      </w:r>
      <w:r>
        <w:rPr>
          <w:rFonts w:hint="eastAsia" w:ascii="宋体" w:hAnsi="宋体" w:cs="宋体"/>
          <w:highlight w:val="none"/>
        </w:rPr>
        <w:t>生产雌性体内胚胎</w:t>
      </w:r>
      <w:r>
        <w:rPr>
          <w:rFonts w:hint="eastAsia" w:ascii="宋体" w:hAnsi="宋体" w:cs="宋体"/>
          <w:highlight w:val="none"/>
          <w:lang w:val="en-US" w:eastAsia="zh-CN"/>
        </w:rPr>
        <w:t>执行</w:t>
      </w:r>
      <w:r>
        <w:rPr>
          <w:rFonts w:hint="eastAsia" w:ascii="宋体" w:hAnsi="Times New Roman" w:eastAsia="宋体" w:cs="Times New Roman"/>
          <w:kern w:val="0"/>
          <w:sz w:val="21"/>
          <w:szCs w:val="20"/>
          <w:highlight w:val="none"/>
          <w:lang w:val="en-US" w:eastAsia="zh-CN" w:bidi="ar-SA"/>
        </w:rPr>
        <w:t>DB13/T 2066</w:t>
      </w:r>
      <w:r>
        <w:rPr>
          <w:rFonts w:hint="eastAsia" w:ascii="宋体" w:cs="Times New Roman"/>
          <w:kern w:val="0"/>
          <w:sz w:val="21"/>
          <w:szCs w:val="20"/>
          <w:highlight w:val="none"/>
          <w:lang w:val="en-US" w:eastAsia="zh-CN" w:bidi="ar-SA"/>
        </w:rPr>
        <w:t>和</w:t>
      </w:r>
      <w:r>
        <w:rPr>
          <w:rFonts w:hint="eastAsia" w:ascii="宋体" w:hAnsi="Times New Roman" w:eastAsia="宋体" w:cs="Times New Roman"/>
          <w:kern w:val="0"/>
          <w:sz w:val="21"/>
          <w:szCs w:val="20"/>
          <w:highlight w:val="none"/>
          <w:lang w:val="en-US" w:eastAsia="zh-CN" w:bidi="ar-SA"/>
        </w:rPr>
        <w:t>DB13/T 1213</w:t>
      </w:r>
      <w:r>
        <w:rPr>
          <w:rFonts w:hint="eastAsia" w:ascii="宋体" w:cs="Times New Roman"/>
          <w:kern w:val="0"/>
          <w:sz w:val="21"/>
          <w:szCs w:val="20"/>
          <w:highlight w:val="none"/>
          <w:lang w:val="en-US" w:eastAsia="zh-CN" w:bidi="ar-SA"/>
        </w:rPr>
        <w:t>。</w:t>
      </w:r>
    </w:p>
    <w:p>
      <w:pPr>
        <w:spacing w:before="156" w:beforeLines="50" w:after="156" w:afterLines="50"/>
        <w:rPr>
          <w:rFonts w:ascii="宋体" w:hAnsi="宋体" w:cs="宋体"/>
          <w:highlight w:val="none"/>
        </w:rPr>
      </w:pPr>
      <w:r>
        <w:rPr>
          <w:rFonts w:hint="eastAsia" w:ascii="黑体" w:hAnsi="黑体" w:eastAsia="黑体" w:cs="黑体"/>
          <w:szCs w:val="21"/>
          <w:highlight w:val="none"/>
          <w:lang w:val="en-US" w:eastAsia="zh-CN"/>
        </w:rPr>
        <w:t xml:space="preserve">8.1.3 </w:t>
      </w:r>
      <w:r>
        <w:rPr>
          <w:rFonts w:hint="eastAsia" w:ascii="宋体" w:hAnsi="宋体" w:cs="宋体"/>
          <w:highlight w:val="none"/>
          <w:lang w:val="en-US" w:eastAsia="zh-CN"/>
        </w:rPr>
        <w:t>生产</w:t>
      </w:r>
      <w:r>
        <w:rPr>
          <w:rFonts w:hint="eastAsia" w:ascii="宋体" w:hAnsi="宋体" w:cs="宋体"/>
          <w:highlight w:val="none"/>
        </w:rPr>
        <w:t>IVF性控胚胎</w:t>
      </w:r>
      <w:r>
        <w:rPr>
          <w:rFonts w:ascii="宋体" w:hAnsi="宋体" w:cs="宋体"/>
          <w:highlight w:val="none"/>
        </w:rPr>
        <w:t>。</w:t>
      </w:r>
    </w:p>
    <w:p>
      <w:pPr>
        <w:spacing w:before="156" w:beforeLines="50" w:after="156" w:afterLines="50"/>
        <w:rPr>
          <w:rFonts w:hint="eastAsia" w:ascii="黑体" w:hAnsi="黑体" w:eastAsia="黑体" w:cs="黑体"/>
          <w:szCs w:val="21"/>
        </w:rPr>
      </w:pPr>
      <w:r>
        <w:rPr>
          <w:rFonts w:hint="eastAsia" w:ascii="黑体" w:hAnsi="黑体" w:eastAsia="黑体" w:cs="黑体"/>
          <w:szCs w:val="21"/>
          <w:lang w:val="en-US" w:eastAsia="zh-CN"/>
        </w:rPr>
        <w:t>8</w:t>
      </w:r>
      <w:r>
        <w:rPr>
          <w:rFonts w:ascii="黑体" w:hAnsi="黑体" w:eastAsia="黑体" w:cs="黑体"/>
          <w:szCs w:val="21"/>
        </w:rPr>
        <w:t>.2</w:t>
      </w:r>
      <w:r>
        <w:rPr>
          <w:rFonts w:hint="eastAsia" w:ascii="黑体" w:hAnsi="黑体" w:eastAsia="黑体" w:cs="黑体"/>
          <w:szCs w:val="21"/>
        </w:rPr>
        <w:t>胚胎移植受体牛的选择</w:t>
      </w:r>
    </w:p>
    <w:p>
      <w:pPr>
        <w:spacing w:before="156" w:beforeLines="50" w:after="156" w:afterLines="50"/>
        <w:ind w:firstLine="420" w:firstLineChars="200"/>
        <w:rPr>
          <w:rFonts w:hint="eastAsia" w:ascii="宋体" w:hAnsi="宋体" w:eastAsia="宋体" w:cs="宋体"/>
          <w:color w:val="000000" w:themeColor="text1"/>
          <w:highlight w:val="none"/>
          <w:lang w:eastAsia="zh-CN"/>
          <w14:textFill>
            <w14:solidFill>
              <w14:schemeClr w14:val="tx1"/>
            </w14:solidFill>
          </w14:textFill>
        </w:rPr>
      </w:pPr>
      <w:r>
        <w:rPr>
          <w:rFonts w:hint="eastAsia" w:ascii="宋体" w:hAnsi="宋体" w:cs="宋体"/>
          <w:color w:val="000000" w:themeColor="text1"/>
          <w:highlight w:val="none"/>
          <w14:textFill>
            <w14:solidFill>
              <w14:schemeClr w14:val="tx1"/>
            </w14:solidFill>
          </w14:textFill>
        </w:rPr>
        <w:t>本场遗传价值排名后25%的</w:t>
      </w:r>
      <w:r>
        <w:rPr>
          <w:rFonts w:hint="eastAsia" w:ascii="宋体" w:hAnsi="宋体" w:cs="宋体"/>
          <w:color w:val="000000" w:themeColor="text1"/>
          <w:highlight w:val="none"/>
          <w:lang w:val="en-US" w:eastAsia="zh-CN"/>
          <w14:textFill>
            <w14:solidFill>
              <w14:schemeClr w14:val="tx1"/>
            </w14:solidFill>
          </w14:textFill>
        </w:rPr>
        <w:t>健康</w:t>
      </w:r>
      <w:r>
        <w:rPr>
          <w:rFonts w:hint="eastAsia" w:ascii="宋体" w:hAnsi="宋体" w:cs="宋体"/>
          <w:color w:val="000000" w:themeColor="text1"/>
          <w:highlight w:val="none"/>
          <w14:textFill>
            <w14:solidFill>
              <w14:schemeClr w14:val="tx1"/>
            </w14:solidFill>
          </w14:textFill>
        </w:rPr>
        <w:t>奶牛</w:t>
      </w:r>
      <w:r>
        <w:rPr>
          <w:rFonts w:hint="eastAsia" w:ascii="宋体" w:hAnsi="宋体" w:cs="宋体"/>
          <w:color w:val="000000" w:themeColor="text1"/>
          <w:highlight w:val="none"/>
          <w:lang w:val="en-US" w:eastAsia="zh-CN"/>
          <w14:textFill>
            <w14:solidFill>
              <w14:schemeClr w14:val="tx1"/>
            </w14:solidFill>
          </w14:textFill>
        </w:rPr>
        <w:t>可做受体牛</w:t>
      </w:r>
      <w:r>
        <w:rPr>
          <w:rFonts w:hint="eastAsia" w:ascii="宋体" w:hAnsi="宋体" w:cs="宋体"/>
          <w:color w:val="000000" w:themeColor="text1"/>
          <w:highlight w:val="none"/>
          <w14:textFill>
            <w14:solidFill>
              <w14:schemeClr w14:val="tx1"/>
            </w14:solidFill>
          </w14:textFill>
        </w:rPr>
        <w:t>。</w:t>
      </w:r>
    </w:p>
    <w:p>
      <w:pPr>
        <w:spacing w:before="156" w:beforeLines="50" w:after="156" w:afterLines="50"/>
        <w:rPr>
          <w:rFonts w:hint="eastAsia" w:ascii="黑体" w:hAnsi="黑体" w:eastAsia="黑体" w:cs="黑体"/>
          <w:szCs w:val="21"/>
        </w:rPr>
      </w:pPr>
      <w:r>
        <w:rPr>
          <w:rFonts w:hint="eastAsia" w:ascii="黑体" w:hAnsi="黑体" w:eastAsia="黑体" w:cs="黑体"/>
          <w:szCs w:val="21"/>
          <w:lang w:val="en-US" w:eastAsia="zh-CN"/>
        </w:rPr>
        <w:t>8</w:t>
      </w:r>
      <w:r>
        <w:rPr>
          <w:rFonts w:ascii="黑体" w:hAnsi="黑体" w:eastAsia="黑体" w:cs="黑体"/>
          <w:szCs w:val="21"/>
        </w:rPr>
        <w:t>.3</w:t>
      </w:r>
      <w:r>
        <w:rPr>
          <w:rFonts w:hint="eastAsia" w:ascii="黑体" w:hAnsi="黑体" w:eastAsia="黑体" w:cs="黑体"/>
          <w:szCs w:val="21"/>
        </w:rPr>
        <w:t>胚胎移植的情期选择</w:t>
      </w:r>
    </w:p>
    <w:p>
      <w:pPr>
        <w:spacing w:before="156" w:beforeLines="50" w:after="156" w:afterLines="50"/>
        <w:ind w:firstLine="420" w:firstLineChars="200"/>
        <w:rPr>
          <w:rFonts w:ascii="宋体" w:hAnsi="宋体" w:cs="宋体"/>
        </w:rPr>
      </w:pPr>
      <w:r>
        <w:rPr>
          <w:rFonts w:hint="eastAsia" w:ascii="宋体" w:hAnsi="宋体" w:cs="宋体"/>
        </w:rPr>
        <w:t>后备牛在达到配种日龄的第</w:t>
      </w:r>
      <w:r>
        <w:rPr>
          <w:rFonts w:hint="eastAsia" w:ascii="宋体" w:hAnsi="宋体" w:cs="宋体"/>
          <w:lang w:val="en-US" w:eastAsia="zh-CN"/>
        </w:rPr>
        <w:t>1、2</w:t>
      </w:r>
      <w:r>
        <w:rPr>
          <w:rFonts w:hint="eastAsia" w:ascii="宋体" w:hAnsi="宋体" w:cs="宋体"/>
        </w:rPr>
        <w:t>个情期，</w:t>
      </w:r>
      <w:r>
        <w:rPr>
          <w:rFonts w:hint="eastAsia" w:ascii="宋体" w:hAnsi="宋体" w:cs="宋体"/>
          <w:lang w:val="en-US" w:eastAsia="zh-CN"/>
        </w:rPr>
        <w:t>1-2胎次</w:t>
      </w:r>
      <w:r>
        <w:rPr>
          <w:rFonts w:hint="eastAsia" w:ascii="宋体" w:hAnsi="宋体" w:cs="宋体"/>
        </w:rPr>
        <w:t>成母牛产后首配</w:t>
      </w:r>
      <w:r>
        <w:rPr>
          <w:rFonts w:hint="eastAsia" w:ascii="宋体" w:hAnsi="宋体" w:cs="宋体"/>
          <w:lang w:val="en-US" w:eastAsia="zh-CN"/>
        </w:rPr>
        <w:t>和二配</w:t>
      </w:r>
      <w:r>
        <w:rPr>
          <w:rFonts w:hint="eastAsia" w:ascii="宋体" w:hAnsi="宋体" w:cs="宋体"/>
        </w:rPr>
        <w:t>情期</w:t>
      </w:r>
      <w:r>
        <w:rPr>
          <w:rFonts w:hint="eastAsia" w:ascii="宋体" w:hAnsi="宋体" w:cs="宋体"/>
          <w:lang w:val="en-US" w:eastAsia="zh-CN"/>
        </w:rPr>
        <w:t>可</w:t>
      </w:r>
      <w:r>
        <w:rPr>
          <w:rFonts w:hint="eastAsia" w:ascii="宋体" w:hAnsi="宋体" w:cs="宋体"/>
        </w:rPr>
        <w:t>进行</w:t>
      </w:r>
      <w:r>
        <w:rPr>
          <w:rFonts w:hint="eastAsia" w:ascii="宋体" w:hAnsi="宋体" w:cs="宋体"/>
          <w:lang w:val="en-US" w:eastAsia="zh-CN"/>
        </w:rPr>
        <w:t>胚胎</w:t>
      </w:r>
      <w:r>
        <w:rPr>
          <w:rFonts w:hint="eastAsia" w:ascii="宋体" w:hAnsi="宋体" w:cs="宋体"/>
        </w:rPr>
        <w:t>移植。未孕牛进行常规人工授精。</w:t>
      </w:r>
    </w:p>
    <w:p>
      <w:pPr>
        <w:spacing w:before="156" w:beforeLines="50" w:after="156" w:afterLines="50"/>
        <w:rPr>
          <w:rFonts w:ascii="黑体" w:hAnsi="黑体" w:eastAsia="黑体" w:cs="黑体"/>
          <w:szCs w:val="21"/>
        </w:rPr>
      </w:pPr>
      <w:r>
        <w:rPr>
          <w:rFonts w:hint="eastAsia" w:ascii="黑体" w:hAnsi="黑体" w:eastAsia="黑体" w:cs="黑体"/>
          <w:szCs w:val="21"/>
          <w:lang w:val="en-US" w:eastAsia="zh-CN"/>
        </w:rPr>
        <w:t>8</w:t>
      </w:r>
      <w:r>
        <w:rPr>
          <w:rFonts w:ascii="黑体" w:hAnsi="黑体" w:eastAsia="黑体" w:cs="黑体"/>
          <w:szCs w:val="21"/>
        </w:rPr>
        <w:t>.4</w:t>
      </w:r>
      <w:r>
        <w:rPr>
          <w:rFonts w:hint="eastAsia" w:ascii="黑体" w:hAnsi="黑体" w:eastAsia="黑体" w:cs="黑体"/>
          <w:szCs w:val="21"/>
        </w:rPr>
        <w:t>胚胎移植的时间</w:t>
      </w:r>
    </w:p>
    <w:p>
      <w:pPr>
        <w:spacing w:before="156" w:beforeLines="50" w:after="156" w:afterLines="50"/>
        <w:rPr>
          <w:rFonts w:ascii="宋体" w:hAnsi="宋体" w:cs="宋体"/>
          <w:highlight w:val="none"/>
        </w:rPr>
      </w:pPr>
      <w:r>
        <w:rPr>
          <w:rFonts w:hint="eastAsia" w:ascii="黑体" w:hAnsi="黑体" w:eastAsia="黑体" w:cs="黑体"/>
          <w:szCs w:val="21"/>
          <w:lang w:val="en-US" w:eastAsia="zh-CN"/>
        </w:rPr>
        <w:t>8</w:t>
      </w:r>
      <w:r>
        <w:rPr>
          <w:rFonts w:hint="eastAsia" w:ascii="黑体" w:hAnsi="黑体" w:eastAsia="黑体" w:cs="黑体"/>
          <w:szCs w:val="21"/>
        </w:rPr>
        <w:t>.4.1</w:t>
      </w:r>
      <w:r>
        <w:rPr>
          <w:rFonts w:hint="eastAsia" w:ascii="宋体" w:hAnsi="宋体" w:cs="宋体"/>
        </w:rPr>
        <w:t>对自然发</w:t>
      </w:r>
      <w:r>
        <w:rPr>
          <w:rFonts w:hint="eastAsia" w:ascii="宋体" w:hAnsi="宋体" w:cs="宋体"/>
          <w:highlight w:val="none"/>
        </w:rPr>
        <w:t>情的牛，</w:t>
      </w:r>
      <w:r>
        <w:rPr>
          <w:rFonts w:hint="eastAsia" w:ascii="宋体" w:hAnsi="宋体" w:cs="宋体"/>
          <w:strike w:val="0"/>
          <w:dstrike w:val="0"/>
          <w:highlight w:val="none"/>
          <w:lang w:val="en-US" w:eastAsia="zh-CN"/>
        </w:rPr>
        <w:t>以</w:t>
      </w:r>
      <w:r>
        <w:rPr>
          <w:rFonts w:hint="eastAsia" w:ascii="宋体" w:hAnsi="宋体" w:cs="宋体"/>
          <w:highlight w:val="none"/>
        </w:rPr>
        <w:t>发情</w:t>
      </w:r>
      <w:r>
        <w:rPr>
          <w:rFonts w:hint="eastAsia" w:ascii="宋体" w:hAnsi="宋体" w:cs="宋体"/>
          <w:strike w:val="0"/>
          <w:dstrike w:val="0"/>
          <w:highlight w:val="none"/>
          <w:lang w:val="en-US" w:eastAsia="zh-CN"/>
        </w:rPr>
        <w:t>当天为</w:t>
      </w:r>
      <w:r>
        <w:rPr>
          <w:rFonts w:hint="eastAsia" w:ascii="宋体" w:hAnsi="宋体" w:cs="宋体"/>
          <w:highlight w:val="none"/>
        </w:rPr>
        <w:t>0天，在发情后第7天进行胚胎移植，同步差不得超过±24</w:t>
      </w:r>
      <w:r>
        <w:rPr>
          <w:rFonts w:ascii="宋体" w:hAnsi="宋体" w:cs="宋体"/>
          <w:highlight w:val="none"/>
        </w:rPr>
        <w:t>h。</w:t>
      </w:r>
    </w:p>
    <w:p>
      <w:pPr>
        <w:spacing w:before="156" w:beforeLines="50" w:after="156" w:afterLines="50"/>
        <w:rPr>
          <w:rFonts w:hint="eastAsia" w:ascii="宋体" w:hAnsi="宋体" w:cs="宋体"/>
          <w:highlight w:val="none"/>
        </w:rPr>
      </w:pPr>
      <w:r>
        <w:rPr>
          <w:rFonts w:hint="eastAsia" w:ascii="黑体" w:hAnsi="黑体" w:eastAsia="黑体" w:cs="黑体"/>
          <w:szCs w:val="21"/>
          <w:highlight w:val="none"/>
          <w:lang w:val="en-US" w:eastAsia="zh-CN"/>
        </w:rPr>
        <w:t>8</w:t>
      </w:r>
      <w:r>
        <w:rPr>
          <w:rFonts w:hint="eastAsia" w:ascii="黑体" w:hAnsi="黑体" w:eastAsia="黑体" w:cs="黑体"/>
          <w:szCs w:val="21"/>
          <w:highlight w:val="none"/>
        </w:rPr>
        <w:t>.4.2</w:t>
      </w:r>
      <w:r>
        <w:rPr>
          <w:rFonts w:hint="eastAsia" w:ascii="宋体" w:hAnsi="宋体" w:cs="宋体"/>
          <w:highlight w:val="none"/>
        </w:rPr>
        <w:t>对同期发情处理的牛，按程序规定的时间移植胚胎</w:t>
      </w:r>
      <w:r>
        <w:rPr>
          <w:rFonts w:ascii="宋体" w:hAnsi="宋体" w:cs="宋体"/>
          <w:highlight w:val="none"/>
        </w:rPr>
        <w:t>。</w:t>
      </w:r>
    </w:p>
    <w:p>
      <w:pPr>
        <w:spacing w:before="156" w:beforeLines="50" w:after="156" w:afterLines="50"/>
        <w:rPr>
          <w:rFonts w:hint="eastAsia" w:ascii="黑体" w:hAnsi="黑体" w:eastAsia="黑体" w:cs="黑体"/>
          <w:szCs w:val="21"/>
        </w:rPr>
      </w:pPr>
      <w:r>
        <w:rPr>
          <w:rFonts w:hint="eastAsia" w:ascii="黑体" w:hAnsi="黑体" w:eastAsia="黑体" w:cs="黑体"/>
          <w:szCs w:val="21"/>
          <w:lang w:val="en-US" w:eastAsia="zh-CN"/>
        </w:rPr>
        <w:t>8</w:t>
      </w:r>
      <w:r>
        <w:rPr>
          <w:rFonts w:hint="eastAsia" w:ascii="黑体" w:hAnsi="黑体" w:eastAsia="黑体" w:cs="黑体"/>
          <w:szCs w:val="21"/>
        </w:rPr>
        <w:t>.5</w:t>
      </w:r>
      <w:r>
        <w:rPr>
          <w:rFonts w:hint="eastAsia" w:ascii="黑体" w:hAnsi="黑体" w:eastAsia="黑体" w:cs="黑体"/>
          <w:szCs w:val="21"/>
          <w:lang w:val="en-US" w:eastAsia="zh-CN"/>
        </w:rPr>
        <w:t xml:space="preserve"> </w:t>
      </w:r>
      <w:r>
        <w:rPr>
          <w:rFonts w:hint="eastAsia" w:ascii="黑体" w:hAnsi="黑体" w:eastAsia="黑体" w:cs="黑体"/>
          <w:szCs w:val="21"/>
        </w:rPr>
        <w:t>胚胎移植操作程序</w:t>
      </w:r>
    </w:p>
    <w:p>
      <w:pPr>
        <w:spacing w:before="156" w:beforeLines="50" w:after="156" w:afterLines="50"/>
        <w:ind w:firstLine="420" w:firstLineChars="200"/>
        <w:rPr>
          <w:rFonts w:hint="eastAsia" w:ascii="宋体" w:hAnsi="宋体" w:cs="宋体"/>
          <w:highlight w:val="none"/>
        </w:rPr>
      </w:pPr>
      <w:r>
        <w:rPr>
          <w:rFonts w:hint="eastAsia" w:ascii="宋体" w:hAnsi="宋体" w:cs="宋体"/>
          <w:highlight w:val="none"/>
        </w:rPr>
        <w:t>胚胎移植操作程序</w:t>
      </w:r>
      <w:r>
        <w:rPr>
          <w:rFonts w:hint="eastAsia" w:ascii="宋体" w:hAnsi="宋体" w:cs="宋体"/>
          <w:highlight w:val="none"/>
          <w:lang w:val="en-US" w:eastAsia="zh-CN"/>
        </w:rPr>
        <w:t>执行</w:t>
      </w:r>
      <w:r>
        <w:rPr>
          <w:rFonts w:hint="eastAsia" w:ascii="宋体" w:hAnsi="宋体" w:cs="宋体"/>
          <w:color w:val="000000"/>
          <w:kern w:val="0"/>
          <w:szCs w:val="21"/>
          <w:highlight w:val="none"/>
          <w:lang w:bidi="ar"/>
        </w:rPr>
        <w:t>NY/T 1445</w:t>
      </w:r>
      <w:r>
        <w:rPr>
          <w:rFonts w:hint="eastAsia" w:ascii="宋体" w:hAnsi="宋体" w:cs="宋体"/>
          <w:color w:val="000000"/>
          <w:kern w:val="0"/>
          <w:szCs w:val="21"/>
          <w:highlight w:val="none"/>
          <w:lang w:eastAsia="zh-CN" w:bidi="ar"/>
        </w:rPr>
        <w:t>、</w:t>
      </w:r>
      <w:r>
        <w:rPr>
          <w:rFonts w:hint="eastAsia" w:ascii="宋体" w:hAnsi="宋体" w:cs="宋体"/>
          <w:highlight w:val="none"/>
        </w:rPr>
        <w:t>DB13/T 1213、</w:t>
      </w:r>
      <w:r>
        <w:rPr>
          <w:rFonts w:hint="eastAsia" w:ascii="宋体" w:hAnsi="宋体" w:cs="宋体"/>
          <w:color w:val="000000"/>
          <w:kern w:val="0"/>
          <w:szCs w:val="21"/>
          <w:highlight w:val="none"/>
          <w:lang w:bidi="ar"/>
        </w:rPr>
        <w:t>DB13/T 2066</w:t>
      </w:r>
      <w:r>
        <w:rPr>
          <w:rFonts w:hint="eastAsia" w:ascii="宋体" w:hAnsi="宋体" w:cs="宋体"/>
          <w:highlight w:val="none"/>
        </w:rPr>
        <w:t>。</w:t>
      </w:r>
    </w:p>
    <w:p>
      <w:pPr>
        <w:numPr>
          <w:ilvl w:val="0"/>
          <w:numId w:val="0"/>
        </w:numPr>
        <w:spacing w:before="156" w:beforeLines="50" w:after="156" w:afterLines="50"/>
        <w:rPr>
          <w:rFonts w:hint="eastAsia" w:ascii="黑体" w:hAnsi="黑体" w:eastAsia="黑体" w:cs="黑体"/>
          <w:szCs w:val="21"/>
          <w:lang w:val="en-US" w:eastAsia="zh-CN"/>
        </w:rPr>
      </w:pPr>
      <w:r>
        <w:rPr>
          <w:rFonts w:hint="eastAsia" w:ascii="黑体" w:hAnsi="黑体" w:eastAsia="黑体" w:cs="黑体"/>
          <w:szCs w:val="21"/>
          <w:lang w:val="en-US" w:eastAsia="zh-CN"/>
        </w:rPr>
        <w:t>8</w:t>
      </w:r>
      <w:r>
        <w:rPr>
          <w:rFonts w:ascii="黑体" w:hAnsi="黑体" w:eastAsia="黑体" w:cs="黑体"/>
          <w:szCs w:val="21"/>
        </w:rPr>
        <w:t>.</w:t>
      </w:r>
      <w:r>
        <w:rPr>
          <w:rFonts w:hint="eastAsia" w:ascii="黑体" w:hAnsi="黑体" w:eastAsia="黑体" w:cs="黑体"/>
          <w:szCs w:val="21"/>
          <w:lang w:val="en-US" w:eastAsia="zh-CN"/>
        </w:rPr>
        <w:t>6 结果录入</w:t>
      </w:r>
    </w:p>
    <w:p>
      <w:pPr>
        <w:spacing w:before="156" w:beforeLines="50" w:after="156" w:afterLines="50"/>
        <w:ind w:firstLine="420" w:firstLineChars="200"/>
        <w:rPr>
          <w:rFonts w:hint="eastAsia" w:ascii="黑体" w:hAnsi="黑体" w:eastAsia="黑体" w:cs="黑体"/>
          <w:szCs w:val="21"/>
        </w:rPr>
      </w:pPr>
      <w:r>
        <w:rPr>
          <w:rFonts w:ascii="宋体" w:hAnsi="宋体" w:cs="宋体"/>
        </w:rPr>
        <w:t>在</w:t>
      </w:r>
      <w:r>
        <w:rPr>
          <w:rFonts w:hint="eastAsia" w:ascii="宋体" w:hAnsi="宋体" w:cs="宋体"/>
          <w:lang w:val="en-US" w:eastAsia="zh-CN"/>
        </w:rPr>
        <w:t>胚胎移植过程</w:t>
      </w:r>
      <w:r>
        <w:rPr>
          <w:rFonts w:ascii="宋体" w:hAnsi="宋体" w:cs="宋体"/>
        </w:rPr>
        <w:t>中按顺序执行任何一个步骤，</w:t>
      </w:r>
      <w:r>
        <w:rPr>
          <w:rFonts w:hint="eastAsia" w:ascii="宋体" w:hAnsi="宋体" w:cs="宋体"/>
          <w:lang w:val="en-US" w:eastAsia="zh-CN"/>
        </w:rPr>
        <w:t>应</w:t>
      </w:r>
      <w:r>
        <w:rPr>
          <w:rFonts w:ascii="宋体" w:hAnsi="宋体" w:cs="宋体"/>
        </w:rPr>
        <w:t>在24小时之内将所处理牛只的信息准确录入到系统的相应模块，严格按系统的设计内容填写。</w:t>
      </w:r>
    </w:p>
    <w:p>
      <w:pPr>
        <w:spacing w:before="156" w:beforeLines="50" w:after="156" w:afterLines="50"/>
        <w:rPr>
          <w:rFonts w:ascii="黑体" w:hAnsi="黑体" w:eastAsia="黑体" w:cs="黑体"/>
          <w:szCs w:val="21"/>
        </w:rPr>
      </w:pPr>
      <w:r>
        <w:rPr>
          <w:rFonts w:hint="eastAsia" w:ascii="黑体" w:hAnsi="黑体" w:eastAsia="黑体" w:cs="黑体"/>
          <w:szCs w:val="21"/>
          <w:lang w:val="en-US" w:eastAsia="zh-CN"/>
        </w:rPr>
        <w:t>9</w:t>
      </w:r>
      <w:r>
        <w:rPr>
          <w:rFonts w:hint="eastAsia" w:ascii="黑体" w:hAnsi="黑体" w:eastAsia="黑体" w:cs="黑体"/>
          <w:szCs w:val="21"/>
        </w:rPr>
        <w:t>妊娠检查</w:t>
      </w:r>
    </w:p>
    <w:p>
      <w:pPr>
        <w:spacing w:before="156" w:beforeLines="50" w:after="156" w:afterLines="50"/>
        <w:rPr>
          <w:rFonts w:ascii="黑体" w:hAnsi="黑体" w:eastAsia="黑体" w:cs="黑体"/>
          <w:szCs w:val="21"/>
        </w:rPr>
      </w:pPr>
      <w:r>
        <w:rPr>
          <w:rFonts w:hint="eastAsia" w:ascii="黑体" w:hAnsi="黑体" w:eastAsia="黑体" w:cs="黑体"/>
          <w:szCs w:val="21"/>
          <w:lang w:val="en-US" w:eastAsia="zh-CN"/>
        </w:rPr>
        <w:t>9</w:t>
      </w:r>
      <w:r>
        <w:rPr>
          <w:rFonts w:ascii="黑体" w:hAnsi="黑体" w:eastAsia="黑体" w:cs="黑体"/>
          <w:szCs w:val="21"/>
        </w:rPr>
        <w:t>.1</w:t>
      </w:r>
      <w:r>
        <w:rPr>
          <w:rFonts w:hint="eastAsia" w:ascii="黑体" w:hAnsi="黑体" w:eastAsia="黑体" w:cs="黑体"/>
          <w:szCs w:val="21"/>
          <w:lang w:val="en-US" w:eastAsia="zh-CN"/>
        </w:rPr>
        <w:t xml:space="preserve"> </w:t>
      </w:r>
      <w:r>
        <w:rPr>
          <w:rFonts w:hint="eastAsia" w:ascii="黑体" w:hAnsi="黑体" w:eastAsia="黑体" w:cs="黑体"/>
          <w:szCs w:val="21"/>
        </w:rPr>
        <w:t xml:space="preserve">初检 </w:t>
      </w:r>
    </w:p>
    <w:p>
      <w:pPr>
        <w:spacing w:before="156" w:beforeLines="50" w:after="156" w:afterLines="50"/>
        <w:rPr>
          <w:rFonts w:hint="eastAsia" w:ascii="宋体" w:hAnsi="宋体" w:cs="宋体"/>
          <w:highlight w:val="none"/>
        </w:rPr>
      </w:pPr>
      <w:r>
        <w:rPr>
          <w:rFonts w:hint="eastAsia" w:ascii="黑体" w:hAnsi="黑体" w:eastAsia="黑体" w:cs="黑体"/>
          <w:szCs w:val="21"/>
          <w:highlight w:val="none"/>
          <w:lang w:val="en-US" w:eastAsia="zh-CN"/>
        </w:rPr>
        <w:t>9</w:t>
      </w:r>
      <w:r>
        <w:rPr>
          <w:rFonts w:hint="eastAsia" w:ascii="黑体" w:hAnsi="黑体" w:eastAsia="黑体" w:cs="黑体"/>
          <w:szCs w:val="21"/>
          <w:highlight w:val="none"/>
        </w:rPr>
        <w:t>.1.1</w:t>
      </w:r>
      <w:r>
        <w:rPr>
          <w:rFonts w:hint="eastAsia" w:ascii="宋体" w:hAnsi="宋体" w:cs="宋体"/>
          <w:highlight w:val="none"/>
        </w:rPr>
        <w:t>初检时间：在</w:t>
      </w:r>
      <w:r>
        <w:rPr>
          <w:rFonts w:hint="eastAsia" w:ascii="宋体" w:hAnsi="宋体" w:cs="宋体"/>
          <w:highlight w:val="none"/>
          <w:lang w:val="en-US" w:eastAsia="zh-CN"/>
        </w:rPr>
        <w:t>配种</w:t>
      </w:r>
      <w:r>
        <w:rPr>
          <w:rFonts w:hint="eastAsia" w:ascii="宋体" w:hAnsi="宋体" w:cs="宋体"/>
          <w:highlight w:val="none"/>
        </w:rPr>
        <w:t>后的</w:t>
      </w:r>
      <w:r>
        <w:rPr>
          <w:rFonts w:hint="eastAsia" w:ascii="宋体" w:hAnsi="宋体" w:cs="宋体"/>
          <w:highlight w:val="none"/>
          <w:lang w:val="en-US" w:eastAsia="zh-CN"/>
        </w:rPr>
        <w:t>28</w:t>
      </w:r>
      <w:r>
        <w:rPr>
          <w:rFonts w:hint="eastAsia" w:ascii="宋体" w:hAnsi="宋体" w:cs="宋体"/>
          <w:highlight w:val="none"/>
        </w:rPr>
        <w:t>-3</w:t>
      </w:r>
      <w:r>
        <w:rPr>
          <w:rFonts w:hint="eastAsia" w:ascii="宋体" w:hAnsi="宋体" w:cs="宋体"/>
          <w:highlight w:val="none"/>
          <w:lang w:val="en-US" w:eastAsia="zh-CN"/>
        </w:rPr>
        <w:t>5</w:t>
      </w:r>
      <w:r>
        <w:rPr>
          <w:rFonts w:hint="eastAsia" w:ascii="宋体" w:hAnsi="宋体" w:cs="宋体"/>
          <w:highlight w:val="none"/>
        </w:rPr>
        <w:t>天及胚胎移植后的2</w:t>
      </w:r>
      <w:r>
        <w:rPr>
          <w:rFonts w:hint="eastAsia" w:ascii="宋体" w:hAnsi="宋体" w:cs="宋体"/>
          <w:highlight w:val="none"/>
          <w:lang w:val="en-US" w:eastAsia="zh-CN"/>
        </w:rPr>
        <w:t>1</w:t>
      </w:r>
      <w:r>
        <w:rPr>
          <w:rFonts w:hint="eastAsia" w:ascii="宋体" w:hAnsi="宋体" w:cs="宋体"/>
          <w:highlight w:val="none"/>
        </w:rPr>
        <w:t>-2</w:t>
      </w:r>
      <w:r>
        <w:rPr>
          <w:rFonts w:hint="eastAsia" w:ascii="宋体" w:hAnsi="宋体" w:cs="宋体"/>
          <w:highlight w:val="none"/>
          <w:lang w:val="en-US" w:eastAsia="zh-CN"/>
        </w:rPr>
        <w:t>8</w:t>
      </w:r>
      <w:r>
        <w:rPr>
          <w:rFonts w:hint="eastAsia" w:ascii="宋体" w:hAnsi="宋体" w:cs="宋体"/>
          <w:highlight w:val="none"/>
        </w:rPr>
        <w:t>天。</w:t>
      </w:r>
    </w:p>
    <w:p>
      <w:pPr>
        <w:spacing w:before="156" w:beforeLines="50" w:after="156" w:afterLines="50"/>
        <w:rPr>
          <w:rFonts w:hint="eastAsia" w:ascii="宋体" w:hAnsi="宋体" w:cs="宋体"/>
          <w:highlight w:val="none"/>
        </w:rPr>
      </w:pPr>
      <w:r>
        <w:rPr>
          <w:rFonts w:hint="eastAsia" w:ascii="黑体" w:hAnsi="黑体" w:eastAsia="黑体" w:cs="黑体"/>
          <w:szCs w:val="21"/>
          <w:highlight w:val="none"/>
          <w:lang w:val="en-US" w:eastAsia="zh-CN"/>
        </w:rPr>
        <w:t>9</w:t>
      </w:r>
      <w:r>
        <w:rPr>
          <w:rFonts w:hint="eastAsia" w:ascii="黑体" w:hAnsi="黑体" w:eastAsia="黑体" w:cs="黑体"/>
          <w:szCs w:val="21"/>
          <w:highlight w:val="none"/>
        </w:rPr>
        <w:t>.1.2</w:t>
      </w:r>
      <w:r>
        <w:rPr>
          <w:rFonts w:hint="eastAsia" w:ascii="宋体" w:hAnsi="宋体" w:cs="宋体"/>
          <w:highlight w:val="none"/>
        </w:rPr>
        <w:t>初检方法：使用B超监测仪</w:t>
      </w:r>
      <w:r>
        <w:rPr>
          <w:rFonts w:hint="eastAsia" w:ascii="宋体" w:hAnsi="宋体" w:cs="宋体"/>
          <w:highlight w:val="none"/>
          <w:lang w:val="en-US" w:eastAsia="zh-CN"/>
        </w:rPr>
        <w:t>或早孕诊断试剂盒</w:t>
      </w:r>
      <w:r>
        <w:rPr>
          <w:rFonts w:hint="eastAsia" w:ascii="宋体" w:hAnsi="宋体" w:cs="宋体"/>
          <w:highlight w:val="none"/>
        </w:rPr>
        <w:t>。</w:t>
      </w:r>
    </w:p>
    <w:p>
      <w:pPr>
        <w:spacing w:before="156" w:beforeLines="50" w:after="156" w:afterLines="50"/>
        <w:rPr>
          <w:rFonts w:ascii="黑体" w:hAnsi="黑体" w:eastAsia="黑体" w:cs="黑体"/>
          <w:szCs w:val="21"/>
        </w:rPr>
      </w:pPr>
      <w:r>
        <w:rPr>
          <w:rFonts w:hint="eastAsia" w:ascii="黑体" w:hAnsi="黑体" w:eastAsia="黑体" w:cs="黑体"/>
          <w:szCs w:val="21"/>
          <w:lang w:val="en-US" w:eastAsia="zh-CN"/>
        </w:rPr>
        <w:t>9</w:t>
      </w:r>
      <w:r>
        <w:rPr>
          <w:rFonts w:ascii="黑体" w:hAnsi="黑体" w:eastAsia="黑体" w:cs="黑体"/>
          <w:szCs w:val="21"/>
        </w:rPr>
        <w:t>.2</w:t>
      </w:r>
      <w:r>
        <w:rPr>
          <w:rFonts w:hint="eastAsia" w:ascii="黑体" w:hAnsi="黑体" w:eastAsia="黑体" w:cs="黑体"/>
          <w:szCs w:val="21"/>
          <w:lang w:val="en-US" w:eastAsia="zh-CN"/>
        </w:rPr>
        <w:t xml:space="preserve"> </w:t>
      </w:r>
      <w:r>
        <w:rPr>
          <w:rFonts w:hint="eastAsia" w:ascii="黑体" w:hAnsi="黑体" w:eastAsia="黑体" w:cs="黑体"/>
          <w:szCs w:val="21"/>
        </w:rPr>
        <w:t>复检</w:t>
      </w:r>
    </w:p>
    <w:p>
      <w:pPr>
        <w:spacing w:before="156" w:beforeLines="50" w:after="156" w:afterLines="50"/>
        <w:rPr>
          <w:rFonts w:hint="eastAsia" w:ascii="宋体" w:hAnsi="宋体" w:cs="宋体"/>
          <w:highlight w:val="none"/>
        </w:rPr>
      </w:pPr>
      <w:r>
        <w:rPr>
          <w:rFonts w:hint="eastAsia" w:ascii="黑体" w:hAnsi="黑体" w:eastAsia="黑体" w:cs="黑体"/>
          <w:szCs w:val="21"/>
          <w:highlight w:val="none"/>
          <w:lang w:val="en-US" w:eastAsia="zh-CN"/>
        </w:rPr>
        <w:t>9</w:t>
      </w:r>
      <w:r>
        <w:rPr>
          <w:rFonts w:hint="eastAsia" w:ascii="黑体" w:hAnsi="黑体" w:eastAsia="黑体" w:cs="黑体"/>
          <w:szCs w:val="21"/>
          <w:highlight w:val="none"/>
        </w:rPr>
        <w:t>.2.1</w:t>
      </w:r>
      <w:r>
        <w:rPr>
          <w:rFonts w:hint="eastAsia" w:ascii="宋体" w:hAnsi="宋体" w:cs="宋体"/>
          <w:highlight w:val="none"/>
        </w:rPr>
        <w:t>复检时间：</w:t>
      </w:r>
      <w:r>
        <w:rPr>
          <w:rFonts w:hint="eastAsia" w:ascii="宋体" w:hAnsi="宋体" w:cs="宋体"/>
          <w:highlight w:val="none"/>
          <w:lang w:val="en-US" w:eastAsia="zh-CN"/>
        </w:rPr>
        <w:t>对初检妊娠的牛分别</w:t>
      </w:r>
      <w:r>
        <w:rPr>
          <w:rFonts w:hint="eastAsia" w:ascii="宋体" w:hAnsi="宋体" w:cs="宋体"/>
          <w:highlight w:val="none"/>
        </w:rPr>
        <w:t>在</w:t>
      </w:r>
      <w:r>
        <w:rPr>
          <w:rFonts w:hint="eastAsia" w:ascii="宋体" w:hAnsi="宋体" w:cs="宋体"/>
          <w:highlight w:val="none"/>
          <w:lang w:val="en-US" w:eastAsia="zh-CN"/>
        </w:rPr>
        <w:t>配种后第</w:t>
      </w:r>
      <w:r>
        <w:rPr>
          <w:rFonts w:hint="eastAsia" w:ascii="宋体" w:hAnsi="宋体" w:cs="宋体"/>
          <w:highlight w:val="none"/>
        </w:rPr>
        <w:t>60-62天</w:t>
      </w:r>
      <w:r>
        <w:rPr>
          <w:rFonts w:hint="eastAsia" w:ascii="宋体" w:hAnsi="宋体" w:cs="宋体"/>
          <w:highlight w:val="none"/>
          <w:lang w:val="en-US" w:eastAsia="zh-CN"/>
        </w:rPr>
        <w:t>和第120天或胚胎移植</w:t>
      </w:r>
      <w:r>
        <w:rPr>
          <w:rFonts w:hint="eastAsia" w:ascii="宋体" w:hAnsi="宋体" w:cs="宋体"/>
          <w:highlight w:val="none"/>
        </w:rPr>
        <w:t>后</w:t>
      </w:r>
      <w:r>
        <w:rPr>
          <w:rFonts w:hint="eastAsia" w:ascii="宋体" w:hAnsi="宋体" w:cs="宋体"/>
          <w:highlight w:val="none"/>
          <w:lang w:val="en-US" w:eastAsia="zh-CN"/>
        </w:rPr>
        <w:t>第53-55天和第113天</w:t>
      </w:r>
      <w:r>
        <w:rPr>
          <w:rFonts w:hint="eastAsia" w:ascii="宋体" w:hAnsi="宋体" w:cs="宋体"/>
          <w:highlight w:val="none"/>
        </w:rPr>
        <w:t>。</w:t>
      </w:r>
    </w:p>
    <w:p>
      <w:pPr>
        <w:spacing w:before="156" w:beforeLines="50" w:after="156" w:afterLines="50"/>
        <w:rPr>
          <w:rFonts w:ascii="宋体" w:hAnsi="宋体" w:cs="宋体"/>
          <w:highlight w:val="none"/>
        </w:rPr>
      </w:pPr>
      <w:r>
        <w:rPr>
          <w:rFonts w:hint="eastAsia" w:ascii="黑体" w:hAnsi="黑体" w:eastAsia="黑体" w:cs="黑体"/>
          <w:szCs w:val="21"/>
          <w:highlight w:val="none"/>
          <w:lang w:val="en-US" w:eastAsia="zh-CN"/>
        </w:rPr>
        <w:t>9</w:t>
      </w:r>
      <w:r>
        <w:rPr>
          <w:rFonts w:hint="eastAsia" w:ascii="黑体" w:hAnsi="黑体" w:eastAsia="黑体" w:cs="黑体"/>
          <w:szCs w:val="21"/>
          <w:highlight w:val="none"/>
        </w:rPr>
        <w:t>.2.2</w:t>
      </w:r>
      <w:r>
        <w:rPr>
          <w:rFonts w:hint="eastAsia" w:ascii="宋体" w:hAnsi="宋体" w:cs="宋体"/>
          <w:highlight w:val="none"/>
        </w:rPr>
        <w:t>复检方法：直肠检查。</w:t>
      </w:r>
    </w:p>
    <w:p>
      <w:pPr>
        <w:spacing w:before="156" w:beforeLines="50" w:after="156" w:afterLines="50"/>
        <w:rPr>
          <w:rFonts w:ascii="黑体" w:hAnsi="黑体" w:eastAsia="黑体" w:cs="黑体"/>
          <w:szCs w:val="21"/>
          <w:highlight w:val="none"/>
        </w:rPr>
      </w:pPr>
      <w:r>
        <w:rPr>
          <w:rFonts w:hint="eastAsia" w:ascii="黑体" w:hAnsi="黑体" w:eastAsia="黑体" w:cs="黑体"/>
          <w:szCs w:val="21"/>
          <w:highlight w:val="none"/>
          <w:lang w:val="en-US" w:eastAsia="zh-CN"/>
        </w:rPr>
        <w:t>9</w:t>
      </w:r>
      <w:r>
        <w:rPr>
          <w:rFonts w:ascii="黑体" w:hAnsi="黑体" w:eastAsia="黑体" w:cs="黑体"/>
          <w:szCs w:val="21"/>
          <w:highlight w:val="none"/>
        </w:rPr>
        <w:t>.3</w:t>
      </w:r>
      <w:r>
        <w:rPr>
          <w:rFonts w:hint="eastAsia" w:ascii="黑体" w:hAnsi="黑体" w:eastAsia="黑体" w:cs="黑体"/>
          <w:szCs w:val="21"/>
          <w:highlight w:val="none"/>
          <w:lang w:val="en-US" w:eastAsia="zh-CN"/>
        </w:rPr>
        <w:t xml:space="preserve"> </w:t>
      </w:r>
      <w:r>
        <w:rPr>
          <w:rFonts w:hint="eastAsia" w:ascii="黑体" w:hAnsi="黑体" w:eastAsia="黑体" w:cs="黑体"/>
          <w:szCs w:val="21"/>
          <w:highlight w:val="none"/>
        </w:rPr>
        <w:t>干奶前妊检</w:t>
      </w:r>
    </w:p>
    <w:p>
      <w:pPr>
        <w:spacing w:before="156" w:beforeLines="50" w:after="156" w:afterLines="50"/>
        <w:rPr>
          <w:rFonts w:hint="eastAsia" w:ascii="黑体" w:hAnsi="黑体" w:eastAsia="黑体" w:cs="黑体"/>
          <w:szCs w:val="21"/>
          <w:highlight w:val="none"/>
        </w:rPr>
      </w:pPr>
      <w:r>
        <w:rPr>
          <w:rFonts w:hint="eastAsia" w:ascii="黑体" w:hAnsi="黑体" w:eastAsia="黑体" w:cs="黑体"/>
          <w:szCs w:val="21"/>
          <w:highlight w:val="none"/>
          <w:lang w:val="en-US" w:eastAsia="zh-CN"/>
        </w:rPr>
        <w:t>9</w:t>
      </w:r>
      <w:r>
        <w:rPr>
          <w:rFonts w:hint="eastAsia" w:ascii="黑体" w:hAnsi="黑体" w:eastAsia="黑体" w:cs="黑体"/>
          <w:szCs w:val="21"/>
          <w:highlight w:val="none"/>
        </w:rPr>
        <w:t>.3.1</w:t>
      </w:r>
      <w:r>
        <w:rPr>
          <w:rFonts w:hint="eastAsia" w:ascii="宋体" w:hAnsi="宋体" w:cs="宋体"/>
          <w:highlight w:val="none"/>
          <w:lang w:val="en-US" w:eastAsia="zh-CN"/>
        </w:rPr>
        <w:t>妊</w:t>
      </w:r>
      <w:r>
        <w:rPr>
          <w:rFonts w:hint="eastAsia" w:ascii="宋体" w:hAnsi="宋体" w:cs="宋体"/>
          <w:highlight w:val="none"/>
        </w:rPr>
        <w:t>检时间：</w:t>
      </w:r>
      <w:r>
        <w:rPr>
          <w:rFonts w:hint="eastAsia" w:ascii="宋体" w:hAnsi="宋体" w:cs="宋体"/>
          <w:highlight w:val="none"/>
          <w:lang w:val="en-US" w:eastAsia="zh-CN"/>
        </w:rPr>
        <w:t>对复检妊娠的牛</w:t>
      </w:r>
      <w:r>
        <w:rPr>
          <w:rFonts w:hint="eastAsia" w:ascii="宋体" w:hAnsi="宋体" w:cs="宋体"/>
          <w:highlight w:val="none"/>
        </w:rPr>
        <w:t>在</w:t>
      </w:r>
      <w:r>
        <w:rPr>
          <w:rFonts w:hint="eastAsia" w:ascii="宋体" w:hAnsi="宋体" w:cs="宋体"/>
          <w:highlight w:val="none"/>
          <w:lang w:val="en-US" w:eastAsia="zh-CN"/>
        </w:rPr>
        <w:t>配种</w:t>
      </w:r>
      <w:r>
        <w:rPr>
          <w:rFonts w:hint="eastAsia" w:ascii="宋体" w:hAnsi="宋体" w:cs="宋体"/>
          <w:highlight w:val="none"/>
        </w:rPr>
        <w:t>后210天</w:t>
      </w:r>
      <w:r>
        <w:rPr>
          <w:rFonts w:hint="eastAsia" w:ascii="宋体" w:hAnsi="宋体" w:cs="宋体"/>
          <w:highlight w:val="none"/>
          <w:lang w:val="en-US" w:eastAsia="zh-CN"/>
        </w:rPr>
        <w:t>或胚胎移植后203天</w:t>
      </w:r>
      <w:r>
        <w:rPr>
          <w:rFonts w:hint="eastAsia" w:ascii="宋体" w:hAnsi="宋体" w:cs="宋体"/>
          <w:highlight w:val="none"/>
        </w:rPr>
        <w:t>。</w:t>
      </w:r>
    </w:p>
    <w:p>
      <w:pPr>
        <w:spacing w:before="156" w:beforeLines="50" w:after="156" w:afterLines="50"/>
        <w:rPr>
          <w:rFonts w:hint="eastAsia" w:ascii="宋体" w:hAnsi="宋体" w:cs="宋体"/>
          <w:highlight w:val="none"/>
        </w:rPr>
      </w:pPr>
      <w:r>
        <w:rPr>
          <w:rFonts w:hint="eastAsia" w:ascii="黑体" w:hAnsi="黑体" w:eastAsia="黑体" w:cs="黑体"/>
          <w:szCs w:val="21"/>
          <w:highlight w:val="none"/>
          <w:lang w:val="en-US" w:eastAsia="zh-CN"/>
        </w:rPr>
        <w:t>9</w:t>
      </w:r>
      <w:r>
        <w:rPr>
          <w:rFonts w:hint="eastAsia" w:ascii="黑体" w:hAnsi="黑体" w:eastAsia="黑体" w:cs="黑体"/>
          <w:szCs w:val="21"/>
          <w:highlight w:val="none"/>
        </w:rPr>
        <w:t>.3.2</w:t>
      </w:r>
      <w:r>
        <w:rPr>
          <w:rFonts w:hint="eastAsia" w:ascii="宋体" w:hAnsi="宋体" w:cs="宋体"/>
          <w:highlight w:val="none"/>
          <w:lang w:val="en-US" w:eastAsia="zh-CN"/>
        </w:rPr>
        <w:t>妊</w:t>
      </w:r>
      <w:r>
        <w:rPr>
          <w:rFonts w:hint="eastAsia" w:ascii="宋体" w:hAnsi="宋体" w:cs="宋体"/>
          <w:highlight w:val="none"/>
        </w:rPr>
        <w:t>检方法：直肠检查。</w:t>
      </w:r>
    </w:p>
    <w:p>
      <w:pPr>
        <w:spacing w:before="156" w:beforeLines="50" w:after="156" w:afterLines="50"/>
        <w:rPr>
          <w:rFonts w:hint="default" w:ascii="宋体" w:hAnsi="宋体" w:eastAsia="黑体" w:cs="宋体"/>
          <w:highlight w:val="none"/>
          <w:lang w:val="en-US" w:eastAsia="zh-CN"/>
        </w:rPr>
      </w:pPr>
      <w:r>
        <w:rPr>
          <w:rFonts w:hint="eastAsia" w:ascii="黑体" w:hAnsi="黑体" w:eastAsia="黑体" w:cs="黑体"/>
          <w:szCs w:val="21"/>
          <w:highlight w:val="none"/>
          <w:lang w:val="en-US" w:eastAsia="zh-CN"/>
        </w:rPr>
        <w:t>9</w:t>
      </w:r>
      <w:r>
        <w:rPr>
          <w:rFonts w:hint="eastAsia" w:ascii="黑体" w:hAnsi="黑体" w:eastAsia="黑体" w:cs="黑体"/>
          <w:szCs w:val="21"/>
          <w:highlight w:val="none"/>
        </w:rPr>
        <w:t>.3.</w:t>
      </w:r>
      <w:r>
        <w:rPr>
          <w:rFonts w:hint="eastAsia" w:ascii="黑体" w:hAnsi="黑体" w:eastAsia="黑体" w:cs="黑体"/>
          <w:szCs w:val="21"/>
          <w:highlight w:val="none"/>
          <w:lang w:val="en-US" w:eastAsia="zh-CN"/>
        </w:rPr>
        <w:t>3</w:t>
      </w:r>
      <w:r>
        <w:rPr>
          <w:rFonts w:hint="eastAsia" w:ascii="宋体" w:hAnsi="宋体" w:cs="宋体"/>
          <w:highlight w:val="none"/>
          <w:lang w:val="en-US" w:eastAsia="zh-CN"/>
        </w:rPr>
        <w:t>对有胎的牛进入干奶期饲养管理流程。</w:t>
      </w:r>
    </w:p>
    <w:p>
      <w:pPr>
        <w:spacing w:before="156" w:beforeLines="50" w:after="156" w:afterLines="50"/>
        <w:rPr>
          <w:rFonts w:ascii="黑体" w:hAnsi="黑体" w:eastAsia="黑体" w:cs="黑体"/>
          <w:szCs w:val="21"/>
          <w:highlight w:val="none"/>
        </w:rPr>
      </w:pPr>
      <w:r>
        <w:rPr>
          <w:rFonts w:hint="eastAsia" w:ascii="黑体" w:hAnsi="黑体" w:eastAsia="黑体" w:cs="黑体"/>
          <w:szCs w:val="21"/>
          <w:highlight w:val="none"/>
          <w:lang w:val="en-US" w:eastAsia="zh-CN"/>
        </w:rPr>
        <w:t>9</w:t>
      </w:r>
      <w:r>
        <w:rPr>
          <w:rFonts w:ascii="黑体" w:hAnsi="黑体" w:eastAsia="黑体" w:cs="黑体"/>
          <w:szCs w:val="21"/>
          <w:highlight w:val="none"/>
        </w:rPr>
        <w:t>.</w:t>
      </w:r>
      <w:r>
        <w:rPr>
          <w:rFonts w:hint="eastAsia" w:ascii="黑体" w:hAnsi="黑体" w:eastAsia="黑体" w:cs="黑体"/>
          <w:szCs w:val="21"/>
          <w:highlight w:val="none"/>
          <w:lang w:val="en-US" w:eastAsia="zh-CN"/>
        </w:rPr>
        <w:t>4 结果录入</w:t>
      </w:r>
    </w:p>
    <w:p>
      <w:pPr>
        <w:spacing w:before="156" w:beforeLines="50" w:after="156" w:afterLines="50"/>
        <w:ind w:firstLine="420" w:firstLineChars="200"/>
        <w:rPr>
          <w:rFonts w:hint="default" w:ascii="宋体" w:hAnsi="宋体" w:eastAsia="宋体" w:cs="宋体"/>
          <w:highlight w:val="none"/>
          <w:lang w:val="en-US" w:eastAsia="zh-CN"/>
        </w:rPr>
      </w:pPr>
      <w:r>
        <w:rPr>
          <w:rFonts w:hint="eastAsia" w:ascii="宋体" w:hAnsi="宋体" w:eastAsia="宋体" w:cs="宋体"/>
          <w:highlight w:val="none"/>
          <w:lang w:val="en-US" w:eastAsia="zh-CN"/>
        </w:rPr>
        <w:t>及时将妊检结果录入系统，并在牛体上做好标记。</w:t>
      </w:r>
    </w:p>
    <w:p>
      <w:pPr>
        <w:spacing w:before="156" w:beforeLines="50" w:after="156" w:afterLines="50"/>
        <w:rPr>
          <w:rFonts w:hint="eastAsia" w:ascii="黑体" w:hAnsi="黑体" w:eastAsia="黑体" w:cs="黑体"/>
          <w:szCs w:val="21"/>
          <w:highlight w:val="none"/>
          <w:lang w:val="en-US" w:eastAsia="zh-CN"/>
        </w:rPr>
      </w:pPr>
      <w:r>
        <w:rPr>
          <w:rFonts w:hint="eastAsia" w:ascii="黑体" w:hAnsi="黑体" w:eastAsia="黑体" w:cs="黑体"/>
          <w:szCs w:val="21"/>
          <w:highlight w:val="none"/>
          <w:lang w:val="en-US" w:eastAsia="zh-CN"/>
        </w:rPr>
        <w:t>10 围产期管理要点</w:t>
      </w:r>
    </w:p>
    <w:p>
      <w:pPr>
        <w:spacing w:before="156" w:beforeLines="50" w:after="156" w:afterLines="50"/>
        <w:rPr>
          <w:rFonts w:hint="eastAsia" w:ascii="宋体" w:hAnsi="宋体" w:cs="宋体"/>
          <w:highlight w:val="none"/>
          <w:lang w:val="en-US" w:eastAsia="zh-CN"/>
        </w:rPr>
      </w:pPr>
      <w:r>
        <w:rPr>
          <w:rFonts w:hint="eastAsia" w:ascii="黑体" w:hAnsi="黑体" w:eastAsia="黑体" w:cs="黑体"/>
          <w:szCs w:val="21"/>
          <w:highlight w:val="none"/>
          <w:lang w:val="en-US" w:eastAsia="zh-CN"/>
        </w:rPr>
        <w:t>10</w:t>
      </w:r>
      <w:r>
        <w:rPr>
          <w:rFonts w:hint="eastAsia" w:ascii="黑体" w:hAnsi="黑体" w:eastAsia="黑体" w:cs="黑体"/>
          <w:szCs w:val="21"/>
          <w:highlight w:val="none"/>
        </w:rPr>
        <w:t>.1</w:t>
      </w:r>
      <w:r>
        <w:rPr>
          <w:rFonts w:hint="eastAsia" w:ascii="宋体" w:hAnsi="宋体" w:eastAsia="宋体" w:cs="宋体"/>
          <w:highlight w:val="none"/>
          <w:lang w:val="en-US" w:eastAsia="zh-CN"/>
        </w:rPr>
        <w:t>转</w:t>
      </w:r>
      <w:r>
        <w:rPr>
          <w:rFonts w:hint="eastAsia" w:ascii="宋体" w:hAnsi="宋体" w:cs="宋体"/>
          <w:highlight w:val="none"/>
          <w:lang w:val="en-US" w:eastAsia="zh-CN"/>
        </w:rPr>
        <w:t>围产时间：产前21-28天。</w:t>
      </w:r>
    </w:p>
    <w:p>
      <w:pPr>
        <w:spacing w:before="156" w:beforeLines="50" w:after="156" w:afterLines="50"/>
        <w:rPr>
          <w:rFonts w:hint="eastAsia" w:ascii="宋体" w:hAnsi="宋体" w:cs="宋体"/>
          <w:highlight w:val="none"/>
          <w:lang w:val="en-US" w:eastAsia="zh-CN"/>
        </w:rPr>
      </w:pPr>
      <w:r>
        <w:rPr>
          <w:rFonts w:hint="eastAsia" w:ascii="黑体" w:hAnsi="黑体" w:eastAsia="黑体" w:cs="黑体"/>
          <w:szCs w:val="21"/>
          <w:highlight w:val="none"/>
          <w:lang w:val="en-US" w:eastAsia="zh-CN"/>
        </w:rPr>
        <w:t>10</w:t>
      </w:r>
      <w:r>
        <w:rPr>
          <w:rFonts w:hint="eastAsia" w:ascii="黑体" w:hAnsi="黑体" w:eastAsia="黑体" w:cs="黑体"/>
          <w:szCs w:val="21"/>
          <w:highlight w:val="none"/>
        </w:rPr>
        <w:t>.</w:t>
      </w:r>
      <w:r>
        <w:rPr>
          <w:rFonts w:hint="eastAsia" w:ascii="黑体" w:hAnsi="黑体" w:eastAsia="黑体" w:cs="黑体"/>
          <w:szCs w:val="21"/>
          <w:highlight w:val="none"/>
          <w:lang w:val="en-US" w:eastAsia="zh-CN"/>
        </w:rPr>
        <w:t xml:space="preserve">2 </w:t>
      </w:r>
      <w:r>
        <w:rPr>
          <w:rFonts w:hint="eastAsia" w:ascii="宋体" w:hAnsi="宋体" w:cs="宋体"/>
          <w:highlight w:val="none"/>
          <w:lang w:val="en-US" w:eastAsia="zh-CN"/>
        </w:rPr>
        <w:t>围产牛日粮干物质采食量不低于12kg/天。</w:t>
      </w:r>
    </w:p>
    <w:p>
      <w:pPr>
        <w:spacing w:before="156" w:beforeLines="50" w:after="156" w:afterLines="50"/>
        <w:rPr>
          <w:rFonts w:hint="eastAsia" w:ascii="宋体" w:hAnsi="宋体" w:cs="宋体"/>
          <w:highlight w:val="none"/>
          <w:lang w:val="en-US" w:eastAsia="zh-CN"/>
        </w:rPr>
      </w:pPr>
      <w:r>
        <w:rPr>
          <w:rFonts w:hint="eastAsia" w:ascii="黑体" w:hAnsi="黑体" w:eastAsia="黑体" w:cs="黑体"/>
          <w:szCs w:val="21"/>
          <w:highlight w:val="none"/>
          <w:lang w:val="en-US" w:eastAsia="zh-CN"/>
        </w:rPr>
        <w:t>10</w:t>
      </w:r>
      <w:r>
        <w:rPr>
          <w:rFonts w:hint="eastAsia" w:ascii="黑体" w:hAnsi="黑体" w:eastAsia="黑体" w:cs="黑体"/>
          <w:szCs w:val="21"/>
          <w:highlight w:val="none"/>
        </w:rPr>
        <w:t>.</w:t>
      </w:r>
      <w:r>
        <w:rPr>
          <w:rFonts w:hint="eastAsia" w:ascii="黑体" w:hAnsi="黑体" w:eastAsia="黑体" w:cs="黑体"/>
          <w:szCs w:val="21"/>
          <w:highlight w:val="none"/>
          <w:lang w:val="en-US" w:eastAsia="zh-CN"/>
        </w:rPr>
        <w:t xml:space="preserve">3 </w:t>
      </w:r>
      <w:r>
        <w:rPr>
          <w:rFonts w:hint="eastAsia" w:ascii="宋体" w:hAnsi="宋体" w:cs="宋体"/>
          <w:highlight w:val="none"/>
          <w:lang w:val="en-US" w:eastAsia="zh-CN"/>
        </w:rPr>
        <w:t>围产牛适宜的体况评分：3.0-3.25。</w:t>
      </w:r>
    </w:p>
    <w:p>
      <w:pPr>
        <w:spacing w:before="156" w:beforeLines="50" w:after="156" w:afterLines="50"/>
        <w:rPr>
          <w:rFonts w:ascii="黑体" w:hAnsi="黑体" w:eastAsia="黑体" w:cs="黑体"/>
          <w:szCs w:val="21"/>
        </w:rPr>
      </w:pPr>
      <w:r>
        <w:rPr>
          <w:rFonts w:hint="eastAsia" w:ascii="黑体" w:hAnsi="黑体" w:eastAsia="黑体" w:cs="黑体"/>
          <w:szCs w:val="21"/>
          <w:lang w:val="en-US" w:eastAsia="zh-CN"/>
        </w:rPr>
        <w:t>11</w:t>
      </w:r>
      <w:r>
        <w:rPr>
          <w:rFonts w:ascii="黑体" w:hAnsi="黑体" w:eastAsia="黑体" w:cs="黑体"/>
          <w:szCs w:val="21"/>
        </w:rPr>
        <w:t xml:space="preserve"> </w:t>
      </w:r>
      <w:r>
        <w:rPr>
          <w:rFonts w:hint="eastAsia" w:ascii="黑体" w:hAnsi="黑体" w:eastAsia="黑体" w:cs="黑体"/>
          <w:szCs w:val="21"/>
        </w:rPr>
        <w:t>接产及产后护理</w:t>
      </w:r>
    </w:p>
    <w:p>
      <w:pPr>
        <w:keepNext w:val="0"/>
        <w:keepLines w:val="0"/>
        <w:pageBreakBefore w:val="0"/>
        <w:widowControl w:val="0"/>
        <w:kinsoku/>
        <w:wordWrap/>
        <w:overflowPunct/>
        <w:topLinePunct w:val="0"/>
        <w:autoSpaceDE/>
        <w:autoSpaceDN/>
        <w:bidi w:val="0"/>
        <w:adjustRightInd/>
        <w:snapToGrid/>
        <w:spacing w:before="157" w:beforeLines="50" w:after="157" w:afterLines="50"/>
        <w:textAlignment w:val="auto"/>
        <w:rPr>
          <w:rFonts w:hint="default" w:ascii="黑体" w:hAnsi="黑体" w:eastAsia="黑体" w:cs="黑体"/>
          <w:szCs w:val="21"/>
          <w:lang w:val="en-US" w:eastAsia="zh-CN"/>
        </w:rPr>
      </w:pPr>
      <w:r>
        <w:rPr>
          <w:rFonts w:hint="eastAsia" w:ascii="黑体" w:hAnsi="黑体" w:eastAsia="黑体" w:cs="黑体"/>
          <w:szCs w:val="21"/>
          <w:lang w:val="en-US" w:eastAsia="zh-CN"/>
        </w:rPr>
        <w:t>11</w:t>
      </w:r>
      <w:r>
        <w:rPr>
          <w:rFonts w:hint="eastAsia" w:ascii="黑体" w:hAnsi="黑体" w:eastAsia="黑体" w:cs="黑体"/>
          <w:szCs w:val="21"/>
        </w:rPr>
        <w:t>.1</w:t>
      </w:r>
      <w:r>
        <w:rPr>
          <w:rFonts w:hint="eastAsia" w:ascii="黑体" w:hAnsi="黑体" w:eastAsia="黑体" w:cs="黑体"/>
          <w:szCs w:val="21"/>
          <w:lang w:val="en-US" w:eastAsia="zh-CN"/>
        </w:rPr>
        <w:t xml:space="preserve"> 接产</w:t>
      </w:r>
    </w:p>
    <w:p>
      <w:pPr>
        <w:keepNext w:val="0"/>
        <w:keepLines w:val="0"/>
        <w:pageBreakBefore w:val="0"/>
        <w:widowControl w:val="0"/>
        <w:kinsoku/>
        <w:wordWrap/>
        <w:overflowPunct/>
        <w:topLinePunct w:val="0"/>
        <w:autoSpaceDE/>
        <w:autoSpaceDN/>
        <w:bidi w:val="0"/>
        <w:adjustRightInd/>
        <w:snapToGrid/>
        <w:spacing w:before="157" w:beforeLines="50" w:after="157" w:afterLines="50"/>
        <w:textAlignment w:val="auto"/>
        <w:rPr>
          <w:rFonts w:hint="eastAsia" w:ascii="宋体" w:hAnsi="宋体" w:cs="宋体"/>
          <w:color w:val="000000"/>
          <w:kern w:val="0"/>
          <w:szCs w:val="21"/>
          <w:highlight w:val="none"/>
          <w:lang w:val="en-US" w:eastAsia="zh-CN" w:bidi="ar"/>
        </w:rPr>
      </w:pPr>
      <w:r>
        <w:rPr>
          <w:rFonts w:hint="eastAsia" w:ascii="黑体" w:hAnsi="黑体" w:eastAsia="黑体" w:cs="黑体"/>
          <w:szCs w:val="21"/>
          <w:highlight w:val="none"/>
          <w:lang w:val="en-US" w:eastAsia="zh-CN"/>
        </w:rPr>
        <w:t>11.1.1</w:t>
      </w:r>
      <w:r>
        <w:rPr>
          <w:rFonts w:hint="eastAsia" w:ascii="宋体" w:hAnsi="宋体" w:cs="宋体"/>
          <w:highlight w:val="none"/>
          <w:lang w:val="en-US" w:eastAsia="zh-CN"/>
        </w:rPr>
        <w:t>由受过专业培训的接产人员和兽医进行接产。</w:t>
      </w:r>
    </w:p>
    <w:p>
      <w:pPr>
        <w:keepNext w:val="0"/>
        <w:keepLines w:val="0"/>
        <w:pageBreakBefore w:val="0"/>
        <w:widowControl w:val="0"/>
        <w:kinsoku/>
        <w:wordWrap/>
        <w:overflowPunct/>
        <w:topLinePunct w:val="0"/>
        <w:autoSpaceDE/>
        <w:autoSpaceDN/>
        <w:bidi w:val="0"/>
        <w:adjustRightInd/>
        <w:snapToGrid/>
        <w:spacing w:before="157" w:beforeLines="50" w:after="157" w:afterLines="50"/>
        <w:textAlignment w:val="auto"/>
        <w:rPr>
          <w:rFonts w:hint="default" w:ascii="宋体" w:hAnsi="Times New Roman" w:eastAsia="宋体" w:cs="Times New Roman"/>
          <w:kern w:val="0"/>
          <w:sz w:val="21"/>
          <w:szCs w:val="20"/>
          <w:highlight w:val="none"/>
          <w:lang w:val="en-US" w:eastAsia="zh-CN" w:bidi="ar-SA"/>
        </w:rPr>
      </w:pPr>
      <w:r>
        <w:rPr>
          <w:rFonts w:hint="eastAsia" w:ascii="黑体" w:hAnsi="黑体" w:eastAsia="黑体" w:cs="黑体"/>
          <w:szCs w:val="21"/>
          <w:highlight w:val="none"/>
          <w:lang w:val="en-US" w:eastAsia="zh-CN"/>
        </w:rPr>
        <w:t xml:space="preserve">11.1.2 </w:t>
      </w:r>
      <w:r>
        <w:rPr>
          <w:rFonts w:hint="eastAsia" w:ascii="宋体" w:hAnsi="宋体" w:cs="宋体"/>
          <w:highlight w:val="none"/>
          <w:lang w:val="en-US" w:eastAsia="zh-CN"/>
        </w:rPr>
        <w:t>执行</w:t>
      </w:r>
      <w:r>
        <w:rPr>
          <w:rFonts w:hint="eastAsia" w:ascii="宋体" w:hAnsi="Times New Roman" w:eastAsia="宋体" w:cs="Times New Roman"/>
          <w:kern w:val="0"/>
          <w:sz w:val="21"/>
          <w:szCs w:val="20"/>
          <w:highlight w:val="none"/>
          <w:lang w:val="en-US" w:eastAsia="zh-CN" w:bidi="ar-SA"/>
        </w:rPr>
        <w:t>DB1</w:t>
      </w:r>
      <w:r>
        <w:rPr>
          <w:rFonts w:hint="eastAsia" w:ascii="宋体" w:cs="Times New Roman"/>
          <w:kern w:val="0"/>
          <w:sz w:val="21"/>
          <w:szCs w:val="20"/>
          <w:highlight w:val="none"/>
          <w:lang w:val="en-US" w:eastAsia="zh-CN" w:bidi="ar-SA"/>
        </w:rPr>
        <w:t>5</w:t>
      </w:r>
      <w:r>
        <w:rPr>
          <w:rFonts w:hint="eastAsia" w:ascii="宋体" w:hAnsi="Times New Roman" w:eastAsia="宋体" w:cs="Times New Roman"/>
          <w:kern w:val="0"/>
          <w:sz w:val="21"/>
          <w:szCs w:val="20"/>
          <w:highlight w:val="none"/>
          <w:lang w:val="en-US" w:eastAsia="zh-CN" w:bidi="ar-SA"/>
        </w:rPr>
        <w:t xml:space="preserve">/T </w:t>
      </w:r>
      <w:r>
        <w:rPr>
          <w:rFonts w:hint="eastAsia" w:ascii="宋体" w:cs="Times New Roman"/>
          <w:kern w:val="0"/>
          <w:sz w:val="21"/>
          <w:szCs w:val="20"/>
          <w:highlight w:val="none"/>
          <w:lang w:val="en-US" w:eastAsia="zh-CN" w:bidi="ar-SA"/>
        </w:rPr>
        <w:t>1575</w:t>
      </w:r>
      <w:r>
        <w:rPr>
          <w:rFonts w:hint="eastAsia" w:ascii="宋体" w:cs="Times New Roman"/>
          <w:kern w:val="0"/>
          <w:sz w:val="21"/>
          <w:szCs w:val="20"/>
          <w:highlight w:val="none"/>
          <w:lang w:val="en-US" w:eastAsia="zh-CN" w:bidi="ar-SA"/>
        </w:rPr>
        <w:t>。</w:t>
      </w:r>
    </w:p>
    <w:p>
      <w:pPr>
        <w:keepNext w:val="0"/>
        <w:keepLines w:val="0"/>
        <w:pageBreakBefore w:val="0"/>
        <w:widowControl w:val="0"/>
        <w:kinsoku/>
        <w:wordWrap/>
        <w:overflowPunct/>
        <w:topLinePunct w:val="0"/>
        <w:autoSpaceDE/>
        <w:autoSpaceDN/>
        <w:bidi w:val="0"/>
        <w:adjustRightInd/>
        <w:snapToGrid/>
        <w:spacing w:before="157" w:beforeLines="50" w:after="157" w:afterLines="50"/>
        <w:textAlignment w:val="auto"/>
        <w:rPr>
          <w:rFonts w:hint="default" w:ascii="宋体" w:hAnsi="宋体" w:cs="宋体"/>
          <w:color w:val="auto"/>
          <w:kern w:val="0"/>
          <w:szCs w:val="21"/>
          <w:highlight w:val="none"/>
          <w:lang w:val="en-US" w:eastAsia="zh-CN" w:bidi="ar"/>
        </w:rPr>
      </w:pPr>
      <w:r>
        <w:rPr>
          <w:rFonts w:hint="eastAsia" w:ascii="黑体" w:hAnsi="黑体" w:eastAsia="黑体" w:cs="黑体"/>
          <w:color w:val="auto"/>
          <w:szCs w:val="21"/>
          <w:highlight w:val="none"/>
          <w:lang w:val="en-US" w:eastAsia="zh-CN"/>
        </w:rPr>
        <w:t>11</w:t>
      </w:r>
      <w:r>
        <w:rPr>
          <w:rFonts w:hint="eastAsia" w:ascii="黑体" w:hAnsi="黑体" w:eastAsia="黑体" w:cs="黑体"/>
          <w:color w:val="auto"/>
          <w:szCs w:val="21"/>
          <w:highlight w:val="none"/>
        </w:rPr>
        <w:t>.2</w:t>
      </w:r>
      <w:r>
        <w:rPr>
          <w:rFonts w:hint="eastAsia" w:ascii="宋体" w:hAnsi="宋体" w:cs="宋体"/>
          <w:color w:val="auto"/>
          <w:kern w:val="0"/>
          <w:szCs w:val="21"/>
          <w:highlight w:val="none"/>
          <w:lang w:val="en-US" w:eastAsia="zh-CN" w:bidi="ar"/>
        </w:rPr>
        <w:t>产后护理见附录B。</w:t>
      </w:r>
    </w:p>
    <w:p>
      <w:pPr>
        <w:spacing w:before="156" w:beforeLines="50" w:after="156" w:afterLines="50"/>
        <w:rPr>
          <w:rFonts w:hint="eastAsia" w:ascii="宋体" w:hAnsi="宋体" w:cs="宋体"/>
        </w:rPr>
      </w:pPr>
      <w:r>
        <w:rPr>
          <w:rFonts w:hint="eastAsia" w:ascii="黑体" w:hAnsi="黑体" w:eastAsia="黑体" w:cs="黑体"/>
          <w:szCs w:val="21"/>
          <w:lang w:val="en-US" w:eastAsia="zh-CN"/>
        </w:rPr>
        <w:t>11.3</w:t>
      </w:r>
      <w:r>
        <w:rPr>
          <w:rFonts w:ascii="黑体" w:hAnsi="黑体" w:eastAsia="黑体" w:cs="黑体"/>
          <w:szCs w:val="21"/>
        </w:rPr>
        <w:t xml:space="preserve"> </w:t>
      </w:r>
      <w:r>
        <w:rPr>
          <w:rFonts w:hint="eastAsia" w:ascii="宋体" w:hAnsi="宋体" w:cs="宋体"/>
        </w:rPr>
        <w:t>恢复良好的新产牛进入下一轮繁殖周期。</w:t>
      </w:r>
    </w:p>
    <w:p>
      <w:pPr>
        <w:spacing w:before="156" w:beforeLines="50" w:after="156" w:afterLines="50"/>
        <w:rPr>
          <w:rFonts w:hint="eastAsia" w:ascii="黑体" w:hAnsi="黑体" w:eastAsia="宋体" w:cs="黑体"/>
          <w:szCs w:val="21"/>
          <w:lang w:val="en-US" w:eastAsia="zh-CN"/>
        </w:rPr>
      </w:pPr>
      <w:r>
        <w:rPr>
          <w:rFonts w:hint="eastAsia" w:ascii="黑体" w:hAnsi="黑体" w:eastAsia="黑体" w:cs="黑体"/>
          <w:szCs w:val="21"/>
          <w:lang w:val="en-US" w:eastAsia="zh-CN"/>
        </w:rPr>
        <w:t xml:space="preserve">11.4 </w:t>
      </w:r>
      <w:r>
        <w:rPr>
          <w:rFonts w:hint="eastAsia" w:ascii="宋体" w:hAnsi="宋体" w:cs="宋体"/>
        </w:rPr>
        <w:t>将新产牛和新生犊牛的全部信息在24小时内，准确录入到系统的相应模块，严格按系统的设计内容填写</w:t>
      </w:r>
      <w:r>
        <w:rPr>
          <w:rFonts w:hint="eastAsia" w:ascii="宋体" w:hAnsi="宋体" w:cs="宋体"/>
          <w:lang w:eastAsia="zh-CN"/>
        </w:rPr>
        <w:t>；</w:t>
      </w:r>
      <w:r>
        <w:rPr>
          <w:rFonts w:hint="eastAsia" w:ascii="宋体" w:hAnsi="宋体" w:cs="宋体"/>
        </w:rPr>
        <w:t>将新产牛护理期间发生的事件和治疗方案详细录入系统的相应模块。</w:t>
      </w:r>
    </w:p>
    <w:p>
      <w:pPr>
        <w:pStyle w:val="86"/>
        <w:shd w:val="clear" w:color="FFFFFF" w:fill="FFFFFF"/>
        <w:spacing w:before="0" w:after="0"/>
        <w:rPr>
          <w:rFonts w:hint="default" w:ascii="Times New Roman"/>
          <w:szCs w:val="21"/>
          <w:lang w:val="en-US" w:eastAsia="zh-CN"/>
        </w:rPr>
      </w:pPr>
      <w:bookmarkStart w:id="26" w:name="_Toc20194"/>
      <w:bookmarkEnd w:id="26"/>
    </w:p>
    <w:p>
      <w:pPr>
        <w:pStyle w:val="86"/>
        <w:numPr>
          <w:ilvl w:val="0"/>
          <w:numId w:val="0"/>
        </w:numPr>
        <w:shd w:val="clear" w:color="FFFFFF" w:fill="FFFFFF"/>
        <w:spacing w:before="0" w:after="0"/>
        <w:ind w:leftChars="0"/>
        <w:jc w:val="center"/>
        <w:rPr>
          <w:rFonts w:hint="default" w:ascii="Times New Roman"/>
          <w:szCs w:val="21"/>
          <w:lang w:val="en-US" w:eastAsia="zh-CN"/>
        </w:rPr>
      </w:pPr>
      <w:bookmarkStart w:id="27" w:name="_Toc30466"/>
      <w:bookmarkStart w:id="28" w:name="_Toc17875"/>
      <w:r>
        <w:rPr>
          <w:rFonts w:hint="eastAsia" w:ascii="Times New Roman"/>
          <w:szCs w:val="21"/>
          <w:lang w:val="en-US" w:eastAsia="zh-CN"/>
        </w:rPr>
        <w:t>（资料性）</w:t>
      </w:r>
      <w:bookmarkEnd w:id="27"/>
      <w:bookmarkEnd w:id="28"/>
    </w:p>
    <w:p>
      <w:pPr>
        <w:pStyle w:val="86"/>
        <w:numPr>
          <w:ilvl w:val="0"/>
          <w:numId w:val="0"/>
        </w:numPr>
        <w:shd w:val="clear" w:color="FFFFFF" w:fill="FFFFFF"/>
        <w:spacing w:before="0" w:after="0"/>
        <w:ind w:leftChars="0"/>
        <w:jc w:val="center"/>
        <w:rPr>
          <w:rFonts w:hint="eastAsia" w:ascii="Times New Roman"/>
          <w:szCs w:val="21"/>
          <w:lang w:val="en-US" w:eastAsia="zh-CN"/>
        </w:rPr>
      </w:pPr>
      <w:bookmarkStart w:id="29" w:name="_Toc28242"/>
      <w:bookmarkStart w:id="30" w:name="_Toc243"/>
      <w:r>
        <w:rPr>
          <w:rFonts w:hint="eastAsia" w:ascii="Times New Roman"/>
          <w:szCs w:val="21"/>
          <w:lang w:val="en-US" w:eastAsia="zh-CN"/>
        </w:rPr>
        <w:t>管理良好的</w:t>
      </w:r>
      <w:bookmarkEnd w:id="29"/>
      <w:r>
        <w:rPr>
          <w:rFonts w:hint="eastAsia" w:ascii="Times New Roman"/>
          <w:szCs w:val="21"/>
          <w:lang w:val="en-US" w:eastAsia="zh-CN"/>
        </w:rPr>
        <w:t>牧场繁殖指标</w:t>
      </w:r>
      <w:bookmarkEnd w:id="30"/>
    </w:p>
    <w:p>
      <w:pPr>
        <w:pStyle w:val="89"/>
        <w:spacing w:before="156" w:after="156"/>
        <w:rPr>
          <w:rFonts w:hint="default"/>
          <w:lang w:val="en-US"/>
        </w:rPr>
      </w:pPr>
      <w:r>
        <w:rPr>
          <w:rFonts w:hint="eastAsia"/>
          <w:lang w:val="en-US" w:eastAsia="zh-CN"/>
        </w:rPr>
        <w:t>管理良好的牧场繁殖指标</w:t>
      </w:r>
    </w:p>
    <w:tbl>
      <w:tblPr>
        <w:tblStyle w:val="35"/>
        <w:tblW w:w="0" w:type="auto"/>
        <w:jc w:val="center"/>
        <w:tblLayout w:type="fixed"/>
        <w:tblCellMar>
          <w:top w:w="15" w:type="dxa"/>
          <w:left w:w="15" w:type="dxa"/>
          <w:bottom w:w="15" w:type="dxa"/>
          <w:right w:w="15" w:type="dxa"/>
        </w:tblCellMar>
      </w:tblPr>
      <w:tblGrid>
        <w:gridCol w:w="3445"/>
        <w:gridCol w:w="1645"/>
        <w:gridCol w:w="2868"/>
      </w:tblGrid>
      <w:tr>
        <w:tblPrEx>
          <w:tblCellMar>
            <w:top w:w="15" w:type="dxa"/>
            <w:left w:w="15" w:type="dxa"/>
            <w:bottom w:w="15" w:type="dxa"/>
            <w:right w:w="15" w:type="dxa"/>
          </w:tblCellMar>
        </w:tblPrEx>
        <w:trPr>
          <w:trHeight w:val="397" w:hRule="exact"/>
          <w:jc w:val="center"/>
        </w:trPr>
        <w:tc>
          <w:tcPr>
            <w:tcW w:w="344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b/>
                <w:bCs/>
                <w:kern w:val="0"/>
                <w:szCs w:val="21"/>
              </w:rPr>
            </w:pPr>
            <w:r>
              <w:rPr>
                <w:rFonts w:hint="eastAsia" w:ascii="宋体" w:hAnsi="宋体" w:cs="宋体"/>
                <w:b/>
                <w:bCs/>
                <w:kern w:val="0"/>
                <w:szCs w:val="21"/>
              </w:rPr>
              <w:t>项目</w:t>
            </w:r>
          </w:p>
        </w:tc>
        <w:tc>
          <w:tcPr>
            <w:tcW w:w="4513" w:type="dxa"/>
            <w:gridSpan w:val="2"/>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b/>
                <w:bCs/>
                <w:kern w:val="0"/>
                <w:szCs w:val="21"/>
              </w:rPr>
            </w:pPr>
            <w:r>
              <w:rPr>
                <w:rFonts w:hint="eastAsia" w:ascii="宋体" w:hAnsi="宋体" w:cs="宋体"/>
                <w:b/>
                <w:bCs/>
                <w:kern w:val="0"/>
                <w:szCs w:val="21"/>
              </w:rPr>
              <w:t>指标</w:t>
            </w:r>
          </w:p>
        </w:tc>
      </w:tr>
      <w:tr>
        <w:tblPrEx>
          <w:tblCellMar>
            <w:top w:w="15" w:type="dxa"/>
            <w:left w:w="15" w:type="dxa"/>
            <w:bottom w:w="15" w:type="dxa"/>
            <w:right w:w="15" w:type="dxa"/>
          </w:tblCellMar>
        </w:tblPrEx>
        <w:trPr>
          <w:trHeight w:val="442" w:hRule="exact"/>
          <w:jc w:val="center"/>
        </w:trPr>
        <w:tc>
          <w:tcPr>
            <w:tcW w:w="344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szCs w:val="21"/>
              </w:rPr>
            </w:pPr>
            <w:r>
              <w:rPr>
                <w:rFonts w:hint="eastAsia" w:ascii="宋体" w:hAnsi="宋体" w:cs="宋体"/>
                <w:kern w:val="0"/>
                <w:szCs w:val="21"/>
              </w:rPr>
              <w:t>13月龄配种</w:t>
            </w:r>
          </w:p>
        </w:tc>
        <w:tc>
          <w:tcPr>
            <w:tcW w:w="164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szCs w:val="21"/>
              </w:rPr>
            </w:pPr>
            <w:r>
              <w:rPr>
                <w:rFonts w:hint="eastAsia" w:ascii="宋体" w:hAnsi="宋体" w:cs="宋体"/>
                <w:kern w:val="0"/>
                <w:szCs w:val="21"/>
              </w:rPr>
              <w:t>体高≥127cm</w:t>
            </w:r>
          </w:p>
        </w:tc>
        <w:tc>
          <w:tcPr>
            <w:tcW w:w="2868"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cs="宋体"/>
                <w:szCs w:val="21"/>
              </w:rPr>
            </w:pPr>
            <w:r>
              <w:rPr>
                <w:rFonts w:hint="eastAsia" w:ascii="宋体" w:hAnsi="宋体" w:cs="宋体"/>
                <w:kern w:val="0"/>
                <w:szCs w:val="21"/>
              </w:rPr>
              <w:t>体重＞</w:t>
            </w:r>
            <w:r>
              <w:rPr>
                <w:rFonts w:hint="eastAsia" w:ascii="宋体" w:hAnsi="宋体" w:cs="宋体"/>
                <w:szCs w:val="21"/>
              </w:rPr>
              <w:t>396kg</w:t>
            </w:r>
          </w:p>
        </w:tc>
      </w:tr>
      <w:tr>
        <w:tblPrEx>
          <w:tblCellMar>
            <w:top w:w="15" w:type="dxa"/>
            <w:left w:w="15" w:type="dxa"/>
            <w:bottom w:w="15" w:type="dxa"/>
            <w:right w:w="15" w:type="dxa"/>
          </w:tblCellMar>
        </w:tblPrEx>
        <w:trPr>
          <w:trHeight w:val="442" w:hRule="exact"/>
          <w:jc w:val="center"/>
        </w:trPr>
        <w:tc>
          <w:tcPr>
            <w:tcW w:w="344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szCs w:val="21"/>
              </w:rPr>
            </w:pPr>
            <w:r>
              <w:rPr>
                <w:rFonts w:hint="eastAsia" w:ascii="宋体" w:hAnsi="宋体" w:cs="宋体"/>
                <w:kern w:val="0"/>
                <w:szCs w:val="21"/>
              </w:rPr>
              <w:t>23月龄产犊前</w:t>
            </w:r>
          </w:p>
        </w:tc>
        <w:tc>
          <w:tcPr>
            <w:tcW w:w="164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szCs w:val="21"/>
              </w:rPr>
            </w:pPr>
            <w:r>
              <w:rPr>
                <w:rFonts w:hint="eastAsia" w:ascii="宋体" w:hAnsi="宋体" w:cs="宋体"/>
                <w:kern w:val="0"/>
                <w:szCs w:val="21"/>
              </w:rPr>
              <w:t>体高</w:t>
            </w:r>
            <w:r>
              <w:rPr>
                <w:rFonts w:hint="eastAsia" w:ascii="宋体" w:hAnsi="宋体" w:cs="宋体"/>
                <w:szCs w:val="21"/>
              </w:rPr>
              <w:t>≥142cm</w:t>
            </w:r>
          </w:p>
        </w:tc>
        <w:tc>
          <w:tcPr>
            <w:tcW w:w="2868"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szCs w:val="21"/>
              </w:rPr>
            </w:pPr>
            <w:r>
              <w:rPr>
                <w:rFonts w:hint="eastAsia" w:ascii="宋体" w:hAnsi="宋体" w:cs="宋体"/>
                <w:kern w:val="0"/>
                <w:szCs w:val="21"/>
              </w:rPr>
              <w:t>体重＞</w:t>
            </w:r>
            <w:r>
              <w:rPr>
                <w:rFonts w:hint="eastAsia" w:ascii="宋体" w:hAnsi="宋体" w:cs="宋体"/>
                <w:szCs w:val="21"/>
              </w:rPr>
              <w:t>680kg</w:t>
            </w:r>
          </w:p>
        </w:tc>
      </w:tr>
      <w:tr>
        <w:tblPrEx>
          <w:tblCellMar>
            <w:top w:w="15" w:type="dxa"/>
            <w:left w:w="15" w:type="dxa"/>
            <w:bottom w:w="15" w:type="dxa"/>
            <w:right w:w="15" w:type="dxa"/>
          </w:tblCellMar>
        </w:tblPrEx>
        <w:trPr>
          <w:trHeight w:val="442" w:hRule="exact"/>
          <w:jc w:val="center"/>
        </w:trPr>
        <w:tc>
          <w:tcPr>
            <w:tcW w:w="344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szCs w:val="21"/>
              </w:rPr>
            </w:pPr>
            <w:r>
              <w:rPr>
                <w:rFonts w:hint="eastAsia" w:ascii="宋体" w:hAnsi="宋体" w:cs="宋体"/>
                <w:kern w:val="0"/>
                <w:szCs w:val="21"/>
              </w:rPr>
              <w:t>0-23月龄的淘汰率和死亡率之和</w:t>
            </w:r>
          </w:p>
        </w:tc>
        <w:tc>
          <w:tcPr>
            <w:tcW w:w="4513" w:type="dxa"/>
            <w:gridSpan w:val="2"/>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cs="宋体"/>
                <w:szCs w:val="21"/>
              </w:rPr>
            </w:pPr>
            <w:r>
              <w:rPr>
                <w:rFonts w:hint="eastAsia" w:ascii="宋体" w:hAnsi="宋体" w:cs="宋体"/>
                <w:kern w:val="0"/>
                <w:szCs w:val="21"/>
              </w:rPr>
              <w:t>≤5%</w:t>
            </w:r>
          </w:p>
        </w:tc>
      </w:tr>
      <w:tr>
        <w:tblPrEx>
          <w:tblCellMar>
            <w:top w:w="15" w:type="dxa"/>
            <w:left w:w="15" w:type="dxa"/>
            <w:bottom w:w="15" w:type="dxa"/>
            <w:right w:w="15" w:type="dxa"/>
          </w:tblCellMar>
        </w:tblPrEx>
        <w:trPr>
          <w:trHeight w:val="442" w:hRule="exact"/>
          <w:jc w:val="center"/>
        </w:trPr>
        <w:tc>
          <w:tcPr>
            <w:tcW w:w="344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szCs w:val="21"/>
              </w:rPr>
            </w:pPr>
            <w:r>
              <w:rPr>
                <w:rFonts w:hint="eastAsia" w:ascii="宋体" w:hAnsi="宋体" w:cs="宋体"/>
                <w:kern w:val="0"/>
                <w:szCs w:val="21"/>
              </w:rPr>
              <w:t>21天</w:t>
            </w:r>
            <w:r>
              <w:rPr>
                <w:rFonts w:hint="eastAsia" w:ascii="宋体" w:hAnsi="宋体" w:cs="宋体"/>
                <w:kern w:val="0"/>
                <w:szCs w:val="21"/>
                <w:highlight w:val="none"/>
                <w:lang w:val="en-US" w:eastAsia="zh-CN"/>
              </w:rPr>
              <w:t>怀孕</w:t>
            </w:r>
            <w:r>
              <w:rPr>
                <w:rFonts w:hint="eastAsia" w:ascii="宋体" w:hAnsi="宋体" w:cs="宋体"/>
                <w:kern w:val="0"/>
                <w:szCs w:val="21"/>
              </w:rPr>
              <w:t>率</w:t>
            </w:r>
          </w:p>
        </w:tc>
        <w:tc>
          <w:tcPr>
            <w:tcW w:w="164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cs="宋体"/>
                <w:szCs w:val="21"/>
              </w:rPr>
            </w:pPr>
            <w:r>
              <w:rPr>
                <w:rFonts w:hint="eastAsia" w:ascii="宋体" w:hAnsi="宋体" w:cs="宋体"/>
                <w:kern w:val="0"/>
                <w:szCs w:val="21"/>
              </w:rPr>
              <w:t>青年牛：≥40%</w:t>
            </w:r>
          </w:p>
        </w:tc>
        <w:tc>
          <w:tcPr>
            <w:tcW w:w="2868"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szCs w:val="21"/>
              </w:rPr>
            </w:pPr>
            <w:r>
              <w:rPr>
                <w:rFonts w:hint="eastAsia" w:ascii="宋体" w:hAnsi="宋体" w:cs="宋体"/>
                <w:kern w:val="0"/>
                <w:szCs w:val="21"/>
              </w:rPr>
              <w:t>经产牛：≥28%</w:t>
            </w:r>
          </w:p>
        </w:tc>
      </w:tr>
      <w:tr>
        <w:tblPrEx>
          <w:tblCellMar>
            <w:top w:w="15" w:type="dxa"/>
            <w:left w:w="15" w:type="dxa"/>
            <w:bottom w:w="15" w:type="dxa"/>
            <w:right w:w="15" w:type="dxa"/>
          </w:tblCellMar>
        </w:tblPrEx>
        <w:trPr>
          <w:trHeight w:val="442" w:hRule="exact"/>
          <w:jc w:val="center"/>
        </w:trPr>
        <w:tc>
          <w:tcPr>
            <w:tcW w:w="344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szCs w:val="21"/>
              </w:rPr>
            </w:pPr>
            <w:r>
              <w:rPr>
                <w:rFonts w:hint="eastAsia" w:ascii="宋体" w:hAnsi="宋体" w:cs="宋体"/>
                <w:kern w:val="0"/>
                <w:szCs w:val="21"/>
              </w:rPr>
              <w:t>参配率（发情揭发率）</w:t>
            </w:r>
          </w:p>
        </w:tc>
        <w:tc>
          <w:tcPr>
            <w:tcW w:w="164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szCs w:val="21"/>
              </w:rPr>
            </w:pPr>
            <w:r>
              <w:rPr>
                <w:rFonts w:hint="eastAsia" w:ascii="宋体" w:hAnsi="宋体" w:cs="宋体"/>
                <w:kern w:val="0"/>
                <w:szCs w:val="21"/>
              </w:rPr>
              <w:t>青年牛：≥75%</w:t>
            </w:r>
          </w:p>
        </w:tc>
        <w:tc>
          <w:tcPr>
            <w:tcW w:w="2868"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szCs w:val="21"/>
              </w:rPr>
            </w:pPr>
            <w:r>
              <w:rPr>
                <w:rFonts w:hint="eastAsia" w:ascii="宋体" w:hAnsi="宋体" w:cs="宋体"/>
                <w:kern w:val="0"/>
                <w:szCs w:val="21"/>
              </w:rPr>
              <w:t>经产牛：≥65%</w:t>
            </w:r>
          </w:p>
        </w:tc>
      </w:tr>
      <w:tr>
        <w:tblPrEx>
          <w:tblCellMar>
            <w:top w:w="15" w:type="dxa"/>
            <w:left w:w="15" w:type="dxa"/>
            <w:bottom w:w="15" w:type="dxa"/>
            <w:right w:w="15" w:type="dxa"/>
          </w:tblCellMar>
        </w:tblPrEx>
        <w:trPr>
          <w:trHeight w:val="442" w:hRule="exact"/>
          <w:jc w:val="center"/>
        </w:trPr>
        <w:tc>
          <w:tcPr>
            <w:tcW w:w="344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szCs w:val="21"/>
              </w:rPr>
            </w:pPr>
            <w:r>
              <w:rPr>
                <w:rFonts w:hint="eastAsia" w:ascii="宋体" w:hAnsi="宋体" w:cs="宋体"/>
                <w:kern w:val="0"/>
                <w:szCs w:val="21"/>
              </w:rPr>
              <w:t>情期受胎率（普精）</w:t>
            </w:r>
          </w:p>
        </w:tc>
        <w:tc>
          <w:tcPr>
            <w:tcW w:w="164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cs="宋体"/>
                <w:kern w:val="0"/>
                <w:szCs w:val="21"/>
              </w:rPr>
            </w:pPr>
            <w:r>
              <w:rPr>
                <w:rFonts w:hint="eastAsia" w:ascii="宋体" w:hAnsi="宋体" w:cs="宋体"/>
                <w:kern w:val="0"/>
                <w:szCs w:val="21"/>
              </w:rPr>
              <w:t>青年牛：≥60%</w:t>
            </w:r>
          </w:p>
        </w:tc>
        <w:tc>
          <w:tcPr>
            <w:tcW w:w="2868"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cs="宋体"/>
                <w:szCs w:val="21"/>
              </w:rPr>
            </w:pPr>
            <w:r>
              <w:rPr>
                <w:rFonts w:hint="eastAsia" w:ascii="宋体" w:hAnsi="宋体" w:cs="宋体"/>
                <w:kern w:val="0"/>
                <w:szCs w:val="21"/>
              </w:rPr>
              <w:t>经产牛：首配≥50%；再配≥40%</w:t>
            </w:r>
          </w:p>
        </w:tc>
      </w:tr>
      <w:tr>
        <w:tblPrEx>
          <w:tblCellMar>
            <w:top w:w="15" w:type="dxa"/>
            <w:left w:w="15" w:type="dxa"/>
            <w:bottom w:w="15" w:type="dxa"/>
            <w:right w:w="15" w:type="dxa"/>
          </w:tblCellMar>
        </w:tblPrEx>
        <w:trPr>
          <w:trHeight w:val="442" w:hRule="exact"/>
          <w:jc w:val="center"/>
        </w:trPr>
        <w:tc>
          <w:tcPr>
            <w:tcW w:w="344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kern w:val="0"/>
                <w:szCs w:val="21"/>
              </w:rPr>
            </w:pPr>
            <w:r>
              <w:rPr>
                <w:rFonts w:hint="eastAsia" w:ascii="宋体" w:hAnsi="宋体" w:cs="宋体"/>
                <w:kern w:val="0"/>
                <w:szCs w:val="21"/>
              </w:rPr>
              <w:t>情期受胎率（性控）</w:t>
            </w:r>
          </w:p>
        </w:tc>
        <w:tc>
          <w:tcPr>
            <w:tcW w:w="164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cs="宋体"/>
                <w:szCs w:val="21"/>
              </w:rPr>
            </w:pPr>
            <w:r>
              <w:rPr>
                <w:rFonts w:hint="eastAsia" w:ascii="宋体" w:hAnsi="宋体" w:cs="宋体"/>
                <w:kern w:val="0"/>
                <w:szCs w:val="21"/>
              </w:rPr>
              <w:t>青年牛：≥50%</w:t>
            </w:r>
          </w:p>
        </w:tc>
        <w:tc>
          <w:tcPr>
            <w:tcW w:w="2868"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szCs w:val="21"/>
              </w:rPr>
            </w:pPr>
            <w:r>
              <w:rPr>
                <w:rFonts w:hint="eastAsia" w:ascii="宋体" w:hAnsi="宋体" w:cs="宋体"/>
                <w:kern w:val="0"/>
                <w:szCs w:val="21"/>
              </w:rPr>
              <w:t>经产牛：≥3</w:t>
            </w:r>
            <w:r>
              <w:rPr>
                <w:rFonts w:hint="eastAsia" w:ascii="宋体" w:hAnsi="宋体" w:cs="宋体"/>
                <w:kern w:val="0"/>
                <w:szCs w:val="21"/>
                <w:lang w:val="en-US" w:eastAsia="zh-CN"/>
              </w:rPr>
              <w:t>5</w:t>
            </w:r>
            <w:r>
              <w:rPr>
                <w:rFonts w:hint="eastAsia" w:ascii="宋体" w:hAnsi="宋体" w:cs="宋体"/>
                <w:kern w:val="0"/>
                <w:szCs w:val="21"/>
              </w:rPr>
              <w:t>%</w:t>
            </w:r>
          </w:p>
        </w:tc>
      </w:tr>
      <w:tr>
        <w:tblPrEx>
          <w:tblCellMar>
            <w:top w:w="15" w:type="dxa"/>
            <w:left w:w="15" w:type="dxa"/>
            <w:bottom w:w="15" w:type="dxa"/>
            <w:right w:w="15" w:type="dxa"/>
          </w:tblCellMar>
        </w:tblPrEx>
        <w:trPr>
          <w:trHeight w:val="442" w:hRule="exact"/>
          <w:jc w:val="center"/>
        </w:trPr>
        <w:tc>
          <w:tcPr>
            <w:tcW w:w="344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default" w:ascii="宋体" w:hAnsi="宋体" w:eastAsia="宋体" w:cs="宋体"/>
                <w:kern w:val="0"/>
                <w:szCs w:val="21"/>
                <w:highlight w:val="none"/>
                <w:lang w:val="en-US" w:eastAsia="zh-CN"/>
              </w:rPr>
            </w:pPr>
            <w:r>
              <w:rPr>
                <w:rFonts w:hint="eastAsia" w:ascii="宋体" w:hAnsi="宋体" w:cs="宋体"/>
                <w:kern w:val="0"/>
                <w:szCs w:val="21"/>
                <w:highlight w:val="none"/>
                <w:lang w:val="en-US" w:eastAsia="zh-CN"/>
              </w:rPr>
              <w:t>孕检怀孕率</w:t>
            </w:r>
          </w:p>
        </w:tc>
        <w:tc>
          <w:tcPr>
            <w:tcW w:w="164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eastAsia="宋体" w:cs="宋体"/>
                <w:kern w:val="2"/>
                <w:sz w:val="21"/>
                <w:szCs w:val="21"/>
                <w:highlight w:val="none"/>
                <w:lang w:val="en-US" w:eastAsia="zh-CN" w:bidi="ar-SA"/>
              </w:rPr>
            </w:pPr>
            <w:r>
              <w:rPr>
                <w:rFonts w:hint="eastAsia" w:ascii="宋体" w:hAnsi="宋体" w:cs="宋体"/>
                <w:kern w:val="0"/>
                <w:szCs w:val="21"/>
                <w:highlight w:val="none"/>
              </w:rPr>
              <w:t>青年牛：≥</w:t>
            </w:r>
            <w:r>
              <w:rPr>
                <w:rFonts w:hint="eastAsia" w:ascii="宋体" w:hAnsi="宋体" w:cs="宋体"/>
                <w:kern w:val="0"/>
                <w:szCs w:val="21"/>
                <w:highlight w:val="none"/>
                <w:lang w:val="en-US" w:eastAsia="zh-CN"/>
              </w:rPr>
              <w:t>85</w:t>
            </w:r>
            <w:r>
              <w:rPr>
                <w:rFonts w:hint="eastAsia" w:ascii="宋体" w:hAnsi="宋体" w:cs="宋体"/>
                <w:kern w:val="0"/>
                <w:szCs w:val="21"/>
                <w:highlight w:val="none"/>
              </w:rPr>
              <w:t>%</w:t>
            </w:r>
          </w:p>
        </w:tc>
        <w:tc>
          <w:tcPr>
            <w:tcW w:w="2868"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eastAsia="宋体" w:cs="宋体"/>
                <w:kern w:val="2"/>
                <w:sz w:val="21"/>
                <w:szCs w:val="21"/>
                <w:highlight w:val="none"/>
                <w:lang w:val="en-US" w:eastAsia="zh-CN" w:bidi="ar-SA"/>
              </w:rPr>
            </w:pPr>
            <w:r>
              <w:rPr>
                <w:rFonts w:hint="eastAsia" w:ascii="宋体" w:hAnsi="宋体" w:cs="宋体"/>
                <w:kern w:val="0"/>
                <w:szCs w:val="21"/>
                <w:highlight w:val="none"/>
              </w:rPr>
              <w:t>经产牛：≥</w:t>
            </w:r>
            <w:r>
              <w:rPr>
                <w:rFonts w:hint="eastAsia" w:ascii="宋体" w:hAnsi="宋体" w:cs="宋体"/>
                <w:kern w:val="0"/>
                <w:szCs w:val="21"/>
                <w:highlight w:val="none"/>
                <w:lang w:val="en-US" w:eastAsia="zh-CN"/>
              </w:rPr>
              <w:t>65</w:t>
            </w:r>
            <w:r>
              <w:rPr>
                <w:rFonts w:hint="eastAsia" w:ascii="宋体" w:hAnsi="宋体" w:cs="宋体"/>
                <w:kern w:val="0"/>
                <w:szCs w:val="21"/>
                <w:highlight w:val="none"/>
              </w:rPr>
              <w:t>%</w:t>
            </w:r>
          </w:p>
        </w:tc>
      </w:tr>
      <w:tr>
        <w:tblPrEx>
          <w:tblCellMar>
            <w:top w:w="15" w:type="dxa"/>
            <w:left w:w="15" w:type="dxa"/>
            <w:bottom w:w="15" w:type="dxa"/>
            <w:right w:w="15" w:type="dxa"/>
          </w:tblCellMar>
        </w:tblPrEx>
        <w:trPr>
          <w:trHeight w:val="442" w:hRule="exact"/>
          <w:jc w:val="center"/>
        </w:trPr>
        <w:tc>
          <w:tcPr>
            <w:tcW w:w="344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szCs w:val="21"/>
              </w:rPr>
            </w:pPr>
            <w:r>
              <w:rPr>
                <w:rFonts w:hint="eastAsia" w:ascii="宋体" w:hAnsi="宋体" w:cs="宋体"/>
                <w:kern w:val="0"/>
                <w:szCs w:val="21"/>
              </w:rPr>
              <w:t>产后瘫发病率</w:t>
            </w:r>
          </w:p>
        </w:tc>
        <w:tc>
          <w:tcPr>
            <w:tcW w:w="4513" w:type="dxa"/>
            <w:gridSpan w:val="2"/>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cs="宋体"/>
                <w:szCs w:val="21"/>
              </w:rPr>
            </w:pPr>
            <w:r>
              <w:rPr>
                <w:rFonts w:hint="eastAsia" w:ascii="宋体" w:hAnsi="宋体" w:cs="宋体"/>
                <w:kern w:val="0"/>
                <w:szCs w:val="21"/>
              </w:rPr>
              <w:t>＜5%</w:t>
            </w:r>
          </w:p>
        </w:tc>
      </w:tr>
      <w:tr>
        <w:tblPrEx>
          <w:tblCellMar>
            <w:top w:w="15" w:type="dxa"/>
            <w:left w:w="15" w:type="dxa"/>
            <w:bottom w:w="15" w:type="dxa"/>
            <w:right w:w="15" w:type="dxa"/>
          </w:tblCellMar>
        </w:tblPrEx>
        <w:trPr>
          <w:trHeight w:val="442" w:hRule="exact"/>
          <w:jc w:val="center"/>
        </w:trPr>
        <w:tc>
          <w:tcPr>
            <w:tcW w:w="344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szCs w:val="21"/>
              </w:rPr>
            </w:pPr>
            <w:r>
              <w:rPr>
                <w:rFonts w:hint="eastAsia" w:ascii="宋体" w:hAnsi="宋体" w:cs="宋体"/>
                <w:kern w:val="0"/>
                <w:szCs w:val="21"/>
              </w:rPr>
              <w:t>产犊间隔（胎间距）</w:t>
            </w:r>
          </w:p>
        </w:tc>
        <w:tc>
          <w:tcPr>
            <w:tcW w:w="4513" w:type="dxa"/>
            <w:gridSpan w:val="2"/>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szCs w:val="21"/>
              </w:rPr>
            </w:pPr>
            <w:r>
              <w:rPr>
                <w:rFonts w:hint="eastAsia" w:ascii="宋体" w:hAnsi="宋体" w:cs="宋体"/>
                <w:kern w:val="0"/>
                <w:szCs w:val="21"/>
              </w:rPr>
              <w:t>380-410d</w:t>
            </w:r>
            <w:r>
              <w:rPr>
                <w:rFonts w:hint="eastAsia" w:ascii="宋体" w:hAnsi="宋体" w:cs="宋体"/>
                <w:szCs w:val="21"/>
              </w:rPr>
              <w:t xml:space="preserve"> </w:t>
            </w:r>
          </w:p>
        </w:tc>
      </w:tr>
      <w:tr>
        <w:tblPrEx>
          <w:tblCellMar>
            <w:top w:w="15" w:type="dxa"/>
            <w:left w:w="15" w:type="dxa"/>
            <w:bottom w:w="15" w:type="dxa"/>
            <w:right w:w="15" w:type="dxa"/>
          </w:tblCellMar>
        </w:tblPrEx>
        <w:trPr>
          <w:trHeight w:val="442" w:hRule="exact"/>
          <w:jc w:val="center"/>
        </w:trPr>
        <w:tc>
          <w:tcPr>
            <w:tcW w:w="344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szCs w:val="21"/>
              </w:rPr>
            </w:pPr>
            <w:r>
              <w:rPr>
                <w:rFonts w:hint="eastAsia" w:ascii="宋体" w:hAnsi="宋体" w:cs="宋体"/>
                <w:kern w:val="0"/>
                <w:szCs w:val="21"/>
              </w:rPr>
              <w:t>首次产犊平均月龄</w:t>
            </w:r>
          </w:p>
        </w:tc>
        <w:tc>
          <w:tcPr>
            <w:tcW w:w="4513" w:type="dxa"/>
            <w:gridSpan w:val="2"/>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szCs w:val="21"/>
              </w:rPr>
            </w:pPr>
            <w:r>
              <w:rPr>
                <w:rFonts w:hint="eastAsia" w:ascii="宋体" w:hAnsi="宋体" w:cs="宋体"/>
                <w:kern w:val="0"/>
                <w:szCs w:val="21"/>
              </w:rPr>
              <w:t>≤24个月</w:t>
            </w:r>
          </w:p>
        </w:tc>
      </w:tr>
      <w:tr>
        <w:tblPrEx>
          <w:tblCellMar>
            <w:top w:w="15" w:type="dxa"/>
            <w:left w:w="15" w:type="dxa"/>
            <w:bottom w:w="15" w:type="dxa"/>
            <w:right w:w="15" w:type="dxa"/>
          </w:tblCellMar>
        </w:tblPrEx>
        <w:trPr>
          <w:trHeight w:val="442" w:hRule="exact"/>
          <w:jc w:val="center"/>
        </w:trPr>
        <w:tc>
          <w:tcPr>
            <w:tcW w:w="344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szCs w:val="21"/>
                <w:highlight w:val="none"/>
              </w:rPr>
            </w:pPr>
            <w:r>
              <w:rPr>
                <w:rFonts w:hint="eastAsia" w:ascii="宋体" w:hAnsi="宋体" w:cs="宋体"/>
                <w:kern w:val="0"/>
                <w:szCs w:val="21"/>
                <w:highlight w:val="none"/>
              </w:rPr>
              <w:t>产后开配时间</w:t>
            </w:r>
          </w:p>
        </w:tc>
        <w:tc>
          <w:tcPr>
            <w:tcW w:w="4513" w:type="dxa"/>
            <w:gridSpan w:val="2"/>
            <w:tcBorders>
              <w:top w:val="single" w:color="000000" w:sz="4" w:space="0"/>
              <w:left w:val="single" w:color="000000" w:sz="4" w:space="0"/>
              <w:bottom w:val="single" w:color="000000" w:sz="4" w:space="0"/>
              <w:right w:val="single" w:color="000000" w:sz="4" w:space="0"/>
            </w:tcBorders>
            <w:noWrap w:val="0"/>
            <w:vAlign w:val="center"/>
          </w:tcPr>
          <w:p>
            <w:pPr>
              <w:jc w:val="center"/>
              <w:rPr>
                <w:rFonts w:ascii="宋体" w:hAnsi="宋体" w:cs="宋体"/>
                <w:szCs w:val="21"/>
                <w:highlight w:val="none"/>
              </w:rPr>
            </w:pPr>
            <w:r>
              <w:rPr>
                <w:rFonts w:hint="eastAsia" w:ascii="宋体" w:hAnsi="宋体" w:cs="宋体"/>
                <w:szCs w:val="21"/>
                <w:highlight w:val="none"/>
              </w:rPr>
              <w:t>头胎牛：（70-75）±3天；经产牛：63±3天</w:t>
            </w:r>
          </w:p>
        </w:tc>
      </w:tr>
      <w:tr>
        <w:tblPrEx>
          <w:tblCellMar>
            <w:top w:w="15" w:type="dxa"/>
            <w:left w:w="15" w:type="dxa"/>
            <w:bottom w:w="15" w:type="dxa"/>
            <w:right w:w="15" w:type="dxa"/>
          </w:tblCellMar>
        </w:tblPrEx>
        <w:trPr>
          <w:trHeight w:val="442" w:hRule="exact"/>
          <w:jc w:val="center"/>
        </w:trPr>
        <w:tc>
          <w:tcPr>
            <w:tcW w:w="344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kern w:val="0"/>
                <w:szCs w:val="21"/>
              </w:rPr>
            </w:pPr>
            <w:r>
              <w:rPr>
                <w:rFonts w:hint="eastAsia" w:ascii="宋体" w:hAnsi="宋体" w:cs="宋体"/>
                <w:kern w:val="0"/>
                <w:szCs w:val="21"/>
              </w:rPr>
              <w:t>干奶期</w:t>
            </w:r>
          </w:p>
        </w:tc>
        <w:tc>
          <w:tcPr>
            <w:tcW w:w="4513" w:type="dxa"/>
            <w:gridSpan w:val="2"/>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szCs w:val="21"/>
              </w:rPr>
            </w:pPr>
            <w:r>
              <w:rPr>
                <w:rFonts w:hint="eastAsia" w:ascii="宋体" w:hAnsi="宋体" w:cs="宋体"/>
                <w:szCs w:val="21"/>
              </w:rPr>
              <w:t>45-60天</w:t>
            </w:r>
          </w:p>
        </w:tc>
      </w:tr>
      <w:tr>
        <w:tblPrEx>
          <w:tblCellMar>
            <w:top w:w="15" w:type="dxa"/>
            <w:left w:w="15" w:type="dxa"/>
            <w:bottom w:w="15" w:type="dxa"/>
            <w:right w:w="15" w:type="dxa"/>
          </w:tblCellMar>
        </w:tblPrEx>
        <w:trPr>
          <w:trHeight w:val="442" w:hRule="exact"/>
          <w:jc w:val="center"/>
        </w:trPr>
        <w:tc>
          <w:tcPr>
            <w:tcW w:w="344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szCs w:val="21"/>
              </w:rPr>
            </w:pPr>
            <w:r>
              <w:rPr>
                <w:rFonts w:hint="eastAsia" w:ascii="宋体" w:hAnsi="宋体" w:cs="宋体"/>
                <w:kern w:val="0"/>
                <w:szCs w:val="21"/>
              </w:rPr>
              <w:t>怀孕所需配种次数（配种指数）</w:t>
            </w:r>
          </w:p>
        </w:tc>
        <w:tc>
          <w:tcPr>
            <w:tcW w:w="164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szCs w:val="21"/>
              </w:rPr>
            </w:pPr>
            <w:r>
              <w:rPr>
                <w:rFonts w:hint="eastAsia" w:ascii="宋体" w:hAnsi="宋体" w:cs="宋体"/>
                <w:kern w:val="0"/>
                <w:szCs w:val="21"/>
              </w:rPr>
              <w:t>青年牛≤1.7次</w:t>
            </w:r>
          </w:p>
        </w:tc>
        <w:tc>
          <w:tcPr>
            <w:tcW w:w="2868"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cs="宋体"/>
                <w:kern w:val="0"/>
                <w:szCs w:val="21"/>
              </w:rPr>
            </w:pPr>
            <w:r>
              <w:rPr>
                <w:rFonts w:hint="eastAsia" w:ascii="宋体" w:hAnsi="宋体" w:cs="宋体"/>
                <w:kern w:val="0"/>
                <w:szCs w:val="21"/>
              </w:rPr>
              <w:t>经产牛≤2.5次</w:t>
            </w:r>
          </w:p>
        </w:tc>
      </w:tr>
      <w:tr>
        <w:tblPrEx>
          <w:tblCellMar>
            <w:top w:w="15" w:type="dxa"/>
            <w:left w:w="15" w:type="dxa"/>
            <w:bottom w:w="15" w:type="dxa"/>
            <w:right w:w="15" w:type="dxa"/>
          </w:tblCellMar>
        </w:tblPrEx>
        <w:trPr>
          <w:trHeight w:val="442" w:hRule="exact"/>
          <w:jc w:val="center"/>
        </w:trPr>
        <w:tc>
          <w:tcPr>
            <w:tcW w:w="344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default" w:ascii="宋体" w:hAnsi="宋体" w:eastAsia="宋体" w:cs="宋体"/>
                <w:kern w:val="0"/>
                <w:szCs w:val="21"/>
                <w:highlight w:val="none"/>
                <w:lang w:val="en-US" w:eastAsia="zh-CN"/>
              </w:rPr>
            </w:pPr>
            <w:r>
              <w:rPr>
                <w:rFonts w:hint="eastAsia" w:ascii="宋体" w:hAnsi="宋体" w:cs="宋体"/>
                <w:kern w:val="0"/>
                <w:szCs w:val="21"/>
                <w:highlight w:val="none"/>
                <w:lang w:val="en-US" w:eastAsia="zh-CN"/>
              </w:rPr>
              <w:t>产后平均配准天数</w:t>
            </w:r>
          </w:p>
        </w:tc>
        <w:tc>
          <w:tcPr>
            <w:tcW w:w="4513" w:type="dxa"/>
            <w:gridSpan w:val="2"/>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default" w:ascii="宋体" w:hAnsi="宋体" w:eastAsia="宋体" w:cs="宋体"/>
                <w:kern w:val="0"/>
                <w:szCs w:val="21"/>
                <w:highlight w:val="none"/>
                <w:lang w:val="en-US" w:eastAsia="zh-CN"/>
              </w:rPr>
            </w:pPr>
            <w:r>
              <w:rPr>
                <w:rFonts w:hint="eastAsia" w:ascii="宋体" w:hAnsi="宋体" w:cs="宋体"/>
                <w:kern w:val="0"/>
                <w:szCs w:val="21"/>
                <w:highlight w:val="none"/>
                <w:lang w:val="en-US" w:eastAsia="zh-CN"/>
              </w:rPr>
              <w:t>≤120天</w:t>
            </w:r>
          </w:p>
        </w:tc>
      </w:tr>
      <w:tr>
        <w:tblPrEx>
          <w:tblCellMar>
            <w:top w:w="15" w:type="dxa"/>
            <w:left w:w="15" w:type="dxa"/>
            <w:bottom w:w="15" w:type="dxa"/>
            <w:right w:w="15" w:type="dxa"/>
          </w:tblCellMar>
        </w:tblPrEx>
        <w:trPr>
          <w:trHeight w:val="442" w:hRule="exact"/>
          <w:jc w:val="center"/>
        </w:trPr>
        <w:tc>
          <w:tcPr>
            <w:tcW w:w="344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szCs w:val="21"/>
                <w:highlight w:val="none"/>
              </w:rPr>
            </w:pPr>
            <w:r>
              <w:rPr>
                <w:rFonts w:hint="eastAsia" w:ascii="宋体" w:hAnsi="宋体" w:cs="宋体"/>
                <w:kern w:val="0"/>
                <w:szCs w:val="21"/>
                <w:highlight w:val="none"/>
              </w:rPr>
              <w:t>后备牛首次配种受胎率</w:t>
            </w:r>
          </w:p>
        </w:tc>
        <w:tc>
          <w:tcPr>
            <w:tcW w:w="4513" w:type="dxa"/>
            <w:gridSpan w:val="2"/>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cs="宋体"/>
                <w:szCs w:val="21"/>
                <w:highlight w:val="none"/>
              </w:rPr>
            </w:pPr>
            <w:r>
              <w:rPr>
                <w:rFonts w:hint="eastAsia" w:ascii="宋体" w:hAnsi="宋体" w:cs="宋体"/>
                <w:kern w:val="0"/>
                <w:szCs w:val="21"/>
                <w:highlight w:val="none"/>
              </w:rPr>
              <w:t>≥5</w:t>
            </w:r>
            <w:r>
              <w:rPr>
                <w:rFonts w:hint="eastAsia" w:ascii="宋体" w:hAnsi="宋体" w:cs="宋体"/>
                <w:kern w:val="0"/>
                <w:szCs w:val="21"/>
                <w:highlight w:val="none"/>
                <w:lang w:val="en-US" w:eastAsia="zh-CN"/>
              </w:rPr>
              <w:t>5%</w:t>
            </w:r>
          </w:p>
        </w:tc>
      </w:tr>
      <w:tr>
        <w:tblPrEx>
          <w:tblCellMar>
            <w:top w:w="15" w:type="dxa"/>
            <w:left w:w="15" w:type="dxa"/>
            <w:bottom w:w="15" w:type="dxa"/>
            <w:right w:w="15" w:type="dxa"/>
          </w:tblCellMar>
        </w:tblPrEx>
        <w:trPr>
          <w:trHeight w:val="442" w:hRule="exact"/>
          <w:jc w:val="center"/>
        </w:trPr>
        <w:tc>
          <w:tcPr>
            <w:tcW w:w="344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szCs w:val="21"/>
                <w:highlight w:val="none"/>
              </w:rPr>
            </w:pPr>
            <w:r>
              <w:rPr>
                <w:rFonts w:hint="eastAsia" w:ascii="宋体" w:hAnsi="宋体" w:cs="宋体"/>
                <w:kern w:val="0"/>
                <w:szCs w:val="21"/>
                <w:highlight w:val="none"/>
              </w:rPr>
              <w:t>成母牛产后首次配种受胎率</w:t>
            </w:r>
          </w:p>
        </w:tc>
        <w:tc>
          <w:tcPr>
            <w:tcW w:w="4513" w:type="dxa"/>
            <w:gridSpan w:val="2"/>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cs="宋体"/>
                <w:szCs w:val="21"/>
                <w:highlight w:val="none"/>
              </w:rPr>
            </w:pPr>
            <w:r>
              <w:rPr>
                <w:rFonts w:hint="eastAsia" w:ascii="宋体" w:hAnsi="宋体" w:cs="宋体"/>
                <w:kern w:val="0"/>
                <w:szCs w:val="21"/>
                <w:highlight w:val="none"/>
              </w:rPr>
              <w:t>≥50</w:t>
            </w:r>
            <w:r>
              <w:rPr>
                <w:rFonts w:hint="eastAsia" w:ascii="宋体" w:hAnsi="宋体" w:cs="宋体"/>
                <w:kern w:val="0"/>
                <w:szCs w:val="21"/>
                <w:highlight w:val="none"/>
                <w:lang w:val="en-US" w:eastAsia="zh-CN"/>
              </w:rPr>
              <w:t>%</w:t>
            </w:r>
          </w:p>
        </w:tc>
      </w:tr>
      <w:tr>
        <w:tblPrEx>
          <w:tblCellMar>
            <w:top w:w="15" w:type="dxa"/>
            <w:left w:w="15" w:type="dxa"/>
            <w:bottom w:w="15" w:type="dxa"/>
            <w:right w:w="15" w:type="dxa"/>
          </w:tblCellMar>
        </w:tblPrEx>
        <w:trPr>
          <w:trHeight w:val="442" w:hRule="exact"/>
          <w:jc w:val="center"/>
        </w:trPr>
        <w:tc>
          <w:tcPr>
            <w:tcW w:w="344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szCs w:val="21"/>
              </w:rPr>
            </w:pPr>
            <w:r>
              <w:rPr>
                <w:rFonts w:hint="eastAsia" w:ascii="宋体" w:hAnsi="宋体" w:cs="宋体"/>
                <w:kern w:val="0"/>
                <w:szCs w:val="21"/>
              </w:rPr>
              <w:t>年总受胎率</w:t>
            </w:r>
          </w:p>
        </w:tc>
        <w:tc>
          <w:tcPr>
            <w:tcW w:w="4513" w:type="dxa"/>
            <w:gridSpan w:val="2"/>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cs="宋体"/>
                <w:kern w:val="0"/>
                <w:szCs w:val="21"/>
              </w:rPr>
            </w:pPr>
            <w:r>
              <w:rPr>
                <w:rFonts w:hint="eastAsia" w:ascii="宋体" w:hAnsi="宋体" w:cs="宋体"/>
                <w:kern w:val="0"/>
                <w:szCs w:val="21"/>
              </w:rPr>
              <w:t>全群≥95%，青年牛≥98%，成母牛≥92%</w:t>
            </w:r>
          </w:p>
        </w:tc>
      </w:tr>
      <w:tr>
        <w:tblPrEx>
          <w:tblCellMar>
            <w:top w:w="15" w:type="dxa"/>
            <w:left w:w="15" w:type="dxa"/>
            <w:bottom w:w="15" w:type="dxa"/>
            <w:right w:w="15" w:type="dxa"/>
          </w:tblCellMar>
        </w:tblPrEx>
        <w:trPr>
          <w:trHeight w:val="442" w:hRule="exact"/>
          <w:jc w:val="center"/>
        </w:trPr>
        <w:tc>
          <w:tcPr>
            <w:tcW w:w="344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szCs w:val="21"/>
              </w:rPr>
            </w:pPr>
            <w:r>
              <w:rPr>
                <w:rFonts w:hint="eastAsia" w:ascii="宋体" w:hAnsi="宋体" w:cs="宋体"/>
                <w:kern w:val="0"/>
                <w:szCs w:val="21"/>
              </w:rPr>
              <w:t>年繁殖率</w:t>
            </w:r>
          </w:p>
        </w:tc>
        <w:tc>
          <w:tcPr>
            <w:tcW w:w="4513" w:type="dxa"/>
            <w:gridSpan w:val="2"/>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kern w:val="0"/>
                <w:szCs w:val="21"/>
              </w:rPr>
            </w:pPr>
            <w:r>
              <w:rPr>
                <w:rFonts w:hint="eastAsia" w:ascii="宋体" w:hAnsi="宋体" w:cs="宋体"/>
                <w:kern w:val="0"/>
                <w:szCs w:val="21"/>
              </w:rPr>
              <w:t>全群≥85%，青年牛≥90%，成母牛≥80%</w:t>
            </w:r>
          </w:p>
        </w:tc>
      </w:tr>
      <w:tr>
        <w:tblPrEx>
          <w:tblCellMar>
            <w:top w:w="15" w:type="dxa"/>
            <w:left w:w="15" w:type="dxa"/>
            <w:bottom w:w="15" w:type="dxa"/>
            <w:right w:w="15" w:type="dxa"/>
          </w:tblCellMar>
        </w:tblPrEx>
        <w:trPr>
          <w:trHeight w:val="442" w:hRule="exact"/>
          <w:jc w:val="center"/>
        </w:trPr>
        <w:tc>
          <w:tcPr>
            <w:tcW w:w="344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kern w:val="0"/>
                <w:szCs w:val="21"/>
              </w:rPr>
            </w:pPr>
            <w:r>
              <w:rPr>
                <w:rFonts w:hint="eastAsia" w:ascii="宋体" w:hAnsi="宋体" w:cs="宋体"/>
                <w:kern w:val="0"/>
                <w:szCs w:val="21"/>
              </w:rPr>
              <w:t>年流产率</w:t>
            </w:r>
          </w:p>
        </w:tc>
        <w:tc>
          <w:tcPr>
            <w:tcW w:w="4513" w:type="dxa"/>
            <w:gridSpan w:val="2"/>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kern w:val="0"/>
                <w:szCs w:val="21"/>
              </w:rPr>
            </w:pPr>
            <w:r>
              <w:rPr>
                <w:rFonts w:hint="eastAsia" w:ascii="宋体" w:hAnsi="宋体" w:cs="宋体"/>
                <w:kern w:val="0"/>
                <w:szCs w:val="21"/>
              </w:rPr>
              <w:t>＜5%</w:t>
            </w:r>
          </w:p>
        </w:tc>
      </w:tr>
      <w:tr>
        <w:tblPrEx>
          <w:tblCellMar>
            <w:top w:w="15" w:type="dxa"/>
            <w:left w:w="15" w:type="dxa"/>
            <w:bottom w:w="15" w:type="dxa"/>
            <w:right w:w="15" w:type="dxa"/>
          </w:tblCellMar>
        </w:tblPrEx>
        <w:trPr>
          <w:trHeight w:val="442" w:hRule="exact"/>
          <w:jc w:val="center"/>
        </w:trPr>
        <w:tc>
          <w:tcPr>
            <w:tcW w:w="344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szCs w:val="21"/>
              </w:rPr>
            </w:pPr>
            <w:r>
              <w:rPr>
                <w:rFonts w:hint="eastAsia" w:ascii="宋体" w:hAnsi="宋体" w:cs="宋体"/>
                <w:kern w:val="0"/>
                <w:szCs w:val="21"/>
              </w:rPr>
              <w:t>年因繁殖淘汰率</w:t>
            </w:r>
          </w:p>
        </w:tc>
        <w:tc>
          <w:tcPr>
            <w:tcW w:w="4513" w:type="dxa"/>
            <w:gridSpan w:val="2"/>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szCs w:val="21"/>
              </w:rPr>
            </w:pPr>
            <w:r>
              <w:rPr>
                <w:rFonts w:hint="eastAsia" w:ascii="宋体" w:hAnsi="宋体" w:cs="宋体"/>
                <w:kern w:val="0"/>
                <w:szCs w:val="21"/>
              </w:rPr>
              <w:t>＜</w:t>
            </w:r>
            <w:r>
              <w:rPr>
                <w:rFonts w:hint="eastAsia" w:ascii="宋体" w:hAnsi="宋体" w:cs="宋体"/>
                <w:kern w:val="0"/>
                <w:szCs w:val="21"/>
                <w:lang w:val="en-US" w:eastAsia="zh-CN"/>
              </w:rPr>
              <w:t>7.5</w:t>
            </w:r>
            <w:r>
              <w:rPr>
                <w:rFonts w:hint="eastAsia" w:ascii="宋体" w:hAnsi="宋体" w:cs="宋体"/>
                <w:kern w:val="0"/>
                <w:szCs w:val="21"/>
              </w:rPr>
              <w:t>%</w:t>
            </w:r>
          </w:p>
        </w:tc>
      </w:tr>
      <w:tr>
        <w:tblPrEx>
          <w:tblCellMar>
            <w:top w:w="15" w:type="dxa"/>
            <w:left w:w="15" w:type="dxa"/>
            <w:bottom w:w="15" w:type="dxa"/>
            <w:right w:w="15" w:type="dxa"/>
          </w:tblCellMar>
        </w:tblPrEx>
        <w:trPr>
          <w:trHeight w:val="442" w:hRule="exact"/>
          <w:jc w:val="center"/>
        </w:trPr>
        <w:tc>
          <w:tcPr>
            <w:tcW w:w="344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szCs w:val="21"/>
              </w:rPr>
            </w:pPr>
            <w:r>
              <w:rPr>
                <w:rFonts w:hint="eastAsia" w:ascii="宋体" w:hAnsi="宋体" w:cs="宋体"/>
                <w:kern w:val="0"/>
                <w:szCs w:val="21"/>
              </w:rPr>
              <w:t>平均空怀天数</w:t>
            </w:r>
          </w:p>
        </w:tc>
        <w:tc>
          <w:tcPr>
            <w:tcW w:w="4513" w:type="dxa"/>
            <w:gridSpan w:val="2"/>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szCs w:val="21"/>
              </w:rPr>
            </w:pPr>
            <w:r>
              <w:rPr>
                <w:rFonts w:hint="eastAsia" w:ascii="宋体" w:hAnsi="宋体" w:cs="宋体"/>
                <w:kern w:val="0"/>
                <w:szCs w:val="21"/>
              </w:rPr>
              <w:t>85-115天</w:t>
            </w:r>
          </w:p>
        </w:tc>
      </w:tr>
      <w:tr>
        <w:tblPrEx>
          <w:tblCellMar>
            <w:top w:w="15" w:type="dxa"/>
            <w:left w:w="15" w:type="dxa"/>
            <w:bottom w:w="15" w:type="dxa"/>
            <w:right w:w="15" w:type="dxa"/>
          </w:tblCellMar>
        </w:tblPrEx>
        <w:trPr>
          <w:trHeight w:val="442" w:hRule="exact"/>
          <w:jc w:val="center"/>
        </w:trPr>
        <w:tc>
          <w:tcPr>
            <w:tcW w:w="344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kern w:val="0"/>
                <w:szCs w:val="21"/>
              </w:rPr>
            </w:pPr>
            <w:r>
              <w:rPr>
                <w:rFonts w:hint="eastAsia" w:ascii="宋体" w:hAnsi="宋体" w:cs="宋体"/>
                <w:kern w:val="0"/>
                <w:szCs w:val="21"/>
              </w:rPr>
              <w:t>150天怀孕率</w:t>
            </w:r>
          </w:p>
        </w:tc>
        <w:tc>
          <w:tcPr>
            <w:tcW w:w="4513" w:type="dxa"/>
            <w:gridSpan w:val="2"/>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cs="宋体"/>
                <w:kern w:val="0"/>
                <w:szCs w:val="21"/>
              </w:rPr>
            </w:pPr>
            <w:r>
              <w:rPr>
                <w:rFonts w:hint="eastAsia" w:ascii="宋体" w:hAnsi="宋体" w:cs="宋体"/>
                <w:kern w:val="0"/>
                <w:szCs w:val="21"/>
              </w:rPr>
              <w:t>＞8</w:t>
            </w:r>
            <w:r>
              <w:rPr>
                <w:rFonts w:hint="eastAsia" w:ascii="宋体" w:hAnsi="宋体" w:cs="宋体"/>
                <w:kern w:val="0"/>
                <w:szCs w:val="21"/>
                <w:lang w:val="en-US" w:eastAsia="zh-CN"/>
              </w:rPr>
              <w:t>8</w:t>
            </w:r>
            <w:r>
              <w:rPr>
                <w:rFonts w:hint="eastAsia" w:ascii="宋体" w:hAnsi="宋体" w:cs="宋体"/>
                <w:kern w:val="0"/>
                <w:szCs w:val="21"/>
              </w:rPr>
              <w:t>%</w:t>
            </w:r>
          </w:p>
        </w:tc>
      </w:tr>
      <w:tr>
        <w:tblPrEx>
          <w:tblCellMar>
            <w:top w:w="15" w:type="dxa"/>
            <w:left w:w="15" w:type="dxa"/>
            <w:bottom w:w="15" w:type="dxa"/>
            <w:right w:w="15" w:type="dxa"/>
          </w:tblCellMar>
        </w:tblPrEx>
        <w:trPr>
          <w:trHeight w:val="442" w:hRule="exact"/>
          <w:jc w:val="center"/>
        </w:trPr>
        <w:tc>
          <w:tcPr>
            <w:tcW w:w="344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kern w:val="0"/>
                <w:szCs w:val="21"/>
              </w:rPr>
            </w:pPr>
            <w:r>
              <w:rPr>
                <w:rFonts w:hint="eastAsia" w:ascii="宋体" w:hAnsi="宋体" w:cs="宋体"/>
                <w:kern w:val="0"/>
                <w:szCs w:val="21"/>
              </w:rPr>
              <w:t>180天怀孕率</w:t>
            </w:r>
          </w:p>
        </w:tc>
        <w:tc>
          <w:tcPr>
            <w:tcW w:w="4513" w:type="dxa"/>
            <w:gridSpan w:val="2"/>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cs="宋体"/>
                <w:kern w:val="0"/>
                <w:szCs w:val="21"/>
              </w:rPr>
            </w:pPr>
            <w:r>
              <w:rPr>
                <w:rFonts w:hint="eastAsia" w:ascii="宋体" w:hAnsi="宋体" w:cs="宋体"/>
                <w:kern w:val="0"/>
                <w:szCs w:val="21"/>
              </w:rPr>
              <w:t>＞92%</w:t>
            </w:r>
          </w:p>
        </w:tc>
      </w:tr>
      <w:tr>
        <w:tblPrEx>
          <w:tblCellMar>
            <w:top w:w="15" w:type="dxa"/>
            <w:left w:w="15" w:type="dxa"/>
            <w:bottom w:w="15" w:type="dxa"/>
            <w:right w:w="15" w:type="dxa"/>
          </w:tblCellMar>
        </w:tblPrEx>
        <w:trPr>
          <w:trHeight w:val="442" w:hRule="exact"/>
          <w:jc w:val="center"/>
        </w:trPr>
        <w:tc>
          <w:tcPr>
            <w:tcW w:w="344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szCs w:val="21"/>
              </w:rPr>
            </w:pPr>
            <w:r>
              <w:rPr>
                <w:rFonts w:hint="eastAsia" w:ascii="宋体" w:hAnsi="宋体" w:cs="宋体"/>
                <w:kern w:val="0"/>
                <w:szCs w:val="21"/>
              </w:rPr>
              <w:t>助产率</w:t>
            </w:r>
          </w:p>
        </w:tc>
        <w:tc>
          <w:tcPr>
            <w:tcW w:w="4513" w:type="dxa"/>
            <w:gridSpan w:val="2"/>
            <w:tcBorders>
              <w:top w:val="single" w:color="000000" w:sz="4" w:space="0"/>
              <w:left w:val="single" w:color="000000" w:sz="4" w:space="0"/>
              <w:bottom w:val="single" w:color="000000" w:sz="4" w:space="0"/>
              <w:right w:val="single" w:color="000000" w:sz="4" w:space="0"/>
            </w:tcBorders>
            <w:noWrap w:val="0"/>
            <w:vAlign w:val="center"/>
          </w:tcPr>
          <w:p>
            <w:pPr>
              <w:jc w:val="center"/>
              <w:rPr>
                <w:rFonts w:ascii="宋体" w:hAnsi="宋体" w:cs="宋体"/>
                <w:szCs w:val="21"/>
              </w:rPr>
            </w:pPr>
            <w:r>
              <w:rPr>
                <w:rFonts w:hint="eastAsia" w:ascii="宋体" w:hAnsi="宋体" w:cs="宋体"/>
                <w:szCs w:val="21"/>
              </w:rPr>
              <w:t>头胎牛＜20%，经产牛＜10%</w:t>
            </w:r>
          </w:p>
        </w:tc>
      </w:tr>
      <w:tr>
        <w:tblPrEx>
          <w:tblCellMar>
            <w:top w:w="15" w:type="dxa"/>
            <w:left w:w="15" w:type="dxa"/>
            <w:bottom w:w="15" w:type="dxa"/>
            <w:right w:w="15" w:type="dxa"/>
          </w:tblCellMar>
        </w:tblPrEx>
        <w:trPr>
          <w:trHeight w:val="436" w:hRule="exact"/>
          <w:jc w:val="center"/>
        </w:trPr>
        <w:tc>
          <w:tcPr>
            <w:tcW w:w="344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default" w:ascii="宋体" w:hAnsi="宋体" w:cs="宋体"/>
                <w:kern w:val="0"/>
                <w:szCs w:val="21"/>
                <w:lang w:val="en-US" w:eastAsia="zh-CN"/>
              </w:rPr>
            </w:pPr>
            <w:r>
              <w:rPr>
                <w:rFonts w:hint="eastAsia" w:ascii="宋体" w:hAnsi="宋体" w:cs="宋体"/>
                <w:kern w:val="0"/>
                <w:szCs w:val="21"/>
              </w:rPr>
              <w:t>禁配牛或停配牛比例</w:t>
            </w:r>
          </w:p>
        </w:tc>
        <w:tc>
          <w:tcPr>
            <w:tcW w:w="4513" w:type="dxa"/>
            <w:gridSpan w:val="2"/>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kern w:val="0"/>
                <w:szCs w:val="21"/>
              </w:rPr>
            </w:pPr>
            <w:r>
              <w:rPr>
                <w:rFonts w:hint="eastAsia" w:ascii="宋体" w:hAnsi="宋体" w:cs="宋体"/>
                <w:kern w:val="0"/>
                <w:szCs w:val="21"/>
              </w:rPr>
              <w:t>2-</w:t>
            </w:r>
            <w:r>
              <w:rPr>
                <w:rFonts w:hint="eastAsia" w:ascii="宋体" w:hAnsi="宋体" w:cs="宋体"/>
                <w:kern w:val="0"/>
                <w:szCs w:val="21"/>
                <w:lang w:val="en-US" w:eastAsia="zh-CN"/>
              </w:rPr>
              <w:t>5</w:t>
            </w:r>
            <w:r>
              <w:rPr>
                <w:rFonts w:hint="eastAsia" w:ascii="宋体" w:hAnsi="宋体" w:cs="宋体"/>
                <w:kern w:val="0"/>
                <w:szCs w:val="21"/>
              </w:rPr>
              <w:t>%</w:t>
            </w:r>
          </w:p>
        </w:tc>
      </w:tr>
      <w:tr>
        <w:tblPrEx>
          <w:tblCellMar>
            <w:top w:w="15" w:type="dxa"/>
            <w:left w:w="15" w:type="dxa"/>
            <w:bottom w:w="15" w:type="dxa"/>
            <w:right w:w="15" w:type="dxa"/>
          </w:tblCellMar>
        </w:tblPrEx>
        <w:trPr>
          <w:trHeight w:val="442" w:hRule="exact"/>
          <w:jc w:val="center"/>
        </w:trPr>
        <w:tc>
          <w:tcPr>
            <w:tcW w:w="344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szCs w:val="21"/>
              </w:rPr>
            </w:pPr>
            <w:r>
              <w:rPr>
                <w:rFonts w:hint="eastAsia" w:ascii="宋体" w:hAnsi="宋体" w:cs="宋体"/>
                <w:kern w:val="0"/>
                <w:szCs w:val="21"/>
              </w:rPr>
              <w:t>平均利用胎次</w:t>
            </w:r>
          </w:p>
        </w:tc>
        <w:tc>
          <w:tcPr>
            <w:tcW w:w="4513" w:type="dxa"/>
            <w:gridSpan w:val="2"/>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szCs w:val="21"/>
              </w:rPr>
            </w:pPr>
            <w:r>
              <w:rPr>
                <w:rFonts w:hint="eastAsia" w:ascii="宋体" w:hAnsi="宋体" w:cs="宋体"/>
                <w:kern w:val="0"/>
                <w:szCs w:val="21"/>
              </w:rPr>
              <w:t>＞3胎</w:t>
            </w:r>
          </w:p>
        </w:tc>
      </w:tr>
      <w:tr>
        <w:tblPrEx>
          <w:tblCellMar>
            <w:top w:w="15" w:type="dxa"/>
            <w:left w:w="15" w:type="dxa"/>
            <w:bottom w:w="15" w:type="dxa"/>
            <w:right w:w="15" w:type="dxa"/>
          </w:tblCellMar>
        </w:tblPrEx>
        <w:trPr>
          <w:trHeight w:val="442" w:hRule="exact"/>
          <w:jc w:val="center"/>
        </w:trPr>
        <w:tc>
          <w:tcPr>
            <w:tcW w:w="344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eastAsia="宋体" w:cs="宋体"/>
                <w:kern w:val="0"/>
                <w:szCs w:val="21"/>
                <w:lang w:eastAsia="zh-CN"/>
              </w:rPr>
            </w:pPr>
            <w:r>
              <w:rPr>
                <w:rFonts w:hint="eastAsia" w:ascii="宋体" w:hAnsi="宋体" w:cs="宋体"/>
                <w:kern w:val="0"/>
                <w:szCs w:val="21"/>
              </w:rPr>
              <w:t>配种牛具有发情周期18-24日</w:t>
            </w:r>
            <w:r>
              <w:rPr>
                <w:rFonts w:hint="eastAsia" w:ascii="宋体" w:hAnsi="宋体" w:cs="宋体"/>
                <w:kern w:val="0"/>
                <w:szCs w:val="21"/>
                <w:highlight w:val="none"/>
                <w:lang w:val="en-US" w:eastAsia="zh-CN"/>
              </w:rPr>
              <w:t>比例</w:t>
            </w:r>
          </w:p>
        </w:tc>
        <w:tc>
          <w:tcPr>
            <w:tcW w:w="4513" w:type="dxa"/>
            <w:gridSpan w:val="2"/>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kern w:val="0"/>
                <w:szCs w:val="21"/>
              </w:rPr>
            </w:pPr>
            <w:r>
              <w:rPr>
                <w:rFonts w:hint="eastAsia" w:ascii="宋体" w:hAnsi="宋体" w:cs="宋体"/>
                <w:kern w:val="0"/>
                <w:szCs w:val="21"/>
              </w:rPr>
              <w:t>＞60%</w:t>
            </w:r>
          </w:p>
        </w:tc>
      </w:tr>
      <w:tr>
        <w:tblPrEx>
          <w:tblCellMar>
            <w:top w:w="15" w:type="dxa"/>
            <w:left w:w="15" w:type="dxa"/>
            <w:bottom w:w="15" w:type="dxa"/>
            <w:right w:w="15" w:type="dxa"/>
          </w:tblCellMar>
        </w:tblPrEx>
        <w:trPr>
          <w:trHeight w:val="442" w:hRule="exact"/>
          <w:jc w:val="center"/>
        </w:trPr>
        <w:tc>
          <w:tcPr>
            <w:tcW w:w="344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eastAsia="宋体" w:cs="宋体"/>
                <w:szCs w:val="21"/>
                <w:highlight w:val="none"/>
                <w:lang w:eastAsia="zh-CN"/>
              </w:rPr>
            </w:pPr>
            <w:r>
              <w:rPr>
                <w:rFonts w:hint="eastAsia" w:ascii="宋体" w:hAnsi="宋体" w:cs="宋体"/>
                <w:szCs w:val="21"/>
                <w:highlight w:val="none"/>
                <w:lang w:val="en-US" w:eastAsia="zh-CN"/>
              </w:rPr>
              <w:t xml:space="preserve">断奶犊牛成活率 </w:t>
            </w:r>
          </w:p>
        </w:tc>
        <w:tc>
          <w:tcPr>
            <w:tcW w:w="4513" w:type="dxa"/>
            <w:gridSpan w:val="2"/>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default" w:ascii="宋体" w:hAnsi="宋体" w:eastAsia="宋体" w:cs="宋体"/>
                <w:szCs w:val="21"/>
                <w:highlight w:val="none"/>
                <w:lang w:val="en-US" w:eastAsia="zh-CN"/>
              </w:rPr>
            </w:pPr>
            <w:r>
              <w:rPr>
                <w:rFonts w:hint="eastAsia" w:ascii="宋体" w:hAnsi="宋体" w:cs="宋体"/>
                <w:kern w:val="0"/>
                <w:szCs w:val="21"/>
              </w:rPr>
              <w:t>≥</w:t>
            </w:r>
            <w:r>
              <w:rPr>
                <w:rFonts w:hint="eastAsia" w:ascii="宋体" w:hAnsi="宋体" w:cs="宋体"/>
                <w:kern w:val="0"/>
                <w:szCs w:val="21"/>
                <w:lang w:val="en-US" w:eastAsia="zh-CN"/>
              </w:rPr>
              <w:t>95%</w:t>
            </w:r>
          </w:p>
        </w:tc>
      </w:tr>
    </w:tbl>
    <w:p>
      <w:pPr>
        <w:keepNext w:val="0"/>
        <w:keepLines w:val="0"/>
        <w:pageBreakBefore w:val="0"/>
        <w:widowControl w:val="0"/>
        <w:kinsoku/>
        <w:wordWrap/>
        <w:overflowPunct/>
        <w:topLinePunct w:val="0"/>
        <w:autoSpaceDE/>
        <w:autoSpaceDN/>
        <w:bidi w:val="0"/>
        <w:adjustRightInd/>
        <w:snapToGrid/>
        <w:spacing w:before="156" w:beforeLines="50" w:after="156" w:afterLines="50" w:line="240" w:lineRule="auto"/>
        <w:textAlignment w:val="auto"/>
        <w:rPr>
          <w:rFonts w:hint="eastAsia" w:ascii="宋体" w:hAnsi="宋体" w:cs="宋体"/>
          <w:color w:val="000000"/>
          <w:kern w:val="0"/>
          <w:szCs w:val="21"/>
          <w:lang w:bidi="ar"/>
        </w:rPr>
      </w:pPr>
    </w:p>
    <w:p>
      <w:pPr>
        <w:keepNext w:val="0"/>
        <w:keepLines w:val="0"/>
        <w:pageBreakBefore w:val="0"/>
        <w:widowControl w:val="0"/>
        <w:kinsoku/>
        <w:wordWrap/>
        <w:overflowPunct/>
        <w:topLinePunct w:val="0"/>
        <w:autoSpaceDE/>
        <w:autoSpaceDN/>
        <w:bidi w:val="0"/>
        <w:adjustRightInd/>
        <w:snapToGrid/>
        <w:spacing w:before="156" w:beforeLines="50" w:after="156" w:afterLines="50" w:line="240" w:lineRule="auto"/>
        <w:textAlignment w:val="auto"/>
        <w:rPr>
          <w:rFonts w:hint="eastAsia" w:ascii="宋体" w:hAnsi="宋体" w:cs="宋体"/>
          <w:color w:val="000000"/>
          <w:kern w:val="0"/>
          <w:szCs w:val="21"/>
          <w:lang w:bidi="ar"/>
        </w:rPr>
      </w:pPr>
    </w:p>
    <w:p>
      <w:pPr>
        <w:keepNext w:val="0"/>
        <w:keepLines w:val="0"/>
        <w:pageBreakBefore w:val="0"/>
        <w:widowControl w:val="0"/>
        <w:kinsoku/>
        <w:wordWrap/>
        <w:overflowPunct/>
        <w:topLinePunct w:val="0"/>
        <w:autoSpaceDE/>
        <w:autoSpaceDN/>
        <w:bidi w:val="0"/>
        <w:adjustRightInd/>
        <w:snapToGrid/>
        <w:spacing w:before="156" w:beforeLines="50" w:after="156" w:afterLines="50" w:line="240" w:lineRule="auto"/>
        <w:textAlignment w:val="auto"/>
        <w:rPr>
          <w:rFonts w:hint="eastAsia" w:ascii="宋体" w:hAnsi="宋体" w:cs="宋体"/>
          <w:color w:val="000000"/>
          <w:kern w:val="0"/>
          <w:szCs w:val="21"/>
          <w:lang w:bidi="ar"/>
        </w:rPr>
      </w:pPr>
    </w:p>
    <w:p>
      <w:pPr>
        <w:keepNext w:val="0"/>
        <w:keepLines w:val="0"/>
        <w:pageBreakBefore w:val="0"/>
        <w:widowControl w:val="0"/>
        <w:kinsoku/>
        <w:wordWrap/>
        <w:overflowPunct/>
        <w:topLinePunct w:val="0"/>
        <w:autoSpaceDE/>
        <w:autoSpaceDN/>
        <w:bidi w:val="0"/>
        <w:adjustRightInd/>
        <w:snapToGrid/>
        <w:spacing w:before="156" w:beforeLines="50" w:after="156" w:afterLines="50" w:line="240" w:lineRule="auto"/>
        <w:textAlignment w:val="auto"/>
        <w:rPr>
          <w:rFonts w:hint="eastAsia" w:ascii="宋体" w:hAnsi="宋体" w:cs="宋体"/>
          <w:color w:val="000000"/>
          <w:kern w:val="0"/>
          <w:szCs w:val="21"/>
          <w:lang w:bidi="ar"/>
        </w:rPr>
      </w:pPr>
    </w:p>
    <w:p>
      <w:pPr>
        <w:keepNext w:val="0"/>
        <w:keepLines w:val="0"/>
        <w:pageBreakBefore w:val="0"/>
        <w:widowControl w:val="0"/>
        <w:kinsoku/>
        <w:wordWrap/>
        <w:overflowPunct/>
        <w:topLinePunct w:val="0"/>
        <w:autoSpaceDE/>
        <w:autoSpaceDN/>
        <w:bidi w:val="0"/>
        <w:adjustRightInd/>
        <w:snapToGrid/>
        <w:spacing w:before="156" w:beforeLines="50" w:after="156" w:afterLines="50" w:line="240" w:lineRule="auto"/>
        <w:textAlignment w:val="auto"/>
        <w:rPr>
          <w:rFonts w:hint="eastAsia" w:ascii="宋体" w:hAnsi="宋体" w:cs="宋体"/>
          <w:color w:val="000000"/>
          <w:kern w:val="0"/>
          <w:szCs w:val="21"/>
          <w:lang w:bidi="ar"/>
        </w:rPr>
      </w:pPr>
    </w:p>
    <w:p>
      <w:pPr>
        <w:keepNext w:val="0"/>
        <w:keepLines w:val="0"/>
        <w:pageBreakBefore w:val="0"/>
        <w:widowControl w:val="0"/>
        <w:kinsoku/>
        <w:wordWrap/>
        <w:overflowPunct/>
        <w:topLinePunct w:val="0"/>
        <w:autoSpaceDE/>
        <w:autoSpaceDN/>
        <w:bidi w:val="0"/>
        <w:adjustRightInd/>
        <w:snapToGrid/>
        <w:spacing w:before="156" w:beforeLines="50" w:after="156" w:afterLines="50" w:line="240" w:lineRule="auto"/>
        <w:textAlignment w:val="auto"/>
        <w:rPr>
          <w:rFonts w:hint="eastAsia" w:ascii="宋体" w:hAnsi="宋体" w:cs="宋体"/>
          <w:color w:val="000000"/>
          <w:kern w:val="0"/>
          <w:szCs w:val="21"/>
          <w:lang w:bidi="ar"/>
        </w:rPr>
      </w:pPr>
    </w:p>
    <w:p>
      <w:pPr>
        <w:keepNext w:val="0"/>
        <w:keepLines w:val="0"/>
        <w:pageBreakBefore w:val="0"/>
        <w:widowControl w:val="0"/>
        <w:kinsoku/>
        <w:wordWrap/>
        <w:overflowPunct/>
        <w:topLinePunct w:val="0"/>
        <w:autoSpaceDE/>
        <w:autoSpaceDN/>
        <w:bidi w:val="0"/>
        <w:adjustRightInd/>
        <w:snapToGrid/>
        <w:spacing w:before="156" w:beforeLines="50" w:after="156" w:afterLines="50" w:line="240" w:lineRule="auto"/>
        <w:textAlignment w:val="auto"/>
        <w:rPr>
          <w:rFonts w:hint="eastAsia" w:ascii="宋体" w:hAnsi="宋体" w:cs="宋体"/>
          <w:color w:val="000000"/>
          <w:kern w:val="0"/>
          <w:szCs w:val="21"/>
          <w:lang w:bidi="ar"/>
        </w:rPr>
      </w:pPr>
    </w:p>
    <w:p>
      <w:pPr>
        <w:keepNext w:val="0"/>
        <w:keepLines w:val="0"/>
        <w:pageBreakBefore w:val="0"/>
        <w:widowControl w:val="0"/>
        <w:kinsoku/>
        <w:wordWrap/>
        <w:overflowPunct/>
        <w:topLinePunct w:val="0"/>
        <w:autoSpaceDE/>
        <w:autoSpaceDN/>
        <w:bidi w:val="0"/>
        <w:adjustRightInd/>
        <w:snapToGrid/>
        <w:spacing w:before="156" w:beforeLines="50" w:after="156" w:afterLines="50" w:line="240" w:lineRule="auto"/>
        <w:textAlignment w:val="auto"/>
        <w:rPr>
          <w:rFonts w:hint="eastAsia" w:ascii="宋体" w:hAnsi="宋体" w:cs="宋体"/>
          <w:color w:val="000000"/>
          <w:kern w:val="0"/>
          <w:szCs w:val="21"/>
          <w:lang w:bidi="ar"/>
        </w:rPr>
      </w:pPr>
    </w:p>
    <w:p>
      <w:pPr>
        <w:keepNext w:val="0"/>
        <w:keepLines w:val="0"/>
        <w:pageBreakBefore w:val="0"/>
        <w:widowControl w:val="0"/>
        <w:kinsoku/>
        <w:wordWrap/>
        <w:overflowPunct/>
        <w:topLinePunct w:val="0"/>
        <w:autoSpaceDE/>
        <w:autoSpaceDN/>
        <w:bidi w:val="0"/>
        <w:adjustRightInd/>
        <w:snapToGrid/>
        <w:spacing w:before="156" w:beforeLines="50" w:after="156" w:afterLines="50" w:line="240" w:lineRule="auto"/>
        <w:textAlignment w:val="auto"/>
        <w:rPr>
          <w:rFonts w:hint="eastAsia" w:ascii="宋体" w:hAnsi="宋体" w:cs="宋体"/>
          <w:color w:val="000000"/>
          <w:kern w:val="0"/>
          <w:szCs w:val="21"/>
          <w:lang w:bidi="ar"/>
        </w:rPr>
      </w:pPr>
    </w:p>
    <w:p>
      <w:pPr>
        <w:keepNext w:val="0"/>
        <w:keepLines w:val="0"/>
        <w:pageBreakBefore w:val="0"/>
        <w:widowControl w:val="0"/>
        <w:kinsoku/>
        <w:wordWrap/>
        <w:overflowPunct/>
        <w:topLinePunct w:val="0"/>
        <w:autoSpaceDE/>
        <w:autoSpaceDN/>
        <w:bidi w:val="0"/>
        <w:adjustRightInd/>
        <w:snapToGrid/>
        <w:spacing w:before="156" w:beforeLines="50" w:after="156" w:afterLines="50" w:line="240" w:lineRule="auto"/>
        <w:textAlignment w:val="auto"/>
        <w:rPr>
          <w:rFonts w:hint="eastAsia" w:ascii="宋体" w:hAnsi="宋体" w:cs="宋体"/>
          <w:color w:val="000000"/>
          <w:kern w:val="0"/>
          <w:szCs w:val="21"/>
          <w:lang w:bidi="ar"/>
        </w:rPr>
      </w:pPr>
    </w:p>
    <w:p>
      <w:pPr>
        <w:keepNext w:val="0"/>
        <w:keepLines w:val="0"/>
        <w:pageBreakBefore w:val="0"/>
        <w:widowControl w:val="0"/>
        <w:kinsoku/>
        <w:wordWrap/>
        <w:overflowPunct/>
        <w:topLinePunct w:val="0"/>
        <w:autoSpaceDE/>
        <w:autoSpaceDN/>
        <w:bidi w:val="0"/>
        <w:adjustRightInd/>
        <w:snapToGrid/>
        <w:spacing w:before="156" w:beforeLines="50" w:after="156" w:afterLines="50" w:line="240" w:lineRule="auto"/>
        <w:textAlignment w:val="auto"/>
        <w:rPr>
          <w:rFonts w:hint="eastAsia" w:ascii="宋体" w:hAnsi="宋体" w:cs="宋体"/>
          <w:color w:val="000000"/>
          <w:kern w:val="0"/>
          <w:szCs w:val="21"/>
          <w:lang w:bidi="ar"/>
        </w:rPr>
      </w:pPr>
    </w:p>
    <w:p>
      <w:pPr>
        <w:keepNext w:val="0"/>
        <w:keepLines w:val="0"/>
        <w:pageBreakBefore w:val="0"/>
        <w:widowControl w:val="0"/>
        <w:kinsoku/>
        <w:wordWrap/>
        <w:overflowPunct/>
        <w:topLinePunct w:val="0"/>
        <w:autoSpaceDE/>
        <w:autoSpaceDN/>
        <w:bidi w:val="0"/>
        <w:adjustRightInd/>
        <w:snapToGrid/>
        <w:spacing w:before="156" w:beforeLines="50" w:after="156" w:afterLines="50" w:line="240" w:lineRule="auto"/>
        <w:textAlignment w:val="auto"/>
        <w:rPr>
          <w:rFonts w:hint="eastAsia" w:ascii="宋体" w:hAnsi="宋体" w:cs="宋体"/>
          <w:color w:val="000000"/>
          <w:kern w:val="0"/>
          <w:szCs w:val="21"/>
          <w:lang w:bidi="ar"/>
        </w:rPr>
      </w:pPr>
    </w:p>
    <w:p>
      <w:pPr>
        <w:keepNext w:val="0"/>
        <w:keepLines w:val="0"/>
        <w:pageBreakBefore w:val="0"/>
        <w:widowControl w:val="0"/>
        <w:kinsoku/>
        <w:wordWrap/>
        <w:overflowPunct/>
        <w:topLinePunct w:val="0"/>
        <w:autoSpaceDE/>
        <w:autoSpaceDN/>
        <w:bidi w:val="0"/>
        <w:adjustRightInd/>
        <w:snapToGrid/>
        <w:spacing w:before="156" w:beforeLines="50" w:after="156" w:afterLines="50" w:line="240" w:lineRule="auto"/>
        <w:textAlignment w:val="auto"/>
        <w:rPr>
          <w:rFonts w:hint="eastAsia" w:ascii="宋体" w:hAnsi="宋体" w:cs="宋体"/>
          <w:color w:val="000000"/>
          <w:kern w:val="0"/>
          <w:szCs w:val="21"/>
          <w:lang w:bidi="ar"/>
        </w:rPr>
      </w:pPr>
    </w:p>
    <w:p>
      <w:pPr>
        <w:keepNext w:val="0"/>
        <w:keepLines w:val="0"/>
        <w:pageBreakBefore w:val="0"/>
        <w:widowControl w:val="0"/>
        <w:kinsoku/>
        <w:wordWrap/>
        <w:overflowPunct/>
        <w:topLinePunct w:val="0"/>
        <w:autoSpaceDE/>
        <w:autoSpaceDN/>
        <w:bidi w:val="0"/>
        <w:adjustRightInd/>
        <w:snapToGrid/>
        <w:spacing w:before="156" w:beforeLines="50" w:after="156" w:afterLines="50" w:line="240" w:lineRule="auto"/>
        <w:textAlignment w:val="auto"/>
        <w:rPr>
          <w:rFonts w:hint="eastAsia" w:ascii="宋体" w:hAnsi="宋体" w:cs="宋体"/>
          <w:color w:val="000000"/>
          <w:kern w:val="0"/>
          <w:szCs w:val="21"/>
          <w:lang w:bidi="ar"/>
        </w:rPr>
      </w:pPr>
    </w:p>
    <w:p>
      <w:pPr>
        <w:keepNext w:val="0"/>
        <w:keepLines w:val="0"/>
        <w:pageBreakBefore w:val="0"/>
        <w:widowControl w:val="0"/>
        <w:kinsoku/>
        <w:wordWrap/>
        <w:overflowPunct/>
        <w:topLinePunct w:val="0"/>
        <w:autoSpaceDE/>
        <w:autoSpaceDN/>
        <w:bidi w:val="0"/>
        <w:adjustRightInd/>
        <w:snapToGrid/>
        <w:spacing w:before="156" w:beforeLines="50" w:after="156" w:afterLines="50" w:line="240" w:lineRule="auto"/>
        <w:textAlignment w:val="auto"/>
        <w:rPr>
          <w:rFonts w:hint="eastAsia" w:ascii="宋体" w:hAnsi="宋体" w:cs="宋体"/>
          <w:color w:val="000000"/>
          <w:kern w:val="0"/>
          <w:szCs w:val="21"/>
          <w:lang w:bidi="ar"/>
        </w:rPr>
      </w:pPr>
    </w:p>
    <w:p>
      <w:pPr>
        <w:keepNext w:val="0"/>
        <w:keepLines w:val="0"/>
        <w:pageBreakBefore w:val="0"/>
        <w:widowControl w:val="0"/>
        <w:kinsoku/>
        <w:wordWrap/>
        <w:overflowPunct/>
        <w:topLinePunct w:val="0"/>
        <w:autoSpaceDE/>
        <w:autoSpaceDN/>
        <w:bidi w:val="0"/>
        <w:adjustRightInd/>
        <w:snapToGrid/>
        <w:spacing w:before="156" w:beforeLines="50" w:after="156" w:afterLines="50" w:line="240" w:lineRule="auto"/>
        <w:textAlignment w:val="auto"/>
        <w:rPr>
          <w:rFonts w:hint="eastAsia" w:ascii="宋体" w:hAnsi="宋体" w:cs="宋体"/>
          <w:color w:val="000000"/>
          <w:kern w:val="0"/>
          <w:szCs w:val="21"/>
          <w:lang w:bidi="ar"/>
        </w:rPr>
      </w:pPr>
    </w:p>
    <w:p>
      <w:pPr>
        <w:keepNext w:val="0"/>
        <w:keepLines w:val="0"/>
        <w:pageBreakBefore w:val="0"/>
        <w:widowControl w:val="0"/>
        <w:kinsoku/>
        <w:wordWrap/>
        <w:overflowPunct/>
        <w:topLinePunct w:val="0"/>
        <w:autoSpaceDE/>
        <w:autoSpaceDN/>
        <w:bidi w:val="0"/>
        <w:adjustRightInd/>
        <w:snapToGrid/>
        <w:spacing w:before="156" w:beforeLines="50" w:after="156" w:afterLines="50" w:line="240" w:lineRule="auto"/>
        <w:textAlignment w:val="auto"/>
        <w:rPr>
          <w:rFonts w:hint="eastAsia" w:ascii="宋体" w:hAnsi="宋体" w:cs="宋体"/>
          <w:color w:val="000000"/>
          <w:kern w:val="0"/>
          <w:szCs w:val="21"/>
          <w:lang w:bidi="ar"/>
        </w:rPr>
      </w:pPr>
    </w:p>
    <w:p>
      <w:pPr>
        <w:keepNext w:val="0"/>
        <w:keepLines w:val="0"/>
        <w:pageBreakBefore w:val="0"/>
        <w:widowControl w:val="0"/>
        <w:kinsoku/>
        <w:wordWrap/>
        <w:overflowPunct/>
        <w:topLinePunct w:val="0"/>
        <w:autoSpaceDE/>
        <w:autoSpaceDN/>
        <w:bidi w:val="0"/>
        <w:adjustRightInd/>
        <w:snapToGrid/>
        <w:spacing w:before="156" w:beforeLines="50" w:after="156" w:afterLines="50" w:line="240" w:lineRule="auto"/>
        <w:textAlignment w:val="auto"/>
        <w:rPr>
          <w:rFonts w:hint="eastAsia" w:ascii="宋体" w:hAnsi="宋体" w:cs="宋体"/>
          <w:color w:val="000000"/>
          <w:kern w:val="0"/>
          <w:szCs w:val="21"/>
          <w:lang w:bidi="ar"/>
        </w:rPr>
      </w:pPr>
    </w:p>
    <w:p>
      <w:pPr>
        <w:keepNext w:val="0"/>
        <w:keepLines w:val="0"/>
        <w:pageBreakBefore w:val="0"/>
        <w:widowControl w:val="0"/>
        <w:kinsoku/>
        <w:wordWrap/>
        <w:overflowPunct/>
        <w:topLinePunct w:val="0"/>
        <w:autoSpaceDE/>
        <w:autoSpaceDN/>
        <w:bidi w:val="0"/>
        <w:adjustRightInd/>
        <w:snapToGrid/>
        <w:spacing w:before="156" w:beforeLines="50" w:after="156" w:afterLines="50" w:line="240" w:lineRule="auto"/>
        <w:textAlignment w:val="auto"/>
        <w:rPr>
          <w:rFonts w:hint="eastAsia" w:ascii="宋体" w:hAnsi="宋体" w:cs="宋体"/>
          <w:color w:val="000000"/>
          <w:kern w:val="0"/>
          <w:szCs w:val="21"/>
          <w:lang w:bidi="ar"/>
        </w:rPr>
      </w:pPr>
    </w:p>
    <w:p>
      <w:pPr>
        <w:keepNext w:val="0"/>
        <w:keepLines w:val="0"/>
        <w:pageBreakBefore w:val="0"/>
        <w:widowControl w:val="0"/>
        <w:kinsoku/>
        <w:wordWrap/>
        <w:overflowPunct/>
        <w:topLinePunct w:val="0"/>
        <w:autoSpaceDE/>
        <w:autoSpaceDN/>
        <w:bidi w:val="0"/>
        <w:adjustRightInd/>
        <w:snapToGrid/>
        <w:spacing w:before="156" w:beforeLines="50" w:after="156" w:afterLines="50" w:line="240" w:lineRule="auto"/>
        <w:textAlignment w:val="auto"/>
        <w:rPr>
          <w:rFonts w:hint="eastAsia" w:ascii="宋体" w:hAnsi="宋体" w:cs="宋体"/>
          <w:color w:val="000000"/>
          <w:kern w:val="0"/>
          <w:szCs w:val="21"/>
          <w:lang w:bidi="ar"/>
        </w:rPr>
      </w:pPr>
    </w:p>
    <w:p>
      <w:pPr>
        <w:keepNext w:val="0"/>
        <w:keepLines w:val="0"/>
        <w:pageBreakBefore w:val="0"/>
        <w:widowControl w:val="0"/>
        <w:kinsoku/>
        <w:wordWrap/>
        <w:overflowPunct/>
        <w:topLinePunct w:val="0"/>
        <w:autoSpaceDE/>
        <w:autoSpaceDN/>
        <w:bidi w:val="0"/>
        <w:adjustRightInd/>
        <w:snapToGrid/>
        <w:spacing w:before="156" w:beforeLines="50" w:after="156" w:afterLines="50" w:line="240" w:lineRule="auto"/>
        <w:textAlignment w:val="auto"/>
        <w:rPr>
          <w:rFonts w:hint="eastAsia" w:ascii="宋体" w:hAnsi="宋体" w:cs="宋体"/>
          <w:color w:val="000000"/>
          <w:kern w:val="0"/>
          <w:szCs w:val="21"/>
          <w:lang w:bidi="ar"/>
        </w:rPr>
      </w:pPr>
    </w:p>
    <w:p>
      <w:pPr>
        <w:keepNext w:val="0"/>
        <w:keepLines w:val="0"/>
        <w:pageBreakBefore w:val="0"/>
        <w:widowControl w:val="0"/>
        <w:kinsoku/>
        <w:wordWrap/>
        <w:overflowPunct/>
        <w:topLinePunct w:val="0"/>
        <w:autoSpaceDE/>
        <w:autoSpaceDN/>
        <w:bidi w:val="0"/>
        <w:adjustRightInd/>
        <w:snapToGrid/>
        <w:spacing w:before="156" w:beforeLines="50" w:after="156" w:afterLines="50" w:line="240" w:lineRule="auto"/>
        <w:textAlignment w:val="auto"/>
        <w:rPr>
          <w:rFonts w:hint="eastAsia" w:ascii="宋体" w:hAnsi="宋体" w:cs="宋体"/>
          <w:color w:val="000000"/>
          <w:kern w:val="0"/>
          <w:szCs w:val="21"/>
          <w:lang w:bidi="ar"/>
        </w:rPr>
      </w:pPr>
    </w:p>
    <w:p>
      <w:pPr>
        <w:keepNext w:val="0"/>
        <w:keepLines w:val="0"/>
        <w:pageBreakBefore w:val="0"/>
        <w:widowControl w:val="0"/>
        <w:kinsoku/>
        <w:wordWrap/>
        <w:overflowPunct/>
        <w:topLinePunct w:val="0"/>
        <w:autoSpaceDE/>
        <w:autoSpaceDN/>
        <w:bidi w:val="0"/>
        <w:adjustRightInd/>
        <w:snapToGrid/>
        <w:spacing w:before="156" w:beforeLines="50" w:after="156" w:afterLines="50" w:line="240" w:lineRule="auto"/>
        <w:textAlignment w:val="auto"/>
        <w:rPr>
          <w:rFonts w:hint="eastAsia" w:ascii="宋体" w:hAnsi="宋体" w:cs="宋体"/>
          <w:color w:val="000000"/>
          <w:kern w:val="0"/>
          <w:szCs w:val="21"/>
          <w:lang w:bidi="ar"/>
        </w:rPr>
      </w:pPr>
    </w:p>
    <w:p>
      <w:pPr>
        <w:pStyle w:val="86"/>
        <w:shd w:val="clear" w:color="FFFFFF" w:fill="FFFFFF"/>
        <w:spacing w:before="0" w:after="0"/>
        <w:rPr>
          <w:rFonts w:hint="default" w:ascii="Times New Roman"/>
          <w:szCs w:val="21"/>
          <w:lang w:val="en-US" w:eastAsia="zh-CN"/>
        </w:rPr>
      </w:pPr>
      <w:bookmarkStart w:id="31" w:name="_Toc28330"/>
      <w:bookmarkEnd w:id="31"/>
    </w:p>
    <w:p>
      <w:pPr>
        <w:pStyle w:val="86"/>
        <w:numPr>
          <w:ilvl w:val="0"/>
          <w:numId w:val="0"/>
        </w:numPr>
        <w:shd w:val="clear" w:color="FFFFFF" w:fill="FFFFFF"/>
        <w:spacing w:before="0" w:after="0"/>
        <w:ind w:leftChars="0"/>
        <w:jc w:val="center"/>
        <w:rPr>
          <w:rFonts w:hint="default" w:ascii="Times New Roman"/>
          <w:szCs w:val="21"/>
          <w:lang w:val="en-US" w:eastAsia="zh-CN"/>
        </w:rPr>
      </w:pPr>
      <w:bookmarkStart w:id="32" w:name="_Toc2927"/>
      <w:r>
        <w:rPr>
          <w:rFonts w:hint="eastAsia" w:ascii="Times New Roman"/>
          <w:szCs w:val="21"/>
          <w:lang w:val="en-US" w:eastAsia="zh-CN"/>
        </w:rPr>
        <w:t>（资料性）</w:t>
      </w:r>
      <w:bookmarkEnd w:id="32"/>
    </w:p>
    <w:p>
      <w:pPr>
        <w:pStyle w:val="86"/>
        <w:numPr>
          <w:ilvl w:val="0"/>
          <w:numId w:val="0"/>
        </w:numPr>
        <w:shd w:val="clear" w:color="FFFFFF" w:fill="FFFFFF"/>
        <w:spacing w:before="0" w:after="0"/>
        <w:ind w:leftChars="0"/>
        <w:jc w:val="center"/>
        <w:rPr>
          <w:rFonts w:ascii="Times New Roman"/>
          <w:szCs w:val="21"/>
        </w:rPr>
      </w:pPr>
      <w:bookmarkStart w:id="33" w:name="_Toc31184"/>
      <w:r>
        <w:rPr>
          <w:rFonts w:hint="eastAsia" w:ascii="Times New Roman"/>
          <w:szCs w:val="21"/>
        </w:rPr>
        <w:t>新产牛产后护理技术</w:t>
      </w:r>
      <w:bookmarkEnd w:id="33"/>
    </w:p>
    <w:p>
      <w:pPr>
        <w:pStyle w:val="104"/>
      </w:pPr>
      <w:bookmarkStart w:id="34" w:name="_Toc48305700"/>
      <w:bookmarkStart w:id="35" w:name="_Toc15694"/>
      <w:r>
        <w:rPr>
          <w:rFonts w:hint="eastAsia" w:eastAsia="黑体"/>
          <w:szCs w:val="21"/>
        </w:rPr>
        <w:t>正常的新产牛</w:t>
      </w:r>
      <w:bookmarkEnd w:id="34"/>
      <w:bookmarkEnd w:id="35"/>
    </w:p>
    <w:p>
      <w:pPr>
        <w:pStyle w:val="106"/>
        <w:numPr>
          <w:ilvl w:val="2"/>
          <w:numId w:val="0"/>
        </w:numPr>
        <w:tabs>
          <w:tab w:val="left" w:pos="360"/>
        </w:tabs>
        <w:ind w:leftChars="0" w:firstLine="420" w:firstLineChars="200"/>
        <w:rPr>
          <w:rFonts w:hint="eastAsia" w:ascii="宋体" w:hAnsi="宋体" w:cs="宋体"/>
          <w:color w:val="000000"/>
          <w:kern w:val="0"/>
          <w:szCs w:val="21"/>
          <w:lang w:bidi="ar"/>
        </w:rPr>
      </w:pPr>
      <w:bookmarkStart w:id="36" w:name="_Toc48305701"/>
      <w:r>
        <w:rPr>
          <w:rFonts w:hint="eastAsia" w:ascii="宋体" w:hAnsi="宋体" w:cs="宋体"/>
          <w:kern w:val="0"/>
          <w:szCs w:val="21"/>
          <w:lang w:bidi="ar"/>
        </w:rPr>
        <w:t>体温38.5-39.3℃；瘤胃</w:t>
      </w:r>
      <w:r>
        <w:rPr>
          <w:rFonts w:hint="eastAsia" w:ascii="宋体" w:hAnsi="宋体" w:cs="宋体"/>
          <w:kern w:val="0"/>
          <w:szCs w:val="21"/>
          <w:lang w:val="en-US" w:eastAsia="zh-CN" w:bidi="ar"/>
        </w:rPr>
        <w:t>蠕动</w:t>
      </w:r>
      <w:r>
        <w:rPr>
          <w:rFonts w:hint="eastAsia" w:ascii="宋体" w:hAnsi="宋体" w:cs="宋体"/>
          <w:kern w:val="0"/>
          <w:szCs w:val="21"/>
          <w:lang w:bidi="ar"/>
        </w:rPr>
        <w:t>每2分钟3次</w:t>
      </w:r>
      <w:r>
        <w:rPr>
          <w:rFonts w:hint="eastAsia" w:ascii="宋体" w:hAnsi="宋体" w:cs="宋体"/>
          <w:kern w:val="0"/>
          <w:szCs w:val="21"/>
          <w:lang w:eastAsia="zh-CN" w:bidi="ar"/>
        </w:rPr>
        <w:t>；</w:t>
      </w:r>
      <w:r>
        <w:rPr>
          <w:rFonts w:hint="eastAsia" w:ascii="宋体" w:hAnsi="宋体" w:cs="宋体"/>
          <w:kern w:val="0"/>
          <w:szCs w:val="21"/>
          <w:lang w:bidi="ar"/>
        </w:rPr>
        <w:t>采</w:t>
      </w:r>
      <w:r>
        <w:rPr>
          <w:rFonts w:hint="eastAsia" w:ascii="宋体" w:hAnsi="宋体" w:cs="宋体"/>
          <w:color w:val="000000"/>
          <w:kern w:val="0"/>
          <w:szCs w:val="21"/>
          <w:lang w:bidi="ar"/>
        </w:rPr>
        <w:t>食量正常，精神状态佳，子宫排泄物正常，牛奶正常</w:t>
      </w:r>
      <w:r>
        <w:rPr>
          <w:rFonts w:hint="eastAsia" w:ascii="宋体" w:hAnsi="宋体" w:cs="宋体"/>
          <w:kern w:val="0"/>
          <w:szCs w:val="21"/>
          <w:lang w:bidi="ar"/>
        </w:rPr>
        <w:t>。</w:t>
      </w:r>
      <w:r>
        <w:rPr>
          <w:rFonts w:hint="eastAsia" w:ascii="宋体" w:hAnsi="宋体" w:cs="宋体"/>
          <w:color w:val="000000"/>
          <w:kern w:val="0"/>
          <w:szCs w:val="21"/>
          <w:lang w:bidi="ar"/>
        </w:rPr>
        <w:t xml:space="preserve">若检查后新产牛上述体征一切正常，则继续进行7-10天温度监测和体征观察，不需要额外处置。 </w:t>
      </w:r>
    </w:p>
    <w:p>
      <w:pPr>
        <w:pStyle w:val="104"/>
      </w:pPr>
      <w:bookmarkStart w:id="37" w:name="_Toc28896"/>
      <w:r>
        <w:rPr>
          <w:rFonts w:hint="eastAsia" w:eastAsia="黑体"/>
          <w:szCs w:val="21"/>
          <w:lang w:val="en-US" w:eastAsia="zh-CN"/>
        </w:rPr>
        <w:t>体温低于38.5℃的新产牛</w:t>
      </w:r>
      <w:bookmarkEnd w:id="36"/>
      <w:bookmarkEnd w:id="37"/>
    </w:p>
    <w:p>
      <w:pPr>
        <w:pStyle w:val="105"/>
        <w:spacing w:before="156" w:after="156"/>
      </w:pPr>
      <w:r>
        <w:rPr>
          <w:rFonts w:hint="eastAsia" w:eastAsia="黑体"/>
          <w:szCs w:val="21"/>
          <w:lang w:val="en-US" w:eastAsia="zh-CN"/>
        </w:rPr>
        <w:t>可能发生的疾病</w:t>
      </w:r>
    </w:p>
    <w:p>
      <w:pPr>
        <w:pStyle w:val="91"/>
        <w:tabs>
          <w:tab w:val="left" w:pos="360"/>
        </w:tabs>
      </w:pPr>
      <w:r>
        <w:rPr>
          <w:rFonts w:hint="eastAsia"/>
          <w:lang w:val="en-US" w:eastAsia="zh-CN"/>
        </w:rPr>
        <w:t>临床</w:t>
      </w:r>
      <w:r>
        <w:rPr>
          <w:rFonts w:hint="eastAsia" w:ascii="宋体" w:hAnsi="宋体" w:cs="宋体"/>
          <w:color w:val="000000"/>
          <w:kern w:val="0"/>
          <w:szCs w:val="21"/>
          <w:lang w:bidi="ar"/>
        </w:rPr>
        <w:t>或亚临床产褥热：瞳孔大又圆，用光照射不收缩；皮肤及耳朵冰凉；站立不稳</w:t>
      </w:r>
      <w:r>
        <w:rPr>
          <w:rFonts w:hint="eastAsia" w:hAnsi="宋体" w:cs="宋体"/>
          <w:color w:val="000000"/>
          <w:kern w:val="0"/>
          <w:szCs w:val="21"/>
          <w:lang w:eastAsia="zh-CN" w:bidi="ar"/>
        </w:rPr>
        <w:t>。</w:t>
      </w:r>
    </w:p>
    <w:p>
      <w:pPr>
        <w:pStyle w:val="91"/>
        <w:tabs>
          <w:tab w:val="left" w:pos="360"/>
        </w:tabs>
      </w:pPr>
      <w:r>
        <w:rPr>
          <w:rFonts w:hint="eastAsia"/>
          <w:lang w:val="en-US" w:eastAsia="zh-CN"/>
        </w:rPr>
        <w:t>酮病：</w:t>
      </w:r>
      <w:r>
        <w:rPr>
          <w:rFonts w:hint="eastAsia" w:ascii="宋体" w:hAnsi="宋体" w:cs="宋体"/>
          <w:color w:val="000000"/>
          <w:kern w:val="0"/>
          <w:szCs w:val="21"/>
          <w:lang w:bidi="ar"/>
        </w:rPr>
        <w:t>体重下降、呼出气体有臭味、粪便粘稠、干燥、附有粘液</w:t>
      </w:r>
      <w:r>
        <w:rPr>
          <w:rFonts w:hint="eastAsia" w:hAnsi="宋体" w:cs="宋体"/>
          <w:color w:val="000000"/>
          <w:kern w:val="0"/>
          <w:szCs w:val="21"/>
          <w:lang w:eastAsia="zh-CN" w:bidi="ar"/>
        </w:rPr>
        <w:t>。</w:t>
      </w:r>
    </w:p>
    <w:p>
      <w:pPr>
        <w:pStyle w:val="91"/>
        <w:tabs>
          <w:tab w:val="left" w:pos="360"/>
        </w:tabs>
      </w:pPr>
      <w:r>
        <w:rPr>
          <w:rFonts w:hint="eastAsia"/>
          <w:lang w:val="en-US" w:eastAsia="zh-CN"/>
        </w:rPr>
        <w:t>炎症：</w:t>
      </w:r>
      <w:r>
        <w:rPr>
          <w:rFonts w:hint="eastAsia" w:ascii="宋体" w:hAnsi="宋体" w:cs="宋体"/>
          <w:color w:val="000000"/>
          <w:kern w:val="0"/>
          <w:szCs w:val="21"/>
          <w:highlight w:val="none"/>
          <w:lang w:bidi="ar"/>
        </w:rPr>
        <w:t>乳房炎、子宫炎。</w:t>
      </w:r>
    </w:p>
    <w:p>
      <w:pPr>
        <w:pStyle w:val="105"/>
        <w:spacing w:before="156" w:after="156"/>
      </w:pPr>
      <w:r>
        <w:rPr>
          <w:rFonts w:hint="eastAsia" w:eastAsia="黑体"/>
          <w:szCs w:val="21"/>
          <w:highlight w:val="none"/>
          <w:lang w:val="en-US" w:eastAsia="zh-CN"/>
        </w:rPr>
        <w:t>护理治疗方案</w:t>
      </w:r>
    </w:p>
    <w:p>
      <w:pPr>
        <w:pStyle w:val="91"/>
        <w:tabs>
          <w:tab w:val="left" w:pos="360"/>
        </w:tabs>
      </w:pPr>
      <w:r>
        <w:rPr>
          <w:rFonts w:hint="eastAsia" w:ascii="宋体" w:hAnsi="宋体" w:cs="宋体"/>
          <w:color w:val="000000"/>
          <w:kern w:val="0"/>
          <w:szCs w:val="21"/>
          <w:highlight w:val="none"/>
          <w:lang w:bidi="ar"/>
        </w:rPr>
        <w:t>补钙：临床型产褥热用静脉注射，如果是亚临床型，口服和静脉注射治疗</w:t>
      </w:r>
      <w:r>
        <w:rPr>
          <w:rFonts w:hint="eastAsia" w:hAnsi="宋体" w:cs="宋体"/>
          <w:color w:val="000000"/>
          <w:kern w:val="0"/>
          <w:szCs w:val="21"/>
          <w:lang w:eastAsia="zh-CN" w:bidi="ar"/>
        </w:rPr>
        <w:t>。</w:t>
      </w:r>
    </w:p>
    <w:p>
      <w:pPr>
        <w:pStyle w:val="91"/>
        <w:tabs>
          <w:tab w:val="left" w:pos="360"/>
        </w:tabs>
      </w:pPr>
      <w:r>
        <w:rPr>
          <w:rFonts w:hint="eastAsia" w:ascii="宋体" w:hAnsi="宋体" w:cs="宋体"/>
          <w:color w:val="000000"/>
          <w:kern w:val="0"/>
          <w:szCs w:val="21"/>
          <w:highlight w:val="none"/>
          <w:lang w:bidi="ar"/>
        </w:rPr>
        <w:t>补充</w:t>
      </w:r>
      <w:r>
        <w:rPr>
          <w:rFonts w:hint="eastAsia" w:ascii="宋体" w:hAnsi="宋体" w:cs="宋体"/>
          <w:color w:val="000000"/>
          <w:kern w:val="0"/>
          <w:szCs w:val="21"/>
          <w:highlight w:val="none"/>
          <w:lang w:val="en-US" w:eastAsia="zh-CN" w:bidi="ar"/>
        </w:rPr>
        <w:t>能量</w:t>
      </w:r>
      <w:r>
        <w:rPr>
          <w:rFonts w:hint="eastAsia" w:ascii="宋体" w:hAnsi="宋体" w:cs="宋体"/>
          <w:color w:val="000000"/>
          <w:kern w:val="0"/>
          <w:szCs w:val="21"/>
          <w:highlight w:val="none"/>
          <w:lang w:bidi="ar"/>
        </w:rPr>
        <w:t>：葡萄糖（静脉注射）、枯草芽孢杆菌、酿酒酵母、丙二醇、有机钙、VE</w:t>
      </w:r>
      <w:r>
        <w:rPr>
          <w:rFonts w:hint="eastAsia" w:hAnsi="宋体" w:cs="宋体"/>
          <w:color w:val="000000"/>
          <w:kern w:val="0"/>
          <w:szCs w:val="21"/>
          <w:lang w:eastAsia="zh-CN" w:bidi="ar"/>
        </w:rPr>
        <w:t>。</w:t>
      </w:r>
    </w:p>
    <w:p>
      <w:pPr>
        <w:pStyle w:val="91"/>
        <w:tabs>
          <w:tab w:val="left" w:pos="360"/>
        </w:tabs>
      </w:pPr>
      <w:r>
        <w:rPr>
          <w:rFonts w:hint="eastAsia" w:ascii="宋体" w:hAnsi="宋体" w:cs="宋体"/>
          <w:color w:val="000000"/>
          <w:kern w:val="0"/>
          <w:szCs w:val="21"/>
          <w:highlight w:val="none"/>
          <w:lang w:val="en-US" w:eastAsia="zh-CN" w:bidi="ar"/>
        </w:rPr>
        <w:t>子宫炎治疗：轻型子宫炎牛只可自愈，需持续跟进子宫恢复情况；中度或重型子宫炎需要抗生素治疗，中度子宫炎一般需要2-3个疗程康复；重型子宫炎，因牛只个体差异，康复时间较长</w:t>
      </w:r>
      <w:r>
        <w:rPr>
          <w:rFonts w:hint="eastAsia" w:ascii="宋体" w:hAnsi="宋体" w:cs="宋体"/>
          <w:color w:val="000000"/>
          <w:kern w:val="0"/>
          <w:szCs w:val="21"/>
          <w:highlight w:val="none"/>
          <w:lang w:bidi="ar"/>
        </w:rPr>
        <w:t>。</w:t>
      </w:r>
    </w:p>
    <w:p>
      <w:pPr>
        <w:pStyle w:val="104"/>
      </w:pPr>
      <w:bookmarkStart w:id="38" w:name="_Toc7737"/>
      <w:r>
        <w:rPr>
          <w:rFonts w:hint="eastAsia" w:ascii="黑体" w:hAnsi="黑体" w:eastAsia="黑体" w:cs="黑体"/>
          <w:szCs w:val="21"/>
          <w:highlight w:val="none"/>
        </w:rPr>
        <w:t>体温高于39.3℃</w:t>
      </w:r>
      <w:r>
        <w:rPr>
          <w:rFonts w:hint="eastAsia" w:ascii="黑体" w:hAnsi="黑体" w:eastAsia="黑体" w:cs="黑体"/>
          <w:szCs w:val="21"/>
          <w:highlight w:val="none"/>
          <w:lang w:val="en-US" w:eastAsia="zh-CN"/>
        </w:rPr>
        <w:t>的</w:t>
      </w:r>
      <w:r>
        <w:rPr>
          <w:rFonts w:hint="eastAsia" w:ascii="黑体" w:hAnsi="黑体" w:eastAsia="黑体" w:cs="黑体"/>
          <w:szCs w:val="21"/>
          <w:highlight w:val="none"/>
        </w:rPr>
        <w:t>新产牛</w:t>
      </w:r>
      <w:bookmarkEnd w:id="38"/>
    </w:p>
    <w:p>
      <w:pPr>
        <w:pStyle w:val="105"/>
        <w:spacing w:before="156" w:after="156"/>
      </w:pPr>
      <w:r>
        <w:rPr>
          <w:rFonts w:hint="eastAsia" w:eastAsia="黑体"/>
          <w:szCs w:val="21"/>
          <w:highlight w:val="none"/>
          <w:lang w:val="en-US" w:eastAsia="zh-CN"/>
        </w:rPr>
        <w:t>可能发生疾病</w:t>
      </w:r>
    </w:p>
    <w:p>
      <w:pPr>
        <w:pStyle w:val="91"/>
        <w:tabs>
          <w:tab w:val="left" w:pos="360"/>
        </w:tabs>
      </w:pPr>
      <w:r>
        <w:rPr>
          <w:rFonts w:hint="eastAsia" w:ascii="宋体" w:hAnsi="宋体" w:cs="宋体"/>
          <w:kern w:val="0"/>
          <w:szCs w:val="21"/>
          <w:highlight w:val="none"/>
          <w:lang w:bidi="ar"/>
        </w:rPr>
        <w:t>胎衣滞留型子宫炎（阴道检查）：情绪亢进、异味、排泄物、眼窝凹陷</w:t>
      </w:r>
      <w:r>
        <w:rPr>
          <w:rFonts w:hint="eastAsia" w:hAnsi="宋体" w:cs="宋体"/>
          <w:color w:val="000000"/>
          <w:kern w:val="0"/>
          <w:szCs w:val="21"/>
          <w:lang w:eastAsia="zh-CN" w:bidi="ar"/>
        </w:rPr>
        <w:t>。</w:t>
      </w:r>
    </w:p>
    <w:p>
      <w:pPr>
        <w:pStyle w:val="91"/>
        <w:tabs>
          <w:tab w:val="left" w:pos="360"/>
        </w:tabs>
      </w:pPr>
      <w:r>
        <w:rPr>
          <w:rFonts w:hint="eastAsia" w:ascii="宋体" w:hAnsi="宋体" w:cs="宋体"/>
          <w:kern w:val="0"/>
          <w:szCs w:val="21"/>
          <w:highlight w:val="none"/>
          <w:lang w:bidi="ar"/>
        </w:rPr>
        <w:t>乳房炎（检查乳房）</w:t>
      </w:r>
      <w:r>
        <w:rPr>
          <w:rFonts w:hint="eastAsia" w:ascii="宋体" w:hAnsi="宋体" w:cs="宋体"/>
          <w:kern w:val="0"/>
          <w:szCs w:val="21"/>
          <w:highlight w:val="none"/>
          <w:lang w:eastAsia="zh-CN" w:bidi="ar"/>
        </w:rPr>
        <w:t>：</w:t>
      </w:r>
      <w:r>
        <w:rPr>
          <w:rFonts w:hint="eastAsia" w:ascii="宋体" w:hAnsi="宋体" w:cs="宋体"/>
          <w:kern w:val="0"/>
          <w:szCs w:val="21"/>
          <w:highlight w:val="none"/>
          <w:lang w:val="en-US" w:eastAsia="zh-CN" w:bidi="ar"/>
        </w:rPr>
        <w:t>牛奶有絮状物，奶牛乳房表现为红、肿、热、痛</w:t>
      </w:r>
      <w:r>
        <w:rPr>
          <w:rFonts w:hint="eastAsia" w:hAnsi="宋体" w:cs="宋体"/>
          <w:color w:val="000000"/>
          <w:kern w:val="0"/>
          <w:szCs w:val="21"/>
          <w:lang w:eastAsia="zh-CN" w:bidi="ar"/>
        </w:rPr>
        <w:t>。</w:t>
      </w:r>
    </w:p>
    <w:p>
      <w:pPr>
        <w:pStyle w:val="91"/>
        <w:tabs>
          <w:tab w:val="left" w:pos="360"/>
        </w:tabs>
      </w:pPr>
      <w:r>
        <w:rPr>
          <w:rFonts w:hint="eastAsia" w:ascii="宋体" w:hAnsi="宋体" w:cs="宋体"/>
          <w:kern w:val="0"/>
          <w:szCs w:val="21"/>
          <w:lang w:bidi="ar"/>
        </w:rPr>
        <w:t>腹膜炎：产后眼眶是否有眼泪</w:t>
      </w:r>
      <w:r>
        <w:rPr>
          <w:rFonts w:hint="eastAsia" w:ascii="宋体" w:hAnsi="宋体" w:cs="宋体"/>
          <w:color w:val="000000"/>
          <w:kern w:val="0"/>
          <w:szCs w:val="21"/>
          <w:highlight w:val="none"/>
          <w:lang w:bidi="ar"/>
        </w:rPr>
        <w:t>。</w:t>
      </w:r>
    </w:p>
    <w:p>
      <w:pPr>
        <w:pStyle w:val="91"/>
        <w:tabs>
          <w:tab w:val="left" w:pos="360"/>
        </w:tabs>
      </w:pPr>
      <w:r>
        <w:rPr>
          <w:rFonts w:hint="eastAsia" w:ascii="宋体" w:hAnsi="宋体" w:cs="宋体"/>
          <w:kern w:val="0"/>
          <w:szCs w:val="21"/>
          <w:lang w:bidi="ar"/>
        </w:rPr>
        <w:t>吸入性肺炎：产后牛只身体湿透</w:t>
      </w:r>
      <w:r>
        <w:rPr>
          <w:rFonts w:hint="eastAsia" w:hAnsi="宋体" w:cs="宋体"/>
          <w:kern w:val="0"/>
          <w:szCs w:val="21"/>
          <w:lang w:eastAsia="zh-CN" w:bidi="ar"/>
        </w:rPr>
        <w:t>。</w:t>
      </w:r>
    </w:p>
    <w:p>
      <w:pPr>
        <w:pStyle w:val="91"/>
        <w:tabs>
          <w:tab w:val="left" w:pos="360"/>
        </w:tabs>
      </w:pPr>
      <w:r>
        <w:rPr>
          <w:rFonts w:hint="eastAsia" w:ascii="宋体" w:hAnsi="宋体" w:cs="宋体"/>
          <w:color w:val="000000"/>
          <w:kern w:val="0"/>
          <w:szCs w:val="21"/>
          <w:lang w:bidi="ar"/>
        </w:rPr>
        <w:t>脂肪肝：或许出现酮症，偶尔腹泻且无法治愈</w:t>
      </w:r>
      <w:r>
        <w:rPr>
          <w:rFonts w:hint="eastAsia" w:hAnsi="宋体" w:cs="宋体"/>
          <w:color w:val="000000"/>
          <w:kern w:val="0"/>
          <w:szCs w:val="21"/>
          <w:lang w:eastAsia="zh-CN" w:bidi="ar"/>
        </w:rPr>
        <w:t>。</w:t>
      </w:r>
    </w:p>
    <w:p>
      <w:pPr>
        <w:pStyle w:val="105"/>
        <w:spacing w:before="156" w:after="156"/>
      </w:pPr>
      <w:r>
        <w:rPr>
          <w:rFonts w:hint="eastAsia" w:eastAsia="黑体"/>
          <w:szCs w:val="21"/>
          <w:lang w:val="en-US" w:eastAsia="zh-CN"/>
        </w:rPr>
        <w:t>护理治疗方案</w:t>
      </w:r>
    </w:p>
    <w:p>
      <w:pPr>
        <w:pStyle w:val="91"/>
        <w:tabs>
          <w:tab w:val="left" w:pos="360"/>
        </w:tabs>
      </w:pPr>
      <w:r>
        <w:rPr>
          <w:rFonts w:hint="eastAsia" w:ascii="宋体" w:hAnsi="宋体" w:cs="宋体"/>
          <w:color w:val="000000"/>
          <w:kern w:val="0"/>
          <w:szCs w:val="21"/>
          <w:lang w:bidi="ar"/>
        </w:rPr>
        <w:t>补钙：临床型产褥热用静脉注射，如果是亚临床型，皮下、口服和静脉注射治疗</w:t>
      </w:r>
      <w:r>
        <w:rPr>
          <w:rFonts w:hint="eastAsia" w:hAnsi="宋体" w:cs="宋体"/>
          <w:color w:val="000000"/>
          <w:kern w:val="0"/>
          <w:szCs w:val="21"/>
          <w:lang w:eastAsia="zh-CN" w:bidi="ar"/>
        </w:rPr>
        <w:t>。</w:t>
      </w:r>
    </w:p>
    <w:p>
      <w:pPr>
        <w:pStyle w:val="91"/>
        <w:tabs>
          <w:tab w:val="left" w:pos="360"/>
        </w:tabs>
      </w:pPr>
      <w:r>
        <w:rPr>
          <w:rFonts w:hint="eastAsia" w:ascii="宋体" w:hAnsi="宋体" w:cs="宋体"/>
          <w:color w:val="000000"/>
          <w:kern w:val="0"/>
          <w:szCs w:val="21"/>
          <w:lang w:bidi="ar"/>
        </w:rPr>
        <w:t>补充能量：葡萄糖（静脉注射）、枯草芽孢杆菌、酿酒酵母、丙二醇、有机钙、VE</w:t>
      </w:r>
      <w:r>
        <w:rPr>
          <w:rFonts w:hint="eastAsia" w:hAnsi="宋体" w:cs="宋体"/>
          <w:color w:val="000000"/>
          <w:kern w:val="0"/>
          <w:szCs w:val="21"/>
          <w:lang w:eastAsia="zh-CN" w:bidi="ar"/>
        </w:rPr>
        <w:t>。</w:t>
      </w:r>
    </w:p>
    <w:p>
      <w:pPr>
        <w:pStyle w:val="91"/>
        <w:tabs>
          <w:tab w:val="left" w:pos="360"/>
        </w:tabs>
      </w:pPr>
      <w:r>
        <w:rPr>
          <w:rFonts w:hint="eastAsia" w:ascii="宋体" w:hAnsi="宋体" w:cs="宋体"/>
          <w:color w:val="000000"/>
          <w:kern w:val="0"/>
          <w:szCs w:val="21"/>
          <w:lang w:bidi="ar"/>
        </w:rPr>
        <w:t>子宫收缩</w:t>
      </w:r>
      <w:r>
        <w:rPr>
          <w:rFonts w:hint="eastAsia" w:ascii="宋体" w:hAnsi="宋体" w:cs="宋体"/>
          <w:color w:val="000000"/>
          <w:kern w:val="0"/>
          <w:szCs w:val="21"/>
          <w:lang w:val="en-US" w:eastAsia="zh-CN" w:bidi="ar"/>
        </w:rPr>
        <w:t>药物</w:t>
      </w:r>
      <w:r>
        <w:rPr>
          <w:rFonts w:hint="eastAsia" w:ascii="宋体" w:hAnsi="宋体" w:cs="宋体"/>
          <w:color w:val="000000"/>
          <w:kern w:val="0"/>
          <w:szCs w:val="21"/>
          <w:lang w:bidi="ar"/>
        </w:rPr>
        <w:t>：</w:t>
      </w:r>
      <w:r>
        <w:rPr>
          <w:rFonts w:hint="eastAsia" w:ascii="宋体" w:hAnsi="宋体" w:cs="宋体"/>
          <w:color w:val="000000"/>
          <w:kern w:val="0"/>
          <w:szCs w:val="21"/>
          <w:lang w:val="en-US" w:eastAsia="zh-CN" w:bidi="ar"/>
        </w:rPr>
        <w:t>肌肉注射5ml催产素；肌肉注射3ml雌二醇（2mg）；注意</w:t>
      </w:r>
      <w:r>
        <w:rPr>
          <w:rFonts w:hint="eastAsia" w:ascii="宋体" w:hAnsi="宋体" w:cs="宋体"/>
          <w:color w:val="000000"/>
          <w:kern w:val="0"/>
          <w:szCs w:val="21"/>
          <w:lang w:bidi="ar"/>
        </w:rPr>
        <w:t>严格按药品的休药期执行</w:t>
      </w:r>
      <w:r>
        <w:rPr>
          <w:rFonts w:hint="eastAsia" w:ascii="宋体" w:hAnsi="宋体" w:cs="宋体"/>
          <w:color w:val="000000"/>
          <w:kern w:val="0"/>
          <w:szCs w:val="21"/>
          <w:highlight w:val="none"/>
          <w:lang w:bidi="ar"/>
        </w:rPr>
        <w:t>。</w:t>
      </w:r>
    </w:p>
    <w:p>
      <w:pPr>
        <w:pStyle w:val="91"/>
        <w:tabs>
          <w:tab w:val="left" w:pos="360"/>
        </w:tabs>
        <w:rPr>
          <w:rFonts w:hint="eastAsia" w:ascii="宋体" w:hAnsi="宋体" w:cs="宋体"/>
          <w:color w:val="000000"/>
          <w:kern w:val="0"/>
          <w:szCs w:val="21"/>
          <w:lang w:val="en-US" w:eastAsia="zh-CN" w:bidi="ar"/>
        </w:rPr>
      </w:pPr>
      <w:r>
        <w:rPr>
          <w:rFonts w:hint="eastAsia" w:ascii="宋体" w:hAnsi="宋体" w:cs="宋体"/>
          <w:color w:val="000000"/>
          <w:kern w:val="0"/>
          <w:szCs w:val="21"/>
          <w:lang w:bidi="ar"/>
        </w:rPr>
        <w:t>抗生素选择：</w:t>
      </w:r>
      <w:r>
        <w:rPr>
          <w:rFonts w:hint="default" w:ascii="宋体" w:hAnsi="宋体" w:cs="宋体"/>
          <w:color w:val="000000"/>
          <w:kern w:val="0"/>
          <w:szCs w:val="21"/>
          <w:lang w:val="en-US" w:eastAsia="zh-CN" w:bidi="ar"/>
        </w:rPr>
        <w:t>根据疾病类型和药敏结果，选择合适的敏感药物进行治疗</w:t>
      </w:r>
      <w:r>
        <w:rPr>
          <w:rFonts w:hint="eastAsia" w:hAnsi="宋体" w:cs="宋体"/>
          <w:color w:val="000000"/>
          <w:kern w:val="0"/>
          <w:szCs w:val="21"/>
          <w:lang w:val="en-US" w:eastAsia="zh-CN" w:bidi="ar"/>
        </w:rPr>
        <w:t>。</w:t>
      </w:r>
    </w:p>
    <w:p>
      <w:pPr>
        <w:pStyle w:val="91"/>
        <w:tabs>
          <w:tab w:val="left" w:pos="360"/>
        </w:tabs>
        <w:rPr>
          <w:rFonts w:hint="eastAsia" w:ascii="宋体" w:hAnsi="宋体" w:cs="宋体"/>
          <w:color w:val="000000"/>
          <w:kern w:val="0"/>
          <w:szCs w:val="21"/>
          <w:lang w:bidi="ar"/>
        </w:rPr>
      </w:pPr>
      <w:r>
        <w:rPr>
          <w:rFonts w:hint="eastAsia" w:ascii="宋体" w:hAnsi="宋体" w:cs="宋体"/>
          <w:color w:val="000000"/>
          <w:kern w:val="0"/>
          <w:szCs w:val="21"/>
          <w:lang w:bidi="ar"/>
        </w:rPr>
        <w:t>抗生素治疗注意事项：</w:t>
      </w:r>
      <w:r>
        <w:rPr>
          <w:rFonts w:hint="default" w:ascii="宋体" w:hAnsi="宋体" w:cs="宋体"/>
          <w:color w:val="000000"/>
          <w:kern w:val="0"/>
          <w:szCs w:val="21"/>
          <w:lang w:val="en-US" w:eastAsia="zh-CN" w:bidi="ar"/>
        </w:rPr>
        <w:t>抗菌药物的经验用药</w:t>
      </w:r>
      <w:r>
        <w:rPr>
          <w:rFonts w:hint="eastAsia" w:hAnsi="宋体" w:cs="宋体"/>
          <w:color w:val="000000"/>
          <w:kern w:val="0"/>
          <w:szCs w:val="21"/>
          <w:lang w:val="en-US" w:eastAsia="zh-CN" w:bidi="ar"/>
        </w:rPr>
        <w:t>；</w:t>
      </w:r>
      <w:r>
        <w:rPr>
          <w:rFonts w:hint="default" w:ascii="宋体" w:hAnsi="宋体" w:cs="宋体"/>
          <w:color w:val="000000"/>
          <w:kern w:val="0"/>
          <w:szCs w:val="21"/>
          <w:lang w:val="en-US" w:eastAsia="zh-CN" w:bidi="ar"/>
        </w:rPr>
        <w:t>根据分离病原的药敏结果选择相应药物</w:t>
      </w:r>
      <w:r>
        <w:rPr>
          <w:rFonts w:hint="eastAsia" w:hAnsi="宋体" w:cs="宋体"/>
          <w:color w:val="000000"/>
          <w:kern w:val="0"/>
          <w:szCs w:val="21"/>
          <w:lang w:val="en-US" w:eastAsia="zh-CN" w:bidi="ar"/>
        </w:rPr>
        <w:t>。</w:t>
      </w:r>
    </w:p>
    <w:p>
      <w:pPr>
        <w:pStyle w:val="91"/>
        <w:numPr>
          <w:ilvl w:val="3"/>
          <w:numId w:val="0"/>
        </w:numPr>
        <w:tabs>
          <w:tab w:val="left" w:pos="360"/>
        </w:tabs>
        <w:ind w:leftChars="0"/>
      </w:pPr>
    </w:p>
    <w:p>
      <w:pPr>
        <w:pStyle w:val="25"/>
      </w:pPr>
    </w:p>
    <w:p>
      <w:pPr>
        <w:spacing w:before="156" w:beforeLines="50" w:after="156" w:afterLines="50"/>
        <w:rPr>
          <w:rFonts w:hint="default" w:ascii="宋体" w:hAnsi="宋体" w:eastAsia="宋体" w:cs="宋体"/>
          <w:color w:val="000000"/>
          <w:kern w:val="0"/>
          <w:szCs w:val="21"/>
          <w:highlight w:val="yellow"/>
          <w:lang w:val="en-US" w:eastAsia="zh-CN" w:bidi="ar"/>
        </w:rPr>
      </w:pPr>
    </w:p>
    <w:sectPr>
      <w:footerReference r:id="rId6" w:type="default"/>
      <w:pgSz w:w="11906" w:h="16838"/>
      <w:pgMar w:top="567" w:right="1134" w:bottom="1134" w:left="1418" w:header="1418" w:footer="1134" w:gutter="0"/>
      <w:pgNumType w:start="1"/>
      <w:cols w:space="425" w:num="1"/>
      <w:formProt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Calibri Light">
    <w:panose1 w:val="020F0302020204030204"/>
    <w:charset w:val="00"/>
    <w:family w:val="swiss"/>
    <w:pitch w:val="default"/>
    <w:sig w:usb0="E4002EFF" w:usb1="C0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5"/>
    </w:pPr>
    <w:r>
      <w:rPr>
        <w:sz w:val="18"/>
      </w:rPr>
      <mc:AlternateContent>
        <mc:Choice Requires="wps">
          <w:drawing>
            <wp:anchor distT="0" distB="0" distL="114300" distR="114300" simplePos="0" relativeHeight="251659264" behindDoc="0" locked="0" layoutInCell="1" allowOverlap="1">
              <wp:simplePos x="0" y="0"/>
              <wp:positionH relativeFrom="margin">
                <wp:align>right</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9"/>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p>
                    <w:pPr>
                      <w:pStyle w:val="19"/>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5"/>
    </w:pPr>
    <w:r>
      <w:rPr>
        <w:sz w:val="18"/>
      </w:rPr>
      <mc:AlternateContent>
        <mc:Choice Requires="wps">
          <w:drawing>
            <wp:anchor distT="0" distB="0" distL="114300" distR="114300" simplePos="0" relativeHeight="251660288" behindDoc="0" locked="0" layoutInCell="1" allowOverlap="1">
              <wp:simplePos x="0" y="0"/>
              <wp:positionH relativeFrom="margin">
                <wp:align>right</wp:align>
              </wp:positionH>
              <wp:positionV relativeFrom="paragraph">
                <wp:posOffset>0</wp:posOffset>
              </wp:positionV>
              <wp:extent cx="1828800" cy="1828800"/>
              <wp:effectExtent l="0" t="0" r="0" b="0"/>
              <wp:wrapNone/>
              <wp:docPr id="13" name="文本框 1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9"/>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5WZn4yAgAAYwQAAA4AAABkcnMvZTJvRG9jLnhtbK1US44TMRDdI3EH&#10;y3vSSUaMoiidUZgoCCliRhoQa8ftTlvyT7aT7nAAuAErNuw5V84xz/3JoIHFLNi4y67yK79XVb24&#10;abQiR+GDtCank9GYEmG4LaTZ5/Tzp82bGSUhMlMwZY3I6UkEerN8/WpRu7mY2sqqQngCEBPmtctp&#10;FaObZ1ngldAsjKwTBs7Ses0itn6fFZ7VQNcqm47H11ltfeG85SIEnK47J+0R/UsAbVlKLtaWH7Qw&#10;sUP1QrEISqGSLtBl+9qyFDzelWUQkaicgmlsVySBvUtrtlyw+d4zV0neP4G95AnPOGkmDZJeoNYs&#10;MnLw8i8oLbm3wZZxxK3OOiKtImAxGT/T5qFiTrRcIHVwF9HD/4PlH4/3nsgCnXBFiWEaFT//+H7+&#10;+fv86xvBGQSqXZgj7sEhMjbvbIPg4TzgMPFuSq/TF4wI/JD3dJFXNJHwdGk2nc3GcHH4hg3ws6fr&#10;zof4XlhNkpFTj/q1srLjNsQudAhJ2YzdSKXaGipD6pxeX70dtxcuHoArgxyJRPfYZMVm1/TMdrY4&#10;gZi3XW8ExzcSybcsxHvm0Qx4MMYl3mEplUUS21uUVNZ//dd5ikeN4KWkRnPl1GCWKFEfDGoHwDgY&#10;fjB2g2EO+taiWycYQ8dbExd8VINZequ/YIZWKQdczHBkymkczNvYNThmkIvVqg06OC/3VXcBnedY&#10;3JoHx1OaJGRwq0OEmK3GSaBOlV439F5bpX5OUnP/uW+jnv4Ny0d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LlZmfjICAABjBAAADgAAAAAAAAABACAAAAAfAQAAZHJzL2Uyb0RvYy54bWxQSwUG&#10;AAAAAAYABgBZAQAAwwUAAAAA&#10;">
              <v:fill on="f" focussize="0,0"/>
              <v:stroke on="f" weight="0.5pt"/>
              <v:imagedata o:title=""/>
              <o:lock v:ext="edit" aspectratio="f"/>
              <v:textbox inset="0mm,0mm,0mm,0mm" style="mso-fit-shape-to-text:t;">
                <w:txbxContent>
                  <w:p>
                    <w:pPr>
                      <w:pStyle w:val="19"/>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5"/>
    </w:pPr>
    <w:r>
      <w:fldChar w:fldCharType="begin"/>
    </w:r>
    <w:r>
      <w:instrText xml:space="preserve"> PAGE  \* MERGEFORMAT </w:instrText>
    </w:r>
    <w:r>
      <w:fldChar w:fldCharType="separate"/>
    </w:r>
    <w:r>
      <w:t>6</w:t>
    </w:r>
    <w:r>
      <w:fldChar w:fldCharType="end"/>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6"/>
    </w:pPr>
    <w:r>
      <w:t>DB13/T XXXX—XXXX</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79102AD"/>
    <w:multiLevelType w:val="multilevel"/>
    <w:tmpl w:val="079102AD"/>
    <w:lvl w:ilvl="0" w:tentative="0">
      <w:start w:val="1"/>
      <w:numFmt w:val="decimal"/>
      <w:pStyle w:val="60"/>
      <w:suff w:val="nothing"/>
      <w:lvlText w:val="注%1："/>
      <w:lvlJc w:val="left"/>
      <w:pPr>
        <w:ind w:left="811" w:hanging="448"/>
      </w:pPr>
      <w:rPr>
        <w:rFonts w:hint="eastAsia" w:ascii="黑体" w:eastAsia="黑体"/>
        <w:b w:val="0"/>
        <w:i w:val="0"/>
        <w:sz w:val="18"/>
        <w:lang w:val="en-US"/>
      </w:rPr>
    </w:lvl>
    <w:lvl w:ilvl="1" w:tentative="0">
      <w:start w:val="1"/>
      <w:numFmt w:val="lowerLetter"/>
      <w:lvlText w:val="%2)"/>
      <w:lvlJc w:val="left"/>
      <w:pPr>
        <w:tabs>
          <w:tab w:val="left" w:pos="0"/>
        </w:tabs>
        <w:ind w:left="992" w:hanging="629"/>
      </w:pPr>
      <w:rPr>
        <w:rFonts w:hint="eastAsia"/>
      </w:rPr>
    </w:lvl>
    <w:lvl w:ilvl="2" w:tentative="0">
      <w:start w:val="1"/>
      <w:numFmt w:val="lowerRoman"/>
      <w:lvlText w:val="%3."/>
      <w:lvlJc w:val="right"/>
      <w:pPr>
        <w:tabs>
          <w:tab w:val="left" w:pos="0"/>
        </w:tabs>
        <w:ind w:left="992" w:hanging="629"/>
      </w:pPr>
      <w:rPr>
        <w:rFonts w:hint="eastAsia"/>
      </w:rPr>
    </w:lvl>
    <w:lvl w:ilvl="3" w:tentative="0">
      <w:start w:val="1"/>
      <w:numFmt w:val="decimal"/>
      <w:lvlText w:val="%4."/>
      <w:lvlJc w:val="left"/>
      <w:pPr>
        <w:tabs>
          <w:tab w:val="left" w:pos="0"/>
        </w:tabs>
        <w:ind w:left="992" w:hanging="629"/>
      </w:pPr>
      <w:rPr>
        <w:rFonts w:hint="eastAsia"/>
      </w:rPr>
    </w:lvl>
    <w:lvl w:ilvl="4" w:tentative="0">
      <w:start w:val="1"/>
      <w:numFmt w:val="lowerLetter"/>
      <w:lvlText w:val="%5)"/>
      <w:lvlJc w:val="left"/>
      <w:pPr>
        <w:tabs>
          <w:tab w:val="left" w:pos="0"/>
        </w:tabs>
        <w:ind w:left="992" w:hanging="629"/>
      </w:pPr>
      <w:rPr>
        <w:rFonts w:hint="eastAsia"/>
      </w:rPr>
    </w:lvl>
    <w:lvl w:ilvl="5" w:tentative="0">
      <w:start w:val="1"/>
      <w:numFmt w:val="lowerRoman"/>
      <w:lvlText w:val="%6."/>
      <w:lvlJc w:val="right"/>
      <w:pPr>
        <w:tabs>
          <w:tab w:val="left" w:pos="0"/>
        </w:tabs>
        <w:ind w:left="992" w:hanging="629"/>
      </w:pPr>
      <w:rPr>
        <w:rFonts w:hint="eastAsia"/>
      </w:rPr>
    </w:lvl>
    <w:lvl w:ilvl="6" w:tentative="0">
      <w:start w:val="1"/>
      <w:numFmt w:val="decimal"/>
      <w:lvlText w:val="%7."/>
      <w:lvlJc w:val="left"/>
      <w:pPr>
        <w:tabs>
          <w:tab w:val="left" w:pos="0"/>
        </w:tabs>
        <w:ind w:left="992" w:hanging="629"/>
      </w:pPr>
      <w:rPr>
        <w:rFonts w:hint="eastAsia"/>
      </w:rPr>
    </w:lvl>
    <w:lvl w:ilvl="7" w:tentative="0">
      <w:start w:val="1"/>
      <w:numFmt w:val="lowerLetter"/>
      <w:lvlText w:val="%8)"/>
      <w:lvlJc w:val="left"/>
      <w:pPr>
        <w:tabs>
          <w:tab w:val="left" w:pos="0"/>
        </w:tabs>
        <w:ind w:left="992" w:hanging="629"/>
      </w:pPr>
      <w:rPr>
        <w:rFonts w:hint="eastAsia"/>
      </w:rPr>
    </w:lvl>
    <w:lvl w:ilvl="8" w:tentative="0">
      <w:start w:val="1"/>
      <w:numFmt w:val="lowerRoman"/>
      <w:lvlText w:val="%9."/>
      <w:lvlJc w:val="right"/>
      <w:pPr>
        <w:tabs>
          <w:tab w:val="left" w:pos="0"/>
        </w:tabs>
        <w:ind w:left="992" w:hanging="629"/>
      </w:pPr>
      <w:rPr>
        <w:rFonts w:hint="eastAsia"/>
      </w:rPr>
    </w:lvl>
  </w:abstractNum>
  <w:abstractNum w:abstractNumId="1">
    <w:nsid w:val="093C6778"/>
    <w:multiLevelType w:val="multilevel"/>
    <w:tmpl w:val="093C6778"/>
    <w:lvl w:ilvl="0" w:tentative="0">
      <w:start w:val="1"/>
      <w:numFmt w:val="decimal"/>
      <w:pStyle w:val="118"/>
      <w:suff w:val="nothing"/>
      <w:lvlText w:val="示例%1："/>
      <w:lvlJc w:val="left"/>
      <w:pPr>
        <w:ind w:left="0" w:firstLine="397"/>
      </w:pPr>
      <w:rPr>
        <w:rFonts w:hint="eastAsia" w:ascii="黑体" w:eastAsia="黑体"/>
        <w:sz w:val="18"/>
      </w:rPr>
    </w:lvl>
    <w:lvl w:ilvl="1" w:tentative="0">
      <w:start w:val="1"/>
      <w:numFmt w:val="lowerLetter"/>
      <w:lvlText w:val="%2)"/>
      <w:lvlJc w:val="left"/>
      <w:pPr>
        <w:ind w:left="840" w:hanging="420"/>
      </w:pPr>
      <w:rPr>
        <w:rFonts w:hint="eastAsia"/>
      </w:rPr>
    </w:lvl>
    <w:lvl w:ilvl="2" w:tentative="0">
      <w:start w:val="1"/>
      <w:numFmt w:val="lowerRoman"/>
      <w:lvlText w:val="%3."/>
      <w:lvlJc w:val="right"/>
      <w:pPr>
        <w:ind w:left="1260" w:hanging="420"/>
      </w:pPr>
      <w:rPr>
        <w:rFonts w:hint="eastAsia"/>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2">
    <w:nsid w:val="0AE367E9"/>
    <w:multiLevelType w:val="multilevel"/>
    <w:tmpl w:val="0AE367E9"/>
    <w:lvl w:ilvl="0" w:tentative="0">
      <w:start w:val="1"/>
      <w:numFmt w:val="none"/>
      <w:pStyle w:val="54"/>
      <w:suff w:val="nothing"/>
      <w:lvlText w:val="%1示例："/>
      <w:lvlJc w:val="left"/>
      <w:pPr>
        <w:ind w:left="0" w:firstLine="363"/>
      </w:pPr>
      <w:rPr>
        <w:rFonts w:hint="eastAsia" w:ascii="黑体" w:eastAsia="黑体"/>
        <w:b w:val="0"/>
        <w:i w:val="0"/>
        <w:sz w:val="18"/>
        <w:szCs w:val="18"/>
      </w:rPr>
    </w:lvl>
    <w:lvl w:ilvl="1" w:tentative="0">
      <w:start w:val="1"/>
      <w:numFmt w:val="lowerLetter"/>
      <w:lvlText w:val="%2)"/>
      <w:lvlJc w:val="left"/>
      <w:pPr>
        <w:tabs>
          <w:tab w:val="left" w:pos="363"/>
        </w:tabs>
        <w:ind w:left="0" w:firstLine="363"/>
      </w:pPr>
      <w:rPr>
        <w:rFonts w:hint="eastAsia"/>
      </w:rPr>
    </w:lvl>
    <w:lvl w:ilvl="2" w:tentative="0">
      <w:start w:val="1"/>
      <w:numFmt w:val="lowerRoman"/>
      <w:lvlText w:val="%3."/>
      <w:lvlJc w:val="right"/>
      <w:pPr>
        <w:tabs>
          <w:tab w:val="left" w:pos="363"/>
        </w:tabs>
        <w:ind w:left="0" w:firstLine="363"/>
      </w:pPr>
      <w:rPr>
        <w:rFonts w:hint="eastAsia"/>
      </w:rPr>
    </w:lvl>
    <w:lvl w:ilvl="3" w:tentative="0">
      <w:start w:val="1"/>
      <w:numFmt w:val="decimal"/>
      <w:lvlText w:val="%4."/>
      <w:lvlJc w:val="left"/>
      <w:pPr>
        <w:tabs>
          <w:tab w:val="left" w:pos="363"/>
        </w:tabs>
        <w:ind w:left="0" w:firstLine="363"/>
      </w:pPr>
      <w:rPr>
        <w:rFonts w:hint="eastAsia"/>
      </w:rPr>
    </w:lvl>
    <w:lvl w:ilvl="4" w:tentative="0">
      <w:start w:val="1"/>
      <w:numFmt w:val="lowerLetter"/>
      <w:lvlText w:val="%5)"/>
      <w:lvlJc w:val="left"/>
      <w:pPr>
        <w:tabs>
          <w:tab w:val="left" w:pos="363"/>
        </w:tabs>
        <w:ind w:left="0" w:firstLine="363"/>
      </w:pPr>
      <w:rPr>
        <w:rFonts w:hint="eastAsia"/>
      </w:rPr>
    </w:lvl>
    <w:lvl w:ilvl="5" w:tentative="0">
      <w:start w:val="1"/>
      <w:numFmt w:val="lowerRoman"/>
      <w:lvlText w:val="%6."/>
      <w:lvlJc w:val="right"/>
      <w:pPr>
        <w:tabs>
          <w:tab w:val="left" w:pos="363"/>
        </w:tabs>
        <w:ind w:left="0" w:firstLine="363"/>
      </w:pPr>
      <w:rPr>
        <w:rFonts w:hint="eastAsia"/>
      </w:rPr>
    </w:lvl>
    <w:lvl w:ilvl="6" w:tentative="0">
      <w:start w:val="1"/>
      <w:numFmt w:val="decimal"/>
      <w:lvlText w:val="%7."/>
      <w:lvlJc w:val="left"/>
      <w:pPr>
        <w:tabs>
          <w:tab w:val="left" w:pos="363"/>
        </w:tabs>
        <w:ind w:left="0" w:firstLine="363"/>
      </w:pPr>
      <w:rPr>
        <w:rFonts w:hint="eastAsia"/>
      </w:rPr>
    </w:lvl>
    <w:lvl w:ilvl="7" w:tentative="0">
      <w:start w:val="1"/>
      <w:numFmt w:val="lowerLetter"/>
      <w:lvlText w:val="%8)"/>
      <w:lvlJc w:val="left"/>
      <w:pPr>
        <w:tabs>
          <w:tab w:val="left" w:pos="363"/>
        </w:tabs>
        <w:ind w:left="0" w:firstLine="363"/>
      </w:pPr>
      <w:rPr>
        <w:rFonts w:hint="eastAsia"/>
      </w:rPr>
    </w:lvl>
    <w:lvl w:ilvl="8" w:tentative="0">
      <w:start w:val="1"/>
      <w:numFmt w:val="lowerRoman"/>
      <w:lvlText w:val="%9."/>
      <w:lvlJc w:val="right"/>
      <w:pPr>
        <w:tabs>
          <w:tab w:val="left" w:pos="363"/>
        </w:tabs>
        <w:ind w:left="0" w:firstLine="363"/>
      </w:pPr>
      <w:rPr>
        <w:rFonts w:hint="eastAsia"/>
      </w:rPr>
    </w:lvl>
  </w:abstractNum>
  <w:abstractNum w:abstractNumId="3">
    <w:nsid w:val="0D983844"/>
    <w:multiLevelType w:val="multilevel"/>
    <w:tmpl w:val="0D983844"/>
    <w:lvl w:ilvl="0" w:tentative="0">
      <w:start w:val="1"/>
      <w:numFmt w:val="decimal"/>
      <w:pStyle w:val="131"/>
      <w:suff w:val="nothing"/>
      <w:lvlText w:val="图%1　"/>
      <w:lvlJc w:val="left"/>
      <w:pPr>
        <w:ind w:left="0" w:firstLine="0"/>
      </w:pPr>
      <w:rPr>
        <w:rFonts w:hint="eastAsia" w:ascii="黑体" w:hAnsi="Times New Roman" w:eastAsia="黑体"/>
        <w:b w:val="0"/>
        <w:i w:val="0"/>
        <w:sz w:val="21"/>
      </w:rPr>
    </w:lvl>
    <w:lvl w:ilvl="1" w:tentative="0">
      <w:start w:val="1"/>
      <w:numFmt w:val="decimal"/>
      <w:suff w:val="nothing"/>
      <w:lvlText w:val="%1%2　"/>
      <w:lvlJc w:val="left"/>
      <w:pPr>
        <w:ind w:left="0" w:firstLine="0"/>
      </w:pPr>
      <w:rPr>
        <w:rFonts w:hint="default" w:ascii="Times New Roman" w:hAnsi="Times New Roman" w:eastAsia="黑体"/>
        <w:b w:val="0"/>
        <w:i w:val="0"/>
        <w:sz w:val="21"/>
      </w:rPr>
    </w:lvl>
    <w:lvl w:ilvl="2" w:tentative="0">
      <w:start w:val="1"/>
      <w:numFmt w:val="decimal"/>
      <w:suff w:val="nothing"/>
      <w:lvlText w:val="%1%2.%3　"/>
      <w:lvlJc w:val="left"/>
      <w:pPr>
        <w:ind w:left="0" w:firstLine="0"/>
      </w:pPr>
      <w:rPr>
        <w:rFonts w:hint="default" w:ascii="Times New Roman" w:hAnsi="Times New Roman" w:eastAsia="黑体"/>
        <w:b w:val="0"/>
        <w:i w:val="0"/>
        <w:sz w:val="21"/>
      </w:rPr>
    </w:lvl>
    <w:lvl w:ilvl="3" w:tentative="0">
      <w:start w:val="1"/>
      <w:numFmt w:val="decimal"/>
      <w:suff w:val="nothing"/>
      <w:lvlText w:val="%1%2.%3.%4　"/>
      <w:lvlJc w:val="left"/>
      <w:pPr>
        <w:ind w:left="0" w:firstLine="0"/>
      </w:pPr>
      <w:rPr>
        <w:rFonts w:hint="default" w:ascii="Times New Roman" w:hAnsi="Times New Roman" w:eastAsia="黑体"/>
        <w:b w:val="0"/>
        <w:i w:val="0"/>
        <w:sz w:val="21"/>
      </w:rPr>
    </w:lvl>
    <w:lvl w:ilvl="4" w:tentative="0">
      <w:start w:val="1"/>
      <w:numFmt w:val="decimal"/>
      <w:suff w:val="nothing"/>
      <w:lvlText w:val="%1%2.%3.%4.%5　"/>
      <w:lvlJc w:val="left"/>
      <w:pPr>
        <w:ind w:left="0" w:firstLine="0"/>
      </w:pPr>
      <w:rPr>
        <w:rFonts w:hint="default" w:ascii="Times New Roman" w:hAnsi="Times New Roman" w:eastAsia="黑体"/>
        <w:b w:val="0"/>
        <w:i w:val="0"/>
        <w:sz w:val="21"/>
      </w:rPr>
    </w:lvl>
    <w:lvl w:ilvl="5" w:tentative="0">
      <w:start w:val="1"/>
      <w:numFmt w:val="decimal"/>
      <w:suff w:val="nothing"/>
      <w:lvlText w:val="%1%2.%3.%4.%5.%6　"/>
      <w:lvlJc w:val="left"/>
      <w:pPr>
        <w:ind w:left="0" w:firstLine="0"/>
      </w:pPr>
      <w:rPr>
        <w:rFonts w:hint="default" w:ascii="Times New Roman" w:hAnsi="Times New Roman" w:eastAsia="黑体"/>
        <w:b w:val="0"/>
        <w:i w:val="0"/>
        <w:sz w:val="21"/>
      </w:rPr>
    </w:lvl>
    <w:lvl w:ilvl="6" w:tentative="0">
      <w:start w:val="1"/>
      <w:numFmt w:val="decimal"/>
      <w:suff w:val="nothing"/>
      <w:lvlText w:val="%1%2.%3.%4.%5.%6.%7　"/>
      <w:lvlJc w:val="left"/>
      <w:pPr>
        <w:ind w:left="0" w:firstLine="0"/>
      </w:pPr>
      <w:rPr>
        <w:rFonts w:hint="default" w:ascii="Times New Roman" w:hAnsi="Times New Roman" w:eastAsia="黑体"/>
        <w:b w:val="0"/>
        <w:i w:val="0"/>
        <w:sz w:val="21"/>
      </w:rPr>
    </w:lvl>
    <w:lvl w:ilvl="7" w:tentative="0">
      <w:start w:val="1"/>
      <w:numFmt w:val="decimal"/>
      <w:lvlText w:val="%1.%2.%3.%4.%5.%6.%7.%8"/>
      <w:lvlJc w:val="left"/>
      <w:pPr>
        <w:tabs>
          <w:tab w:val="left" w:pos="4351"/>
        </w:tabs>
        <w:ind w:left="3969" w:hanging="1418"/>
      </w:pPr>
      <w:rPr>
        <w:rFonts w:hint="eastAsia"/>
      </w:rPr>
    </w:lvl>
    <w:lvl w:ilvl="8" w:tentative="0">
      <w:start w:val="1"/>
      <w:numFmt w:val="decimal"/>
      <w:lvlText w:val="%1.%2.%3.%4.%5.%6.%7.%8.%9"/>
      <w:lvlJc w:val="left"/>
      <w:pPr>
        <w:tabs>
          <w:tab w:val="left" w:pos="4777"/>
        </w:tabs>
        <w:ind w:left="4677" w:hanging="1700"/>
      </w:pPr>
      <w:rPr>
        <w:rFonts w:hint="eastAsia"/>
      </w:rPr>
    </w:lvl>
  </w:abstractNum>
  <w:abstractNum w:abstractNumId="4">
    <w:nsid w:val="0DDE2B46"/>
    <w:multiLevelType w:val="multilevel"/>
    <w:tmpl w:val="0DDE2B46"/>
    <w:lvl w:ilvl="0" w:tentative="0">
      <w:start w:val="1"/>
      <w:numFmt w:val="lowerLetter"/>
      <w:pStyle w:val="123"/>
      <w:suff w:val="nothing"/>
      <w:lvlText w:val="%1   "/>
      <w:lvlJc w:val="left"/>
      <w:pPr>
        <w:ind w:left="544" w:hanging="181"/>
      </w:pPr>
      <w:rPr>
        <w:rFonts w:hint="eastAsia" w:ascii="宋体" w:eastAsia="宋体"/>
        <w:b w:val="0"/>
        <w:i w:val="0"/>
        <w:sz w:val="18"/>
        <w:vertAlign w:val="superscript"/>
      </w:rPr>
    </w:lvl>
    <w:lvl w:ilvl="1" w:tentative="0">
      <w:start w:val="1"/>
      <w:numFmt w:val="lowerLetter"/>
      <w:lvlText w:val="%2"/>
      <w:lvlJc w:val="left"/>
      <w:pPr>
        <w:tabs>
          <w:tab w:val="left" w:pos="57"/>
        </w:tabs>
        <w:ind w:left="363" w:hanging="363"/>
      </w:pPr>
      <w:rPr>
        <w:rFonts w:hint="eastAsia"/>
      </w:rPr>
    </w:lvl>
    <w:lvl w:ilvl="2" w:tentative="0">
      <w:start w:val="1"/>
      <w:numFmt w:val="lowerRoman"/>
      <w:lvlText w:val="%3."/>
      <w:lvlJc w:val="right"/>
      <w:pPr>
        <w:tabs>
          <w:tab w:val="left" w:pos="57"/>
        </w:tabs>
        <w:ind w:left="363" w:hanging="363"/>
      </w:pPr>
      <w:rPr>
        <w:rFonts w:hint="eastAsia"/>
      </w:rPr>
    </w:lvl>
    <w:lvl w:ilvl="3" w:tentative="0">
      <w:start w:val="1"/>
      <w:numFmt w:val="decimal"/>
      <w:lvlText w:val="%4."/>
      <w:lvlJc w:val="left"/>
      <w:pPr>
        <w:tabs>
          <w:tab w:val="left" w:pos="57"/>
        </w:tabs>
        <w:ind w:left="363" w:hanging="363"/>
      </w:pPr>
      <w:rPr>
        <w:rFonts w:hint="eastAsia"/>
      </w:rPr>
    </w:lvl>
    <w:lvl w:ilvl="4" w:tentative="0">
      <w:start w:val="1"/>
      <w:numFmt w:val="lowerLetter"/>
      <w:lvlText w:val="%5)"/>
      <w:lvlJc w:val="left"/>
      <w:pPr>
        <w:tabs>
          <w:tab w:val="left" w:pos="57"/>
        </w:tabs>
        <w:ind w:left="363" w:hanging="363"/>
      </w:pPr>
      <w:rPr>
        <w:rFonts w:hint="eastAsia"/>
      </w:rPr>
    </w:lvl>
    <w:lvl w:ilvl="5" w:tentative="0">
      <w:start w:val="1"/>
      <w:numFmt w:val="lowerRoman"/>
      <w:lvlText w:val="%6."/>
      <w:lvlJc w:val="right"/>
      <w:pPr>
        <w:tabs>
          <w:tab w:val="left" w:pos="57"/>
        </w:tabs>
        <w:ind w:left="363" w:hanging="363"/>
      </w:pPr>
      <w:rPr>
        <w:rFonts w:hint="eastAsia"/>
      </w:rPr>
    </w:lvl>
    <w:lvl w:ilvl="6" w:tentative="0">
      <w:start w:val="1"/>
      <w:numFmt w:val="decimal"/>
      <w:lvlText w:val="%7."/>
      <w:lvlJc w:val="left"/>
      <w:pPr>
        <w:tabs>
          <w:tab w:val="left" w:pos="57"/>
        </w:tabs>
        <w:ind w:left="363" w:hanging="363"/>
      </w:pPr>
      <w:rPr>
        <w:rFonts w:hint="eastAsia"/>
      </w:rPr>
    </w:lvl>
    <w:lvl w:ilvl="7" w:tentative="0">
      <w:start w:val="1"/>
      <w:numFmt w:val="lowerLetter"/>
      <w:lvlText w:val="%8)"/>
      <w:lvlJc w:val="left"/>
      <w:pPr>
        <w:tabs>
          <w:tab w:val="left" w:pos="57"/>
        </w:tabs>
        <w:ind w:left="363" w:hanging="363"/>
      </w:pPr>
      <w:rPr>
        <w:rFonts w:hint="eastAsia"/>
      </w:rPr>
    </w:lvl>
    <w:lvl w:ilvl="8" w:tentative="0">
      <w:start w:val="1"/>
      <w:numFmt w:val="lowerRoman"/>
      <w:lvlText w:val="%9."/>
      <w:lvlJc w:val="right"/>
      <w:pPr>
        <w:tabs>
          <w:tab w:val="left" w:pos="57"/>
        </w:tabs>
        <w:ind w:left="363" w:hanging="363"/>
      </w:pPr>
      <w:rPr>
        <w:rFonts w:hint="eastAsia"/>
      </w:rPr>
    </w:lvl>
  </w:abstractNum>
  <w:abstractNum w:abstractNumId="5">
    <w:nsid w:val="16667BBD"/>
    <w:multiLevelType w:val="multilevel"/>
    <w:tmpl w:val="16667BBD"/>
    <w:lvl w:ilvl="0" w:tentative="0">
      <w:start w:val="1"/>
      <w:numFmt w:val="lowerLetter"/>
      <w:pStyle w:val="61"/>
      <w:lvlText w:val="%1)"/>
      <w:lvlJc w:val="left"/>
      <w:pPr>
        <w:tabs>
          <w:tab w:val="left" w:pos="840"/>
        </w:tabs>
        <w:ind w:left="839" w:hanging="419"/>
      </w:pPr>
      <w:rPr>
        <w:rFonts w:hint="eastAsia"/>
        <w:b w:val="0"/>
        <w:i w:val="0"/>
        <w:sz w:val="21"/>
        <w:szCs w:val="21"/>
      </w:rPr>
    </w:lvl>
    <w:lvl w:ilvl="1" w:tentative="0">
      <w:start w:val="1"/>
      <w:numFmt w:val="decimal"/>
      <w:pStyle w:val="56"/>
      <w:lvlText w:val="%2)"/>
      <w:lvlJc w:val="left"/>
      <w:pPr>
        <w:tabs>
          <w:tab w:val="left" w:pos="1260"/>
        </w:tabs>
        <w:ind w:left="1259" w:hanging="419"/>
      </w:pPr>
      <w:rPr>
        <w:rFonts w:hint="eastAsia"/>
      </w:rPr>
    </w:lvl>
    <w:lvl w:ilvl="2" w:tentative="0">
      <w:start w:val="1"/>
      <w:numFmt w:val="decimal"/>
      <w:lvlText w:val="(%3)"/>
      <w:lvlJc w:val="left"/>
      <w:pPr>
        <w:tabs>
          <w:tab w:val="left" w:pos="0"/>
        </w:tabs>
        <w:ind w:left="1679" w:hanging="420"/>
      </w:pPr>
      <w:rPr>
        <w:rFonts w:hint="eastAsia" w:ascii="宋体" w:eastAsia="宋体"/>
        <w:b w:val="0"/>
        <w:i w:val="0"/>
        <w:sz w:val="21"/>
        <w:szCs w:val="21"/>
      </w:rPr>
    </w:lvl>
    <w:lvl w:ilvl="3" w:tentative="0">
      <w:start w:val="1"/>
      <w:numFmt w:val="decimal"/>
      <w:lvlText w:val="%4."/>
      <w:lvlJc w:val="left"/>
      <w:pPr>
        <w:tabs>
          <w:tab w:val="left" w:pos="2100"/>
        </w:tabs>
        <w:ind w:left="2099" w:hanging="419"/>
      </w:pPr>
      <w:rPr>
        <w:rFonts w:hint="eastAsia"/>
      </w:rPr>
    </w:lvl>
    <w:lvl w:ilvl="4" w:tentative="0">
      <w:start w:val="1"/>
      <w:numFmt w:val="lowerLetter"/>
      <w:lvlText w:val="%5)"/>
      <w:lvlJc w:val="left"/>
      <w:pPr>
        <w:tabs>
          <w:tab w:val="left" w:pos="2520"/>
        </w:tabs>
        <w:ind w:left="2519" w:hanging="419"/>
      </w:pPr>
      <w:rPr>
        <w:rFonts w:hint="eastAsia"/>
      </w:rPr>
    </w:lvl>
    <w:lvl w:ilvl="5" w:tentative="0">
      <w:start w:val="1"/>
      <w:numFmt w:val="lowerRoman"/>
      <w:lvlText w:val="%6."/>
      <w:lvlJc w:val="right"/>
      <w:pPr>
        <w:tabs>
          <w:tab w:val="left" w:pos="2940"/>
        </w:tabs>
        <w:ind w:left="2939" w:hanging="419"/>
      </w:pPr>
      <w:rPr>
        <w:rFonts w:hint="eastAsia"/>
      </w:rPr>
    </w:lvl>
    <w:lvl w:ilvl="6" w:tentative="0">
      <w:start w:val="1"/>
      <w:numFmt w:val="decimal"/>
      <w:lvlText w:val="%7."/>
      <w:lvlJc w:val="left"/>
      <w:pPr>
        <w:tabs>
          <w:tab w:val="left" w:pos="3360"/>
        </w:tabs>
        <w:ind w:left="3359" w:hanging="419"/>
      </w:pPr>
      <w:rPr>
        <w:rFonts w:hint="eastAsia"/>
      </w:rPr>
    </w:lvl>
    <w:lvl w:ilvl="7" w:tentative="0">
      <w:start w:val="1"/>
      <w:numFmt w:val="lowerLetter"/>
      <w:lvlText w:val="%8)"/>
      <w:lvlJc w:val="left"/>
      <w:pPr>
        <w:tabs>
          <w:tab w:val="left" w:pos="3780"/>
        </w:tabs>
        <w:ind w:left="3779" w:hanging="419"/>
      </w:pPr>
      <w:rPr>
        <w:rFonts w:hint="eastAsia"/>
      </w:rPr>
    </w:lvl>
    <w:lvl w:ilvl="8" w:tentative="0">
      <w:start w:val="1"/>
      <w:numFmt w:val="lowerRoman"/>
      <w:lvlText w:val="%9."/>
      <w:lvlJc w:val="right"/>
      <w:pPr>
        <w:tabs>
          <w:tab w:val="left" w:pos="4200"/>
        </w:tabs>
        <w:ind w:left="4199" w:hanging="419"/>
      </w:pPr>
      <w:rPr>
        <w:rFonts w:hint="eastAsia"/>
      </w:rPr>
    </w:lvl>
  </w:abstractNum>
  <w:abstractNum w:abstractNumId="6">
    <w:nsid w:val="22827D5B"/>
    <w:multiLevelType w:val="multilevel"/>
    <w:tmpl w:val="22827D5B"/>
    <w:lvl w:ilvl="0" w:tentative="0">
      <w:start w:val="1"/>
      <w:numFmt w:val="none"/>
      <w:pStyle w:val="66"/>
      <w:suff w:val="nothing"/>
      <w:lvlText w:val="%1注："/>
      <w:lvlJc w:val="left"/>
      <w:pPr>
        <w:ind w:left="789" w:hanging="363"/>
      </w:pPr>
      <w:rPr>
        <w:rFonts w:hint="eastAsia" w:ascii="黑体" w:hAnsi="Times New Roman" w:eastAsia="黑体"/>
        <w:b w:val="0"/>
        <w:i w:val="0"/>
        <w:color w:val="000000" w:themeColor="text1"/>
        <w:sz w:val="18"/>
        <w14:textFill>
          <w14:solidFill>
            <w14:schemeClr w14:val="tx1"/>
          </w14:solidFill>
        </w14:textFill>
      </w:rPr>
    </w:lvl>
    <w:lvl w:ilvl="1" w:tentative="0">
      <w:start w:val="1"/>
      <w:numFmt w:val="lowerLetter"/>
      <w:lvlText w:val="%2)"/>
      <w:lvlJc w:val="left"/>
      <w:pPr>
        <w:tabs>
          <w:tab w:val="left" w:pos="1203"/>
        </w:tabs>
        <w:ind w:left="789" w:hanging="363"/>
      </w:pPr>
      <w:rPr>
        <w:rFonts w:hint="eastAsia"/>
      </w:rPr>
    </w:lvl>
    <w:lvl w:ilvl="2" w:tentative="0">
      <w:start w:val="1"/>
      <w:numFmt w:val="lowerRoman"/>
      <w:lvlText w:val="%3."/>
      <w:lvlJc w:val="right"/>
      <w:pPr>
        <w:tabs>
          <w:tab w:val="left" w:pos="1203"/>
        </w:tabs>
        <w:ind w:left="789" w:hanging="363"/>
      </w:pPr>
      <w:rPr>
        <w:rFonts w:hint="eastAsia"/>
      </w:rPr>
    </w:lvl>
    <w:lvl w:ilvl="3" w:tentative="0">
      <w:start w:val="1"/>
      <w:numFmt w:val="decimal"/>
      <w:lvlText w:val="%4."/>
      <w:lvlJc w:val="left"/>
      <w:pPr>
        <w:tabs>
          <w:tab w:val="left" w:pos="1203"/>
        </w:tabs>
        <w:ind w:left="789" w:hanging="363"/>
      </w:pPr>
      <w:rPr>
        <w:rFonts w:hint="eastAsia"/>
      </w:rPr>
    </w:lvl>
    <w:lvl w:ilvl="4" w:tentative="0">
      <w:start w:val="1"/>
      <w:numFmt w:val="lowerLetter"/>
      <w:lvlText w:val="%5)"/>
      <w:lvlJc w:val="left"/>
      <w:pPr>
        <w:tabs>
          <w:tab w:val="left" w:pos="1203"/>
        </w:tabs>
        <w:ind w:left="789" w:hanging="363"/>
      </w:pPr>
      <w:rPr>
        <w:rFonts w:hint="eastAsia"/>
      </w:rPr>
    </w:lvl>
    <w:lvl w:ilvl="5" w:tentative="0">
      <w:start w:val="1"/>
      <w:numFmt w:val="lowerRoman"/>
      <w:lvlText w:val="%6."/>
      <w:lvlJc w:val="right"/>
      <w:pPr>
        <w:tabs>
          <w:tab w:val="left" w:pos="1203"/>
        </w:tabs>
        <w:ind w:left="789" w:hanging="363"/>
      </w:pPr>
      <w:rPr>
        <w:rFonts w:hint="eastAsia"/>
      </w:rPr>
    </w:lvl>
    <w:lvl w:ilvl="6" w:tentative="0">
      <w:start w:val="1"/>
      <w:numFmt w:val="decimal"/>
      <w:lvlText w:val="%7."/>
      <w:lvlJc w:val="left"/>
      <w:pPr>
        <w:tabs>
          <w:tab w:val="left" w:pos="1203"/>
        </w:tabs>
        <w:ind w:left="789" w:hanging="363"/>
      </w:pPr>
      <w:rPr>
        <w:rFonts w:hint="eastAsia"/>
      </w:rPr>
    </w:lvl>
    <w:lvl w:ilvl="7" w:tentative="0">
      <w:start w:val="1"/>
      <w:numFmt w:val="lowerLetter"/>
      <w:lvlText w:val="%8)"/>
      <w:lvlJc w:val="left"/>
      <w:pPr>
        <w:tabs>
          <w:tab w:val="left" w:pos="1203"/>
        </w:tabs>
        <w:ind w:left="789" w:hanging="363"/>
      </w:pPr>
      <w:rPr>
        <w:rFonts w:hint="eastAsia"/>
      </w:rPr>
    </w:lvl>
    <w:lvl w:ilvl="8" w:tentative="0">
      <w:start w:val="1"/>
      <w:numFmt w:val="lowerRoman"/>
      <w:lvlText w:val="%9."/>
      <w:lvlJc w:val="right"/>
      <w:pPr>
        <w:tabs>
          <w:tab w:val="left" w:pos="1203"/>
        </w:tabs>
        <w:ind w:left="789" w:hanging="363"/>
      </w:pPr>
      <w:rPr>
        <w:rFonts w:hint="eastAsia"/>
      </w:rPr>
    </w:lvl>
  </w:abstractNum>
  <w:abstractNum w:abstractNumId="7">
    <w:nsid w:val="2A8F7113"/>
    <w:multiLevelType w:val="multilevel"/>
    <w:tmpl w:val="2A8F7113"/>
    <w:lvl w:ilvl="0" w:tentative="0">
      <w:start w:val="1"/>
      <w:numFmt w:val="upperLetter"/>
      <w:pStyle w:val="100"/>
      <w:suff w:val="space"/>
      <w:lvlText w:val="%1"/>
      <w:lvlJc w:val="left"/>
      <w:pPr>
        <w:ind w:left="623" w:hanging="425"/>
      </w:pPr>
      <w:rPr>
        <w:rFonts w:hint="eastAsia"/>
      </w:rPr>
    </w:lvl>
    <w:lvl w:ilvl="1" w:tentative="0">
      <w:start w:val="1"/>
      <w:numFmt w:val="decimal"/>
      <w:pStyle w:val="101"/>
      <w:suff w:val="nothing"/>
      <w:lvlText w:val="图%1.%2　"/>
      <w:lvlJc w:val="left"/>
      <w:pPr>
        <w:ind w:left="1190" w:hanging="567"/>
      </w:pPr>
      <w:rPr>
        <w:rFonts w:hint="eastAsia"/>
      </w:rPr>
    </w:lvl>
    <w:lvl w:ilvl="2" w:tentative="0">
      <w:start w:val="1"/>
      <w:numFmt w:val="decimal"/>
      <w:lvlText w:val="%1.%2.%3"/>
      <w:lvlJc w:val="left"/>
      <w:pPr>
        <w:tabs>
          <w:tab w:val="left" w:pos="1616"/>
        </w:tabs>
        <w:ind w:left="1616" w:hanging="567"/>
      </w:pPr>
      <w:rPr>
        <w:rFonts w:hint="eastAsia"/>
      </w:rPr>
    </w:lvl>
    <w:lvl w:ilvl="3" w:tentative="0">
      <w:start w:val="1"/>
      <w:numFmt w:val="decimal"/>
      <w:lvlText w:val="%1.%2.%3.%4"/>
      <w:lvlJc w:val="left"/>
      <w:pPr>
        <w:tabs>
          <w:tab w:val="left" w:pos="2914"/>
        </w:tabs>
        <w:ind w:left="2182" w:hanging="708"/>
      </w:pPr>
      <w:rPr>
        <w:rFonts w:hint="eastAsia"/>
      </w:rPr>
    </w:lvl>
    <w:lvl w:ilvl="4" w:tentative="0">
      <w:start w:val="1"/>
      <w:numFmt w:val="decimal"/>
      <w:lvlText w:val="%1.%2.%3.%4.%5"/>
      <w:lvlJc w:val="left"/>
      <w:pPr>
        <w:tabs>
          <w:tab w:val="left" w:pos="3699"/>
        </w:tabs>
        <w:ind w:left="2749" w:hanging="850"/>
      </w:pPr>
      <w:rPr>
        <w:rFonts w:hint="eastAsia"/>
      </w:rPr>
    </w:lvl>
    <w:lvl w:ilvl="5" w:tentative="0">
      <w:start w:val="1"/>
      <w:numFmt w:val="decimal"/>
      <w:lvlText w:val="%1.%2.%3.%4.%5.%6"/>
      <w:lvlJc w:val="left"/>
      <w:pPr>
        <w:tabs>
          <w:tab w:val="left" w:pos="4484"/>
        </w:tabs>
        <w:ind w:left="3458" w:hanging="1134"/>
      </w:pPr>
      <w:rPr>
        <w:rFonts w:hint="eastAsia"/>
      </w:rPr>
    </w:lvl>
    <w:lvl w:ilvl="6" w:tentative="0">
      <w:start w:val="1"/>
      <w:numFmt w:val="decimal"/>
      <w:lvlText w:val="%1.%2.%3.%4.%5.%6.%7"/>
      <w:lvlJc w:val="left"/>
      <w:pPr>
        <w:tabs>
          <w:tab w:val="left" w:pos="5269"/>
        </w:tabs>
        <w:ind w:left="4025" w:hanging="1276"/>
      </w:pPr>
      <w:rPr>
        <w:rFonts w:hint="eastAsia"/>
      </w:rPr>
    </w:lvl>
    <w:lvl w:ilvl="7" w:tentative="0">
      <w:start w:val="1"/>
      <w:numFmt w:val="decimal"/>
      <w:lvlText w:val="%1.%2.%3.%4.%5.%6.%7.%8"/>
      <w:lvlJc w:val="left"/>
      <w:pPr>
        <w:tabs>
          <w:tab w:val="left" w:pos="6054"/>
        </w:tabs>
        <w:ind w:left="4592" w:hanging="1418"/>
      </w:pPr>
      <w:rPr>
        <w:rFonts w:hint="eastAsia"/>
      </w:rPr>
    </w:lvl>
    <w:lvl w:ilvl="8" w:tentative="0">
      <w:start w:val="1"/>
      <w:numFmt w:val="decimal"/>
      <w:lvlText w:val="%1.%2.%3.%4.%5.%6.%7.%8.%9"/>
      <w:lvlJc w:val="left"/>
      <w:pPr>
        <w:tabs>
          <w:tab w:val="left" w:pos="6840"/>
        </w:tabs>
        <w:ind w:left="5300" w:hanging="1700"/>
      </w:pPr>
      <w:rPr>
        <w:rFonts w:hint="eastAsia"/>
      </w:rPr>
    </w:lvl>
  </w:abstractNum>
  <w:abstractNum w:abstractNumId="8">
    <w:nsid w:val="2C5917C3"/>
    <w:multiLevelType w:val="multilevel"/>
    <w:tmpl w:val="2C5917C3"/>
    <w:lvl w:ilvl="0" w:tentative="0">
      <w:start w:val="1"/>
      <w:numFmt w:val="none"/>
      <w:pStyle w:val="50"/>
      <w:suff w:val="nothing"/>
      <w:lvlText w:val="%1——"/>
      <w:lvlJc w:val="left"/>
      <w:pPr>
        <w:ind w:left="833" w:hanging="408"/>
      </w:pPr>
      <w:rPr>
        <w:rFonts w:hint="eastAsia"/>
      </w:rPr>
    </w:lvl>
    <w:lvl w:ilvl="1" w:tentative="0">
      <w:start w:val="1"/>
      <w:numFmt w:val="bullet"/>
      <w:pStyle w:val="51"/>
      <w:lvlText w:val=""/>
      <w:lvlJc w:val="left"/>
      <w:pPr>
        <w:tabs>
          <w:tab w:val="left" w:pos="760"/>
        </w:tabs>
        <w:ind w:left="1264" w:hanging="413"/>
      </w:pPr>
      <w:rPr>
        <w:rFonts w:hint="default" w:ascii="Symbol" w:hAnsi="Symbol"/>
        <w:color w:val="auto"/>
      </w:rPr>
    </w:lvl>
    <w:lvl w:ilvl="2" w:tentative="0">
      <w:start w:val="1"/>
      <w:numFmt w:val="bullet"/>
      <w:pStyle w:val="62"/>
      <w:lvlText w:val=""/>
      <w:lvlJc w:val="left"/>
      <w:pPr>
        <w:tabs>
          <w:tab w:val="left" w:pos="1678"/>
        </w:tabs>
        <w:ind w:left="1678" w:hanging="414"/>
      </w:pPr>
      <w:rPr>
        <w:rFonts w:hint="default" w:ascii="Symbol" w:hAnsi="Symbol"/>
        <w:color w:val="auto"/>
      </w:rPr>
    </w:lvl>
    <w:lvl w:ilvl="3" w:tentative="0">
      <w:start w:val="1"/>
      <w:numFmt w:val="decimal"/>
      <w:lvlText w:val="%4."/>
      <w:lvlJc w:val="left"/>
      <w:pPr>
        <w:tabs>
          <w:tab w:val="left" w:pos="2071"/>
        </w:tabs>
        <w:ind w:left="1884" w:hanging="528"/>
      </w:pPr>
      <w:rPr>
        <w:rFonts w:hint="eastAsia"/>
      </w:rPr>
    </w:lvl>
    <w:lvl w:ilvl="4" w:tentative="0">
      <w:start w:val="1"/>
      <w:numFmt w:val="lowerLetter"/>
      <w:lvlText w:val="%5)"/>
      <w:lvlJc w:val="left"/>
      <w:pPr>
        <w:tabs>
          <w:tab w:val="left" w:pos="2383"/>
        </w:tabs>
        <w:ind w:left="2196" w:hanging="528"/>
      </w:pPr>
      <w:rPr>
        <w:rFonts w:hint="eastAsia"/>
      </w:rPr>
    </w:lvl>
    <w:lvl w:ilvl="5" w:tentative="0">
      <w:start w:val="1"/>
      <w:numFmt w:val="lowerRoman"/>
      <w:lvlText w:val="%6."/>
      <w:lvlJc w:val="right"/>
      <w:pPr>
        <w:tabs>
          <w:tab w:val="left" w:pos="2695"/>
        </w:tabs>
        <w:ind w:left="2508" w:hanging="528"/>
      </w:pPr>
      <w:rPr>
        <w:rFonts w:hint="eastAsia"/>
      </w:rPr>
    </w:lvl>
    <w:lvl w:ilvl="6" w:tentative="0">
      <w:start w:val="1"/>
      <w:numFmt w:val="decimal"/>
      <w:lvlText w:val="%7."/>
      <w:lvlJc w:val="left"/>
      <w:pPr>
        <w:tabs>
          <w:tab w:val="left" w:pos="3007"/>
        </w:tabs>
        <w:ind w:left="2820" w:hanging="528"/>
      </w:pPr>
      <w:rPr>
        <w:rFonts w:hint="eastAsia"/>
      </w:rPr>
    </w:lvl>
    <w:lvl w:ilvl="7" w:tentative="0">
      <w:start w:val="1"/>
      <w:numFmt w:val="lowerLetter"/>
      <w:lvlText w:val="%8)"/>
      <w:lvlJc w:val="left"/>
      <w:pPr>
        <w:tabs>
          <w:tab w:val="left" w:pos="3319"/>
        </w:tabs>
        <w:ind w:left="3132" w:hanging="528"/>
      </w:pPr>
      <w:rPr>
        <w:rFonts w:hint="eastAsia"/>
      </w:rPr>
    </w:lvl>
    <w:lvl w:ilvl="8" w:tentative="0">
      <w:start w:val="1"/>
      <w:numFmt w:val="lowerRoman"/>
      <w:lvlText w:val="%9."/>
      <w:lvlJc w:val="right"/>
      <w:pPr>
        <w:tabs>
          <w:tab w:val="left" w:pos="3631"/>
        </w:tabs>
        <w:ind w:left="3444" w:hanging="528"/>
      </w:pPr>
      <w:rPr>
        <w:rFonts w:hint="eastAsia"/>
      </w:rPr>
    </w:lvl>
  </w:abstractNum>
  <w:abstractNum w:abstractNumId="9">
    <w:nsid w:val="3D733618"/>
    <w:multiLevelType w:val="multilevel"/>
    <w:tmpl w:val="3D733618"/>
    <w:lvl w:ilvl="0" w:tentative="0">
      <w:start w:val="1"/>
      <w:numFmt w:val="decimal"/>
      <w:pStyle w:val="26"/>
      <w:lvlText w:val="%1)"/>
      <w:lvlJc w:val="left"/>
      <w:pPr>
        <w:tabs>
          <w:tab w:val="left" w:pos="0"/>
        </w:tabs>
        <w:ind w:left="720" w:hanging="357"/>
      </w:pPr>
      <w:rPr>
        <w:rFonts w:hint="eastAsia"/>
      </w:rPr>
    </w:lvl>
    <w:lvl w:ilvl="1" w:tentative="0">
      <w:start w:val="1"/>
      <w:numFmt w:val="lowerLetter"/>
      <w:lvlText w:val="%2)"/>
      <w:lvlJc w:val="left"/>
      <w:pPr>
        <w:tabs>
          <w:tab w:val="left" w:pos="504"/>
        </w:tabs>
        <w:ind w:left="544" w:hanging="544"/>
      </w:pPr>
      <w:rPr>
        <w:rFonts w:hint="eastAsia"/>
      </w:rPr>
    </w:lvl>
    <w:lvl w:ilvl="2" w:tentative="0">
      <w:start w:val="1"/>
      <w:numFmt w:val="lowerRoman"/>
      <w:lvlText w:val="%3."/>
      <w:lvlJc w:val="right"/>
      <w:pPr>
        <w:tabs>
          <w:tab w:val="left" w:pos="532"/>
        </w:tabs>
        <w:ind w:left="544" w:hanging="544"/>
      </w:pPr>
      <w:rPr>
        <w:rFonts w:hint="eastAsia"/>
      </w:rPr>
    </w:lvl>
    <w:lvl w:ilvl="3" w:tentative="0">
      <w:start w:val="1"/>
      <w:numFmt w:val="decimal"/>
      <w:lvlText w:val="%4."/>
      <w:lvlJc w:val="left"/>
      <w:pPr>
        <w:tabs>
          <w:tab w:val="left" w:pos="560"/>
        </w:tabs>
        <w:ind w:left="544" w:hanging="544"/>
      </w:pPr>
      <w:rPr>
        <w:rFonts w:hint="eastAsia"/>
      </w:rPr>
    </w:lvl>
    <w:lvl w:ilvl="4" w:tentative="0">
      <w:start w:val="1"/>
      <w:numFmt w:val="lowerLetter"/>
      <w:lvlText w:val="%5)"/>
      <w:lvlJc w:val="left"/>
      <w:pPr>
        <w:tabs>
          <w:tab w:val="left" w:pos="588"/>
        </w:tabs>
        <w:ind w:left="544" w:hanging="544"/>
      </w:pPr>
      <w:rPr>
        <w:rFonts w:hint="eastAsia"/>
      </w:rPr>
    </w:lvl>
    <w:lvl w:ilvl="5" w:tentative="0">
      <w:start w:val="1"/>
      <w:numFmt w:val="lowerRoman"/>
      <w:lvlText w:val="%6."/>
      <w:lvlJc w:val="right"/>
      <w:pPr>
        <w:tabs>
          <w:tab w:val="left" w:pos="616"/>
        </w:tabs>
        <w:ind w:left="544" w:hanging="544"/>
      </w:pPr>
      <w:rPr>
        <w:rFonts w:hint="eastAsia"/>
      </w:rPr>
    </w:lvl>
    <w:lvl w:ilvl="6" w:tentative="0">
      <w:start w:val="1"/>
      <w:numFmt w:val="decimal"/>
      <w:lvlText w:val="%7."/>
      <w:lvlJc w:val="left"/>
      <w:pPr>
        <w:tabs>
          <w:tab w:val="left" w:pos="644"/>
        </w:tabs>
        <w:ind w:left="544" w:hanging="544"/>
      </w:pPr>
      <w:rPr>
        <w:rFonts w:hint="eastAsia"/>
      </w:rPr>
    </w:lvl>
    <w:lvl w:ilvl="7" w:tentative="0">
      <w:start w:val="1"/>
      <w:numFmt w:val="lowerLetter"/>
      <w:lvlText w:val="%8)"/>
      <w:lvlJc w:val="left"/>
      <w:pPr>
        <w:tabs>
          <w:tab w:val="left" w:pos="672"/>
        </w:tabs>
        <w:ind w:left="544" w:hanging="544"/>
      </w:pPr>
      <w:rPr>
        <w:rFonts w:hint="eastAsia"/>
      </w:rPr>
    </w:lvl>
    <w:lvl w:ilvl="8" w:tentative="0">
      <w:start w:val="1"/>
      <w:numFmt w:val="lowerRoman"/>
      <w:lvlText w:val="%9."/>
      <w:lvlJc w:val="right"/>
      <w:pPr>
        <w:tabs>
          <w:tab w:val="left" w:pos="700"/>
        </w:tabs>
        <w:ind w:left="544" w:hanging="544"/>
      </w:pPr>
      <w:rPr>
        <w:rFonts w:hint="eastAsia"/>
      </w:rPr>
    </w:lvl>
  </w:abstractNum>
  <w:abstractNum w:abstractNumId="10">
    <w:nsid w:val="4A93320E"/>
    <w:multiLevelType w:val="multilevel"/>
    <w:tmpl w:val="4A93320E"/>
    <w:lvl w:ilvl="0" w:tentative="0">
      <w:start w:val="1"/>
      <w:numFmt w:val="decimal"/>
      <w:pStyle w:val="47"/>
      <w:suff w:val="space"/>
      <w:lvlText w:val="%1 "/>
      <w:lvlJc w:val="left"/>
      <w:pPr>
        <w:ind w:left="0" w:firstLine="0"/>
      </w:pPr>
      <w:rPr>
        <w:rFonts w:hint="eastAsia" w:eastAsia="黑体"/>
        <w:sz w:val="21"/>
      </w:rPr>
    </w:lvl>
    <w:lvl w:ilvl="1" w:tentative="0">
      <w:start w:val="1"/>
      <w:numFmt w:val="decimal"/>
      <w:pStyle w:val="44"/>
      <w:suff w:val="space"/>
      <w:lvlText w:val="%1.%2 "/>
      <w:lvlJc w:val="left"/>
      <w:pPr>
        <w:ind w:left="0" w:firstLine="0"/>
      </w:pPr>
      <w:rPr>
        <w:rFonts w:hint="eastAsia"/>
      </w:rPr>
    </w:lvl>
    <w:lvl w:ilvl="2" w:tentative="0">
      <w:start w:val="1"/>
      <w:numFmt w:val="decimal"/>
      <w:pStyle w:val="48"/>
      <w:suff w:val="space"/>
      <w:lvlText w:val="%1.%2.%3 "/>
      <w:lvlJc w:val="left"/>
      <w:pPr>
        <w:ind w:left="0" w:firstLine="0"/>
      </w:pPr>
      <w:rPr>
        <w:rFonts w:hint="eastAsia"/>
      </w:rPr>
    </w:lvl>
    <w:lvl w:ilvl="3" w:tentative="0">
      <w:start w:val="1"/>
      <w:numFmt w:val="decimal"/>
      <w:pStyle w:val="53"/>
      <w:suff w:val="space"/>
      <w:lvlText w:val="%1.%2.%3.%4 "/>
      <w:lvlJc w:val="left"/>
      <w:pPr>
        <w:ind w:left="0" w:firstLine="0"/>
      </w:pPr>
      <w:rPr>
        <w:rFonts w:hint="eastAsia"/>
      </w:rPr>
    </w:lvl>
    <w:lvl w:ilvl="4" w:tentative="0">
      <w:start w:val="1"/>
      <w:numFmt w:val="decimal"/>
      <w:pStyle w:val="57"/>
      <w:suff w:val="space"/>
      <w:lvlText w:val="%1.%2.%3.%4.%5 "/>
      <w:lvlJc w:val="left"/>
      <w:pPr>
        <w:ind w:left="0" w:firstLine="0"/>
      </w:pPr>
      <w:rPr>
        <w:rFonts w:hint="eastAsia"/>
      </w:rPr>
    </w:lvl>
    <w:lvl w:ilvl="5" w:tentative="0">
      <w:start w:val="1"/>
      <w:numFmt w:val="decimal"/>
      <w:pStyle w:val="58"/>
      <w:suff w:val="space"/>
      <w:lvlText w:val="%1.%2.%3.%4.%5.%6 "/>
      <w:lvlJc w:val="left"/>
      <w:pPr>
        <w:ind w:left="0" w:firstLine="0"/>
      </w:pPr>
      <w:rPr>
        <w:rFonts w:hint="eastAsia"/>
      </w:rPr>
    </w:lvl>
    <w:lvl w:ilvl="6" w:tentative="0">
      <w:start w:val="1"/>
      <w:numFmt w:val="decimal"/>
      <w:lvlText w:val="%1.%2.%3.%4.%5.%6.%7"/>
      <w:lvlJc w:val="left"/>
      <w:pPr>
        <w:ind w:left="0" w:firstLine="0"/>
      </w:pPr>
      <w:rPr>
        <w:rFonts w:hint="eastAsia"/>
      </w:rPr>
    </w:lvl>
    <w:lvl w:ilvl="7" w:tentative="0">
      <w:start w:val="1"/>
      <w:numFmt w:val="decimal"/>
      <w:lvlText w:val="%1.%2.%3.%4.%5.%6.%7.%8"/>
      <w:lvlJc w:val="left"/>
      <w:pPr>
        <w:ind w:left="0" w:firstLine="0"/>
      </w:pPr>
      <w:rPr>
        <w:rFonts w:hint="eastAsia"/>
      </w:rPr>
    </w:lvl>
    <w:lvl w:ilvl="8" w:tentative="0">
      <w:start w:val="1"/>
      <w:numFmt w:val="decimal"/>
      <w:lvlText w:val="%1.%2.%3.%4.%5.%6.%7.%8.%9"/>
      <w:lvlJc w:val="left"/>
      <w:pPr>
        <w:ind w:left="0" w:firstLine="0"/>
      </w:pPr>
      <w:rPr>
        <w:rFonts w:hint="eastAsia"/>
      </w:rPr>
    </w:lvl>
  </w:abstractNum>
  <w:abstractNum w:abstractNumId="11">
    <w:nsid w:val="4B733A5F"/>
    <w:multiLevelType w:val="multilevel"/>
    <w:tmpl w:val="4B733A5F"/>
    <w:lvl w:ilvl="0" w:tentative="0">
      <w:start w:val="1"/>
      <w:numFmt w:val="decimal"/>
      <w:pStyle w:val="64"/>
      <w:suff w:val="nothing"/>
      <w:lvlText w:val="示例%1："/>
      <w:lvlJc w:val="left"/>
      <w:pPr>
        <w:ind w:left="0" w:firstLine="363"/>
      </w:pPr>
      <w:rPr>
        <w:rFonts w:hint="eastAsia" w:ascii="黑体" w:hAnsi="Times New Roman" w:eastAsia="黑体"/>
        <w:b w:val="0"/>
        <w:i w:val="0"/>
        <w:sz w:val="18"/>
        <w:szCs w:val="18"/>
        <w:vertAlign w:val="baseline"/>
      </w:rPr>
    </w:lvl>
    <w:lvl w:ilvl="1" w:tentative="0">
      <w:start w:val="1"/>
      <w:numFmt w:val="none"/>
      <w:suff w:val="space"/>
      <w:lvlText w:val=""/>
      <w:lvlJc w:val="left"/>
      <w:pPr>
        <w:ind w:left="0" w:firstLine="0"/>
      </w:pPr>
      <w:rPr>
        <w:rFonts w:hint="eastAsia"/>
        <w:vertAlign w:val="baseline"/>
      </w:rPr>
    </w:lvl>
    <w:lvl w:ilvl="2" w:tentative="0">
      <w:start w:val="1"/>
      <w:numFmt w:val="decimal"/>
      <w:suff w:val="space"/>
      <w:lvlText w:val="2.2.%3"/>
      <w:lvlJc w:val="left"/>
      <w:pPr>
        <w:ind w:left="0" w:firstLine="0"/>
      </w:pPr>
      <w:rPr>
        <w:rFonts w:hint="eastAsia"/>
        <w:vertAlign w:val="baseline"/>
      </w:rPr>
    </w:lvl>
    <w:lvl w:ilvl="3" w:tentative="0">
      <w:start w:val="1"/>
      <w:numFmt w:val="decimal"/>
      <w:lvlText w:val="%4."/>
      <w:lvlJc w:val="left"/>
      <w:pPr>
        <w:tabs>
          <w:tab w:val="left" w:pos="0"/>
        </w:tabs>
        <w:ind w:left="992" w:hanging="629"/>
      </w:pPr>
      <w:rPr>
        <w:rFonts w:hint="eastAsia"/>
        <w:vertAlign w:val="baseline"/>
      </w:rPr>
    </w:lvl>
    <w:lvl w:ilvl="4" w:tentative="0">
      <w:start w:val="1"/>
      <w:numFmt w:val="lowerLetter"/>
      <w:lvlText w:val="%5)"/>
      <w:lvlJc w:val="left"/>
      <w:pPr>
        <w:tabs>
          <w:tab w:val="left" w:pos="0"/>
        </w:tabs>
        <w:ind w:left="992" w:hanging="629"/>
      </w:pPr>
      <w:rPr>
        <w:rFonts w:hint="eastAsia"/>
        <w:vertAlign w:val="baseline"/>
      </w:rPr>
    </w:lvl>
    <w:lvl w:ilvl="5" w:tentative="0">
      <w:start w:val="1"/>
      <w:numFmt w:val="lowerRoman"/>
      <w:lvlText w:val="%6."/>
      <w:lvlJc w:val="right"/>
      <w:pPr>
        <w:tabs>
          <w:tab w:val="left" w:pos="0"/>
        </w:tabs>
        <w:ind w:left="992" w:hanging="629"/>
      </w:pPr>
      <w:rPr>
        <w:rFonts w:hint="eastAsia"/>
        <w:vertAlign w:val="baseline"/>
      </w:rPr>
    </w:lvl>
    <w:lvl w:ilvl="6" w:tentative="0">
      <w:start w:val="1"/>
      <w:numFmt w:val="decimal"/>
      <w:lvlText w:val="%7."/>
      <w:lvlJc w:val="left"/>
      <w:pPr>
        <w:tabs>
          <w:tab w:val="left" w:pos="0"/>
        </w:tabs>
        <w:ind w:left="992" w:hanging="629"/>
      </w:pPr>
      <w:rPr>
        <w:rFonts w:hint="eastAsia"/>
        <w:vertAlign w:val="baseline"/>
      </w:rPr>
    </w:lvl>
    <w:lvl w:ilvl="7" w:tentative="0">
      <w:start w:val="1"/>
      <w:numFmt w:val="lowerLetter"/>
      <w:lvlText w:val="%8)"/>
      <w:lvlJc w:val="left"/>
      <w:pPr>
        <w:tabs>
          <w:tab w:val="left" w:pos="0"/>
        </w:tabs>
        <w:ind w:left="992" w:hanging="629"/>
      </w:pPr>
      <w:rPr>
        <w:rFonts w:hint="eastAsia"/>
        <w:vertAlign w:val="baseline"/>
      </w:rPr>
    </w:lvl>
    <w:lvl w:ilvl="8" w:tentative="0">
      <w:start w:val="1"/>
      <w:numFmt w:val="lowerRoman"/>
      <w:lvlText w:val="%9."/>
      <w:lvlJc w:val="right"/>
      <w:pPr>
        <w:tabs>
          <w:tab w:val="left" w:pos="0"/>
        </w:tabs>
        <w:ind w:left="992" w:hanging="629"/>
      </w:pPr>
      <w:rPr>
        <w:rFonts w:hint="eastAsia"/>
        <w:vertAlign w:val="baseline"/>
      </w:rPr>
    </w:lvl>
  </w:abstractNum>
  <w:abstractNum w:abstractNumId="12">
    <w:nsid w:val="60B55DC2"/>
    <w:multiLevelType w:val="multilevel"/>
    <w:tmpl w:val="60B55DC2"/>
    <w:lvl w:ilvl="0" w:tentative="0">
      <w:start w:val="1"/>
      <w:numFmt w:val="upperLetter"/>
      <w:pStyle w:val="88"/>
      <w:lvlText w:val="%1"/>
      <w:lvlJc w:val="left"/>
      <w:pPr>
        <w:tabs>
          <w:tab w:val="left" w:pos="0"/>
        </w:tabs>
        <w:ind w:left="0" w:hanging="425"/>
      </w:pPr>
      <w:rPr>
        <w:rFonts w:hint="eastAsia"/>
      </w:rPr>
    </w:lvl>
    <w:lvl w:ilvl="1" w:tentative="0">
      <w:start w:val="1"/>
      <w:numFmt w:val="decimal"/>
      <w:pStyle w:val="89"/>
      <w:suff w:val="nothing"/>
      <w:lvlText w:val="表%1.%2　"/>
      <w:lvlJc w:val="left"/>
      <w:pPr>
        <w:ind w:left="567" w:hanging="567"/>
      </w:pPr>
      <w:rPr>
        <w:rFonts w:hint="eastAsia"/>
      </w:rPr>
    </w:lvl>
    <w:lvl w:ilvl="2" w:tentative="0">
      <w:start w:val="1"/>
      <w:numFmt w:val="decimal"/>
      <w:lvlText w:val="%1.%2.%3"/>
      <w:lvlJc w:val="left"/>
      <w:pPr>
        <w:tabs>
          <w:tab w:val="left" w:pos="993"/>
        </w:tabs>
        <w:ind w:left="993" w:hanging="567"/>
      </w:pPr>
      <w:rPr>
        <w:rFonts w:hint="eastAsia"/>
      </w:rPr>
    </w:lvl>
    <w:lvl w:ilvl="3" w:tentative="0">
      <w:start w:val="1"/>
      <w:numFmt w:val="decimal"/>
      <w:lvlText w:val="%1.%2.%3.%4"/>
      <w:lvlJc w:val="left"/>
      <w:pPr>
        <w:tabs>
          <w:tab w:val="left" w:pos="2291"/>
        </w:tabs>
        <w:ind w:left="1559" w:hanging="708"/>
      </w:pPr>
      <w:rPr>
        <w:rFonts w:hint="eastAsia"/>
      </w:rPr>
    </w:lvl>
    <w:lvl w:ilvl="4" w:tentative="0">
      <w:start w:val="1"/>
      <w:numFmt w:val="decimal"/>
      <w:lvlText w:val="%1.%2.%3.%4.%5"/>
      <w:lvlJc w:val="left"/>
      <w:pPr>
        <w:tabs>
          <w:tab w:val="left" w:pos="3076"/>
        </w:tabs>
        <w:ind w:left="2126" w:hanging="850"/>
      </w:pPr>
      <w:rPr>
        <w:rFonts w:hint="eastAsia"/>
      </w:rPr>
    </w:lvl>
    <w:lvl w:ilvl="5" w:tentative="0">
      <w:start w:val="1"/>
      <w:numFmt w:val="decimal"/>
      <w:lvlText w:val="%1.%2.%3.%4.%5.%6"/>
      <w:lvlJc w:val="left"/>
      <w:pPr>
        <w:tabs>
          <w:tab w:val="left" w:pos="3861"/>
        </w:tabs>
        <w:ind w:left="2835" w:hanging="1134"/>
      </w:pPr>
      <w:rPr>
        <w:rFonts w:hint="eastAsia"/>
      </w:rPr>
    </w:lvl>
    <w:lvl w:ilvl="6" w:tentative="0">
      <w:start w:val="1"/>
      <w:numFmt w:val="decimal"/>
      <w:lvlText w:val="%1.%2.%3.%4.%5.%6.%7"/>
      <w:lvlJc w:val="left"/>
      <w:pPr>
        <w:tabs>
          <w:tab w:val="left" w:pos="4646"/>
        </w:tabs>
        <w:ind w:left="3402" w:hanging="1276"/>
      </w:pPr>
      <w:rPr>
        <w:rFonts w:hint="eastAsia"/>
      </w:rPr>
    </w:lvl>
    <w:lvl w:ilvl="7" w:tentative="0">
      <w:start w:val="1"/>
      <w:numFmt w:val="decimal"/>
      <w:lvlText w:val="%1.%2.%3.%4.%5.%6.%7.%8"/>
      <w:lvlJc w:val="left"/>
      <w:pPr>
        <w:tabs>
          <w:tab w:val="left" w:pos="5431"/>
        </w:tabs>
        <w:ind w:left="3969" w:hanging="1418"/>
      </w:pPr>
      <w:rPr>
        <w:rFonts w:hint="eastAsia"/>
      </w:rPr>
    </w:lvl>
    <w:lvl w:ilvl="8" w:tentative="0">
      <w:start w:val="1"/>
      <w:numFmt w:val="decimal"/>
      <w:lvlText w:val="%1.%2.%3.%4.%5.%6.%7.%8.%9"/>
      <w:lvlJc w:val="left"/>
      <w:pPr>
        <w:tabs>
          <w:tab w:val="left" w:pos="6217"/>
        </w:tabs>
        <w:ind w:left="4677" w:hanging="1700"/>
      </w:pPr>
      <w:rPr>
        <w:rFonts w:hint="eastAsia"/>
      </w:rPr>
    </w:lvl>
  </w:abstractNum>
  <w:abstractNum w:abstractNumId="13">
    <w:nsid w:val="646260FA"/>
    <w:multiLevelType w:val="multilevel"/>
    <w:tmpl w:val="646260FA"/>
    <w:lvl w:ilvl="0" w:tentative="0">
      <w:start w:val="1"/>
      <w:numFmt w:val="decimal"/>
      <w:pStyle w:val="129"/>
      <w:suff w:val="nothing"/>
      <w:lvlText w:val="表%1　"/>
      <w:lvlJc w:val="left"/>
      <w:pPr>
        <w:ind w:left="0" w:firstLine="0"/>
      </w:pPr>
      <w:rPr>
        <w:rFonts w:hint="eastAsia" w:ascii="黑体" w:hAnsi="Times New Roman" w:eastAsia="黑体"/>
        <w:b w:val="0"/>
        <w:i w:val="0"/>
        <w:sz w:val="21"/>
      </w:rPr>
    </w:lvl>
    <w:lvl w:ilvl="1" w:tentative="0">
      <w:start w:val="1"/>
      <w:numFmt w:val="decimal"/>
      <w:lvlText w:val="%1.%2"/>
      <w:lvlJc w:val="left"/>
      <w:pPr>
        <w:tabs>
          <w:tab w:val="left" w:pos="992"/>
        </w:tabs>
        <w:ind w:left="992" w:hanging="567"/>
      </w:pPr>
      <w:rPr>
        <w:rFonts w:hint="eastAsia"/>
      </w:rPr>
    </w:lvl>
    <w:lvl w:ilvl="2" w:tentative="0">
      <w:start w:val="1"/>
      <w:numFmt w:val="decimal"/>
      <w:lvlText w:val="%1.%2.%3"/>
      <w:lvlJc w:val="left"/>
      <w:pPr>
        <w:tabs>
          <w:tab w:val="left" w:pos="1418"/>
        </w:tabs>
        <w:ind w:left="1418" w:hanging="567"/>
      </w:pPr>
      <w:rPr>
        <w:rFonts w:hint="eastAsia"/>
      </w:rPr>
    </w:lvl>
    <w:lvl w:ilvl="3" w:tentative="0">
      <w:start w:val="1"/>
      <w:numFmt w:val="decimal"/>
      <w:lvlText w:val="%1.%2.%3.%4"/>
      <w:lvlJc w:val="left"/>
      <w:pPr>
        <w:tabs>
          <w:tab w:val="left" w:pos="1984"/>
        </w:tabs>
        <w:ind w:left="1984" w:hanging="708"/>
      </w:pPr>
      <w:rPr>
        <w:rFonts w:hint="eastAsia"/>
      </w:rPr>
    </w:lvl>
    <w:lvl w:ilvl="4" w:tentative="0">
      <w:start w:val="1"/>
      <w:numFmt w:val="decimal"/>
      <w:lvlText w:val="%1.%2.%3.%4.%5"/>
      <w:lvlJc w:val="left"/>
      <w:pPr>
        <w:tabs>
          <w:tab w:val="left" w:pos="2551"/>
        </w:tabs>
        <w:ind w:left="2551" w:hanging="850"/>
      </w:pPr>
      <w:rPr>
        <w:rFonts w:hint="eastAsia"/>
      </w:rPr>
    </w:lvl>
    <w:lvl w:ilvl="5" w:tentative="0">
      <w:start w:val="1"/>
      <w:numFmt w:val="decimal"/>
      <w:lvlText w:val="%1.%2.%3.%4.%5.%6"/>
      <w:lvlJc w:val="left"/>
      <w:pPr>
        <w:tabs>
          <w:tab w:val="left" w:pos="3260"/>
        </w:tabs>
        <w:ind w:left="3260" w:hanging="1134"/>
      </w:pPr>
      <w:rPr>
        <w:rFonts w:hint="eastAsia"/>
      </w:rPr>
    </w:lvl>
    <w:lvl w:ilvl="6" w:tentative="0">
      <w:start w:val="1"/>
      <w:numFmt w:val="decimal"/>
      <w:lvlText w:val="%1.%2.%3.%4.%5.%6.%7"/>
      <w:lvlJc w:val="left"/>
      <w:pPr>
        <w:tabs>
          <w:tab w:val="left" w:pos="3827"/>
        </w:tabs>
        <w:ind w:left="3827" w:hanging="1276"/>
      </w:pPr>
      <w:rPr>
        <w:rFonts w:hint="eastAsia"/>
      </w:rPr>
    </w:lvl>
    <w:lvl w:ilvl="7" w:tentative="0">
      <w:start w:val="1"/>
      <w:numFmt w:val="decimal"/>
      <w:lvlText w:val="%1.%2.%3.%4.%5.%6.%7.%8"/>
      <w:lvlJc w:val="left"/>
      <w:pPr>
        <w:tabs>
          <w:tab w:val="left" w:pos="4394"/>
        </w:tabs>
        <w:ind w:left="4394" w:hanging="1418"/>
      </w:pPr>
      <w:rPr>
        <w:rFonts w:hint="eastAsia"/>
      </w:rPr>
    </w:lvl>
    <w:lvl w:ilvl="8" w:tentative="0">
      <w:start w:val="1"/>
      <w:numFmt w:val="decimal"/>
      <w:lvlText w:val="%1.%2.%3.%4.%5.%6.%7.%8.%9"/>
      <w:lvlJc w:val="left"/>
      <w:pPr>
        <w:tabs>
          <w:tab w:val="left" w:pos="5102"/>
        </w:tabs>
        <w:ind w:left="5102" w:hanging="1700"/>
      </w:pPr>
      <w:rPr>
        <w:rFonts w:hint="eastAsia"/>
      </w:rPr>
    </w:lvl>
  </w:abstractNum>
  <w:abstractNum w:abstractNumId="14">
    <w:nsid w:val="657D3FBC"/>
    <w:multiLevelType w:val="multilevel"/>
    <w:tmpl w:val="657D3FBC"/>
    <w:lvl w:ilvl="0" w:tentative="0">
      <w:start w:val="1"/>
      <w:numFmt w:val="upperLetter"/>
      <w:pStyle w:val="86"/>
      <w:suff w:val="nothing"/>
      <w:lvlText w:val="附　录　%1"/>
      <w:lvlJc w:val="left"/>
      <w:pPr>
        <w:ind w:left="0" w:firstLine="0"/>
      </w:pPr>
      <w:rPr>
        <w:rFonts w:hint="eastAsia" w:ascii="黑体" w:hAnsi="Times New Roman" w:eastAsia="黑体"/>
        <w:b w:val="0"/>
        <w:i w:val="0"/>
        <w:spacing w:val="0"/>
        <w:w w:val="100"/>
        <w:sz w:val="21"/>
      </w:rPr>
    </w:lvl>
    <w:lvl w:ilvl="1" w:tentative="0">
      <w:start w:val="1"/>
      <w:numFmt w:val="decimal"/>
      <w:pStyle w:val="104"/>
      <w:suff w:val="nothing"/>
      <w:lvlText w:val="%1.%2　"/>
      <w:lvlJc w:val="left"/>
      <w:pPr>
        <w:ind w:left="0" w:firstLine="0"/>
      </w:pPr>
      <w:rPr>
        <w:rFonts w:hint="eastAsia" w:ascii="黑体" w:hAnsi="Times New Roman" w:eastAsia="黑体"/>
        <w:b w:val="0"/>
        <w:i w:val="0"/>
        <w:snapToGrid/>
        <w:spacing w:val="0"/>
        <w:w w:val="100"/>
        <w:kern w:val="21"/>
        <w:sz w:val="21"/>
      </w:rPr>
    </w:lvl>
    <w:lvl w:ilvl="2" w:tentative="0">
      <w:start w:val="1"/>
      <w:numFmt w:val="decimal"/>
      <w:pStyle w:val="105"/>
      <w:suff w:val="nothing"/>
      <w:lvlText w:val="%1.%2.%3　"/>
      <w:lvlJc w:val="left"/>
      <w:pPr>
        <w:ind w:left="993" w:firstLine="0"/>
      </w:pPr>
      <w:rPr>
        <w:rFonts w:hint="eastAsia" w:ascii="黑体" w:hAnsi="Times New Roman" w:eastAsia="黑体"/>
        <w:b w:val="0"/>
        <w:i w:val="0"/>
        <w:sz w:val="21"/>
      </w:rPr>
    </w:lvl>
    <w:lvl w:ilvl="3" w:tentative="0">
      <w:start w:val="1"/>
      <w:numFmt w:val="decimal"/>
      <w:pStyle w:val="90"/>
      <w:suff w:val="nothing"/>
      <w:lvlText w:val="%1.%2.%3.%4　"/>
      <w:lvlJc w:val="left"/>
      <w:pPr>
        <w:ind w:left="0" w:firstLine="0"/>
      </w:pPr>
      <w:rPr>
        <w:rFonts w:hint="eastAsia" w:ascii="黑体" w:hAnsi="Times New Roman" w:eastAsia="黑体"/>
        <w:b w:val="0"/>
        <w:i w:val="0"/>
        <w:sz w:val="21"/>
      </w:rPr>
    </w:lvl>
    <w:lvl w:ilvl="4" w:tentative="0">
      <w:start w:val="1"/>
      <w:numFmt w:val="decimal"/>
      <w:pStyle w:val="95"/>
      <w:suff w:val="nothing"/>
      <w:lvlText w:val="%1.%2.%3.%4.%5　"/>
      <w:lvlJc w:val="left"/>
      <w:pPr>
        <w:ind w:left="0" w:firstLine="0"/>
      </w:pPr>
      <w:rPr>
        <w:rFonts w:hint="eastAsia" w:ascii="黑体" w:hAnsi="Times New Roman" w:eastAsia="黑体"/>
        <w:b w:val="0"/>
        <w:i w:val="0"/>
        <w:sz w:val="21"/>
      </w:rPr>
    </w:lvl>
    <w:lvl w:ilvl="5" w:tentative="0">
      <w:start w:val="1"/>
      <w:numFmt w:val="decimal"/>
      <w:pStyle w:val="98"/>
      <w:suff w:val="nothing"/>
      <w:lvlText w:val="%1.%2.%3.%4.%5.%6　"/>
      <w:lvlJc w:val="left"/>
      <w:pPr>
        <w:ind w:left="0" w:firstLine="0"/>
      </w:pPr>
      <w:rPr>
        <w:rFonts w:hint="eastAsia" w:ascii="黑体" w:hAnsi="Times New Roman" w:eastAsia="黑体"/>
        <w:b w:val="0"/>
        <w:i w:val="0"/>
        <w:sz w:val="21"/>
      </w:rPr>
    </w:lvl>
    <w:lvl w:ilvl="6" w:tentative="0">
      <w:start w:val="1"/>
      <w:numFmt w:val="decimal"/>
      <w:pStyle w:val="102"/>
      <w:suff w:val="nothing"/>
      <w:lvlText w:val="%1.%2.%3.%4.%5.%6.%7　"/>
      <w:lvlJc w:val="left"/>
      <w:pPr>
        <w:ind w:left="0" w:firstLine="0"/>
      </w:pPr>
      <w:rPr>
        <w:rFonts w:hint="eastAsia" w:ascii="黑体" w:hAnsi="Times New Roman" w:eastAsia="黑体"/>
        <w:b w:val="0"/>
        <w:i w:val="0"/>
        <w:sz w:val="21"/>
      </w:rPr>
    </w:lvl>
    <w:lvl w:ilvl="7" w:tentative="0">
      <w:start w:val="1"/>
      <w:numFmt w:val="decimal"/>
      <w:lvlText w:val="%1.%2.%3.%4.%5.%6.%7.%8"/>
      <w:lvlJc w:val="left"/>
      <w:pPr>
        <w:tabs>
          <w:tab w:val="left" w:pos="4394"/>
        </w:tabs>
        <w:ind w:left="4394" w:hanging="1418"/>
      </w:pPr>
      <w:rPr>
        <w:rFonts w:hint="eastAsia"/>
      </w:rPr>
    </w:lvl>
    <w:lvl w:ilvl="8" w:tentative="0">
      <w:start w:val="1"/>
      <w:numFmt w:val="decimal"/>
      <w:lvlText w:val="%1.%2.%3.%4.%5.%6.%7.%8.%9"/>
      <w:lvlJc w:val="left"/>
      <w:pPr>
        <w:tabs>
          <w:tab w:val="left" w:pos="5102"/>
        </w:tabs>
        <w:ind w:left="5102" w:hanging="1700"/>
      </w:pPr>
      <w:rPr>
        <w:rFonts w:hint="eastAsia"/>
      </w:rPr>
    </w:lvl>
  </w:abstractNum>
  <w:abstractNum w:abstractNumId="15">
    <w:nsid w:val="6A6D3780"/>
    <w:multiLevelType w:val="multilevel"/>
    <w:tmpl w:val="6A6D3780"/>
    <w:lvl w:ilvl="0" w:tentative="0">
      <w:start w:val="1"/>
      <w:numFmt w:val="decimal"/>
      <w:pStyle w:val="67"/>
      <w:suff w:val="nothing"/>
      <w:lvlText w:val="注%1："/>
      <w:lvlJc w:val="left"/>
      <w:pPr>
        <w:ind w:left="811" w:hanging="448"/>
      </w:pPr>
      <w:rPr>
        <w:rFonts w:hint="eastAsia" w:ascii="黑体" w:eastAsia="黑体"/>
        <w:b w:val="0"/>
        <w:i w:val="0"/>
        <w:sz w:val="18"/>
        <w:szCs w:val="18"/>
        <w:vertAlign w:val="baseline"/>
      </w:rPr>
    </w:lvl>
    <w:lvl w:ilvl="1" w:tentative="0">
      <w:start w:val="1"/>
      <w:numFmt w:val="lowerLetter"/>
      <w:lvlText w:val="%2)"/>
      <w:lvlJc w:val="left"/>
      <w:pPr>
        <w:tabs>
          <w:tab w:val="left" w:pos="180"/>
        </w:tabs>
        <w:ind w:left="1172" w:hanging="629"/>
      </w:pPr>
      <w:rPr>
        <w:rFonts w:hint="eastAsia"/>
        <w:vertAlign w:val="baseline"/>
      </w:rPr>
    </w:lvl>
    <w:lvl w:ilvl="2" w:tentative="0">
      <w:start w:val="1"/>
      <w:numFmt w:val="lowerRoman"/>
      <w:lvlText w:val="%3."/>
      <w:lvlJc w:val="right"/>
      <w:pPr>
        <w:tabs>
          <w:tab w:val="left" w:pos="180"/>
        </w:tabs>
        <w:ind w:left="1172" w:hanging="629"/>
      </w:pPr>
      <w:rPr>
        <w:rFonts w:hint="eastAsia"/>
        <w:vertAlign w:val="baseline"/>
      </w:rPr>
    </w:lvl>
    <w:lvl w:ilvl="3" w:tentative="0">
      <w:start w:val="1"/>
      <w:numFmt w:val="decimal"/>
      <w:lvlText w:val="%4."/>
      <w:lvlJc w:val="left"/>
      <w:pPr>
        <w:tabs>
          <w:tab w:val="left" w:pos="180"/>
        </w:tabs>
        <w:ind w:left="1172" w:hanging="629"/>
      </w:pPr>
      <w:rPr>
        <w:rFonts w:hint="eastAsia"/>
        <w:vertAlign w:val="baseline"/>
      </w:rPr>
    </w:lvl>
    <w:lvl w:ilvl="4" w:tentative="0">
      <w:start w:val="1"/>
      <w:numFmt w:val="lowerLetter"/>
      <w:lvlText w:val="%5)"/>
      <w:lvlJc w:val="left"/>
      <w:pPr>
        <w:tabs>
          <w:tab w:val="left" w:pos="180"/>
        </w:tabs>
        <w:ind w:left="1172" w:hanging="629"/>
      </w:pPr>
      <w:rPr>
        <w:rFonts w:hint="eastAsia"/>
        <w:vertAlign w:val="baseline"/>
      </w:rPr>
    </w:lvl>
    <w:lvl w:ilvl="5" w:tentative="0">
      <w:start w:val="1"/>
      <w:numFmt w:val="lowerRoman"/>
      <w:lvlText w:val="%6."/>
      <w:lvlJc w:val="right"/>
      <w:pPr>
        <w:tabs>
          <w:tab w:val="left" w:pos="180"/>
        </w:tabs>
        <w:ind w:left="1172" w:hanging="629"/>
      </w:pPr>
      <w:rPr>
        <w:rFonts w:hint="eastAsia"/>
        <w:vertAlign w:val="baseline"/>
      </w:rPr>
    </w:lvl>
    <w:lvl w:ilvl="6" w:tentative="0">
      <w:start w:val="1"/>
      <w:numFmt w:val="decimal"/>
      <w:lvlText w:val="%7."/>
      <w:lvlJc w:val="left"/>
      <w:pPr>
        <w:tabs>
          <w:tab w:val="left" w:pos="180"/>
        </w:tabs>
        <w:ind w:left="1172" w:hanging="629"/>
      </w:pPr>
      <w:rPr>
        <w:rFonts w:hint="eastAsia"/>
        <w:vertAlign w:val="baseline"/>
      </w:rPr>
    </w:lvl>
    <w:lvl w:ilvl="7" w:tentative="0">
      <w:start w:val="1"/>
      <w:numFmt w:val="lowerLetter"/>
      <w:lvlText w:val="%8)"/>
      <w:lvlJc w:val="left"/>
      <w:pPr>
        <w:tabs>
          <w:tab w:val="left" w:pos="180"/>
        </w:tabs>
        <w:ind w:left="1172" w:hanging="629"/>
      </w:pPr>
      <w:rPr>
        <w:rFonts w:hint="eastAsia"/>
        <w:vertAlign w:val="baseline"/>
      </w:rPr>
    </w:lvl>
    <w:lvl w:ilvl="8" w:tentative="0">
      <w:start w:val="1"/>
      <w:numFmt w:val="lowerRoman"/>
      <w:lvlText w:val="%9."/>
      <w:lvlJc w:val="right"/>
      <w:pPr>
        <w:tabs>
          <w:tab w:val="left" w:pos="180"/>
        </w:tabs>
        <w:ind w:left="1172" w:hanging="629"/>
      </w:pPr>
      <w:rPr>
        <w:rFonts w:hint="eastAsia"/>
        <w:vertAlign w:val="baseline"/>
      </w:rPr>
    </w:lvl>
  </w:abstractNum>
  <w:abstractNum w:abstractNumId="16">
    <w:nsid w:val="6D6C07CD"/>
    <w:multiLevelType w:val="multilevel"/>
    <w:tmpl w:val="6D6C07CD"/>
    <w:lvl w:ilvl="0" w:tentative="0">
      <w:start w:val="1"/>
      <w:numFmt w:val="lowerLetter"/>
      <w:pStyle w:val="107"/>
      <w:lvlText w:val="%1)"/>
      <w:lvlJc w:val="left"/>
      <w:pPr>
        <w:tabs>
          <w:tab w:val="left" w:pos="839"/>
        </w:tabs>
        <w:ind w:left="839" w:hanging="419"/>
      </w:pPr>
      <w:rPr>
        <w:rFonts w:hint="eastAsia" w:ascii="宋体" w:eastAsia="宋体"/>
        <w:b w:val="0"/>
        <w:i w:val="0"/>
        <w:sz w:val="21"/>
      </w:rPr>
    </w:lvl>
    <w:lvl w:ilvl="1" w:tentative="0">
      <w:start w:val="1"/>
      <w:numFmt w:val="decimal"/>
      <w:pStyle w:val="97"/>
      <w:lvlText w:val="%2)"/>
      <w:lvlJc w:val="left"/>
      <w:pPr>
        <w:tabs>
          <w:tab w:val="left" w:pos="840"/>
        </w:tabs>
        <w:ind w:left="839" w:hanging="419"/>
      </w:pPr>
      <w:rPr>
        <w:rFonts w:hint="eastAsia" w:ascii="宋体" w:eastAsia="宋体"/>
        <w:b w:val="0"/>
        <w:i w:val="0"/>
        <w:sz w:val="21"/>
      </w:rPr>
    </w:lvl>
    <w:lvl w:ilvl="2" w:tentative="0">
      <w:start w:val="1"/>
      <w:numFmt w:val="lowerRoman"/>
      <w:lvlText w:val="%3."/>
      <w:lvlJc w:val="right"/>
      <w:pPr>
        <w:tabs>
          <w:tab w:val="left" w:pos="1260"/>
        </w:tabs>
        <w:ind w:left="1259" w:hanging="419"/>
      </w:pPr>
      <w:rPr>
        <w:rFonts w:hint="eastAsia"/>
      </w:rPr>
    </w:lvl>
    <w:lvl w:ilvl="3" w:tentative="0">
      <w:start w:val="1"/>
      <w:numFmt w:val="decimal"/>
      <w:lvlText w:val="%4."/>
      <w:lvlJc w:val="left"/>
      <w:pPr>
        <w:tabs>
          <w:tab w:val="left" w:pos="1680"/>
        </w:tabs>
        <w:ind w:left="1679" w:hanging="419"/>
      </w:pPr>
      <w:rPr>
        <w:rFonts w:hint="eastAsia"/>
      </w:rPr>
    </w:lvl>
    <w:lvl w:ilvl="4" w:tentative="0">
      <w:start w:val="1"/>
      <w:numFmt w:val="lowerLetter"/>
      <w:lvlText w:val="%5)"/>
      <w:lvlJc w:val="left"/>
      <w:pPr>
        <w:tabs>
          <w:tab w:val="left" w:pos="2100"/>
        </w:tabs>
        <w:ind w:left="2099" w:hanging="419"/>
      </w:pPr>
      <w:rPr>
        <w:rFonts w:hint="eastAsia"/>
      </w:rPr>
    </w:lvl>
    <w:lvl w:ilvl="5" w:tentative="0">
      <w:start w:val="1"/>
      <w:numFmt w:val="lowerRoman"/>
      <w:lvlText w:val="%6."/>
      <w:lvlJc w:val="right"/>
      <w:pPr>
        <w:tabs>
          <w:tab w:val="left" w:pos="2520"/>
        </w:tabs>
        <w:ind w:left="2519" w:hanging="419"/>
      </w:pPr>
      <w:rPr>
        <w:rFonts w:hint="eastAsia"/>
      </w:rPr>
    </w:lvl>
    <w:lvl w:ilvl="6" w:tentative="0">
      <w:start w:val="1"/>
      <w:numFmt w:val="decimal"/>
      <w:lvlText w:val="%7."/>
      <w:lvlJc w:val="left"/>
      <w:pPr>
        <w:tabs>
          <w:tab w:val="left" w:pos="2940"/>
        </w:tabs>
        <w:ind w:left="2939" w:hanging="419"/>
      </w:pPr>
      <w:rPr>
        <w:rFonts w:hint="eastAsia"/>
      </w:rPr>
    </w:lvl>
    <w:lvl w:ilvl="7" w:tentative="0">
      <w:start w:val="1"/>
      <w:numFmt w:val="lowerLetter"/>
      <w:lvlText w:val="%8)"/>
      <w:lvlJc w:val="left"/>
      <w:pPr>
        <w:tabs>
          <w:tab w:val="left" w:pos="3360"/>
        </w:tabs>
        <w:ind w:left="3359" w:hanging="419"/>
      </w:pPr>
      <w:rPr>
        <w:rFonts w:hint="eastAsia"/>
      </w:rPr>
    </w:lvl>
    <w:lvl w:ilvl="8" w:tentative="0">
      <w:start w:val="1"/>
      <w:numFmt w:val="lowerRoman"/>
      <w:lvlText w:val="%9."/>
      <w:lvlJc w:val="right"/>
      <w:pPr>
        <w:tabs>
          <w:tab w:val="left" w:pos="3780"/>
        </w:tabs>
        <w:ind w:left="3779" w:hanging="419"/>
      </w:pPr>
      <w:rPr>
        <w:rFonts w:hint="eastAsia"/>
      </w:rPr>
    </w:lvl>
  </w:abstractNum>
  <w:abstractNum w:abstractNumId="17">
    <w:nsid w:val="6DBF04F4"/>
    <w:multiLevelType w:val="multilevel"/>
    <w:tmpl w:val="6DBF04F4"/>
    <w:lvl w:ilvl="0" w:tentative="0">
      <w:start w:val="1"/>
      <w:numFmt w:val="none"/>
      <w:pStyle w:val="59"/>
      <w:suff w:val="nothing"/>
      <w:lvlText w:val="%1注："/>
      <w:lvlJc w:val="left"/>
      <w:pPr>
        <w:ind w:left="726" w:hanging="363"/>
      </w:pPr>
      <w:rPr>
        <w:rFonts w:hint="eastAsia" w:ascii="黑体" w:hAnsi="Times New Roman" w:eastAsia="黑体"/>
        <w:b w:val="0"/>
        <w:i w:val="0"/>
        <w:sz w:val="18"/>
      </w:rPr>
    </w:lvl>
    <w:lvl w:ilvl="1" w:tentative="0">
      <w:start w:val="1"/>
      <w:numFmt w:val="lowerLetter"/>
      <w:lvlText w:val="%2)"/>
      <w:lvlJc w:val="left"/>
      <w:pPr>
        <w:tabs>
          <w:tab w:val="left" w:pos="1140"/>
        </w:tabs>
        <w:ind w:left="726" w:hanging="363"/>
      </w:pPr>
      <w:rPr>
        <w:rFonts w:hint="eastAsia"/>
      </w:rPr>
    </w:lvl>
    <w:lvl w:ilvl="2" w:tentative="0">
      <w:start w:val="1"/>
      <w:numFmt w:val="lowerRoman"/>
      <w:lvlText w:val="%3."/>
      <w:lvlJc w:val="right"/>
      <w:pPr>
        <w:tabs>
          <w:tab w:val="left" w:pos="1140"/>
        </w:tabs>
        <w:ind w:left="726" w:hanging="363"/>
      </w:pPr>
      <w:rPr>
        <w:rFonts w:hint="eastAsia"/>
      </w:rPr>
    </w:lvl>
    <w:lvl w:ilvl="3" w:tentative="0">
      <w:start w:val="1"/>
      <w:numFmt w:val="decimal"/>
      <w:lvlText w:val="%4."/>
      <w:lvlJc w:val="left"/>
      <w:pPr>
        <w:tabs>
          <w:tab w:val="left" w:pos="1140"/>
        </w:tabs>
        <w:ind w:left="726" w:hanging="363"/>
      </w:pPr>
      <w:rPr>
        <w:rFonts w:hint="eastAsia"/>
      </w:rPr>
    </w:lvl>
    <w:lvl w:ilvl="4" w:tentative="0">
      <w:start w:val="1"/>
      <w:numFmt w:val="lowerLetter"/>
      <w:lvlText w:val="%5)"/>
      <w:lvlJc w:val="left"/>
      <w:pPr>
        <w:tabs>
          <w:tab w:val="left" w:pos="1140"/>
        </w:tabs>
        <w:ind w:left="726" w:hanging="363"/>
      </w:pPr>
      <w:rPr>
        <w:rFonts w:hint="eastAsia"/>
      </w:rPr>
    </w:lvl>
    <w:lvl w:ilvl="5" w:tentative="0">
      <w:start w:val="1"/>
      <w:numFmt w:val="lowerRoman"/>
      <w:lvlText w:val="%6."/>
      <w:lvlJc w:val="right"/>
      <w:pPr>
        <w:tabs>
          <w:tab w:val="left" w:pos="1140"/>
        </w:tabs>
        <w:ind w:left="726" w:hanging="363"/>
      </w:pPr>
      <w:rPr>
        <w:rFonts w:hint="eastAsia"/>
      </w:rPr>
    </w:lvl>
    <w:lvl w:ilvl="6" w:tentative="0">
      <w:start w:val="1"/>
      <w:numFmt w:val="decimal"/>
      <w:lvlText w:val="%7."/>
      <w:lvlJc w:val="left"/>
      <w:pPr>
        <w:tabs>
          <w:tab w:val="left" w:pos="1140"/>
        </w:tabs>
        <w:ind w:left="726" w:hanging="363"/>
      </w:pPr>
      <w:rPr>
        <w:rFonts w:hint="eastAsia"/>
      </w:rPr>
    </w:lvl>
    <w:lvl w:ilvl="7" w:tentative="0">
      <w:start w:val="1"/>
      <w:numFmt w:val="lowerLetter"/>
      <w:lvlText w:val="%8)"/>
      <w:lvlJc w:val="left"/>
      <w:pPr>
        <w:tabs>
          <w:tab w:val="left" w:pos="1140"/>
        </w:tabs>
        <w:ind w:left="726" w:hanging="363"/>
      </w:pPr>
      <w:rPr>
        <w:rFonts w:hint="eastAsia"/>
      </w:rPr>
    </w:lvl>
    <w:lvl w:ilvl="8" w:tentative="0">
      <w:start w:val="1"/>
      <w:numFmt w:val="lowerRoman"/>
      <w:lvlText w:val="%9."/>
      <w:lvlJc w:val="right"/>
      <w:pPr>
        <w:tabs>
          <w:tab w:val="left" w:pos="1140"/>
        </w:tabs>
        <w:ind w:left="726" w:hanging="363"/>
      </w:pPr>
      <w:rPr>
        <w:rFonts w:hint="eastAsia"/>
      </w:rPr>
    </w:lvl>
  </w:abstractNum>
  <w:num w:numId="1">
    <w:abstractNumId w:val="9"/>
  </w:num>
  <w:num w:numId="2">
    <w:abstractNumId w:val="10"/>
  </w:num>
  <w:num w:numId="3">
    <w:abstractNumId w:val="8"/>
  </w:num>
  <w:num w:numId="4">
    <w:abstractNumId w:val="2"/>
  </w:num>
  <w:num w:numId="5">
    <w:abstractNumId w:val="5"/>
  </w:num>
  <w:num w:numId="6">
    <w:abstractNumId w:val="17"/>
  </w:num>
  <w:num w:numId="7">
    <w:abstractNumId w:val="0"/>
  </w:num>
  <w:num w:numId="8">
    <w:abstractNumId w:val="11"/>
  </w:num>
  <w:num w:numId="9">
    <w:abstractNumId w:val="6"/>
  </w:num>
  <w:num w:numId="10">
    <w:abstractNumId w:val="15"/>
  </w:num>
  <w:num w:numId="11">
    <w:abstractNumId w:val="14"/>
  </w:num>
  <w:num w:numId="12">
    <w:abstractNumId w:val="12"/>
  </w:num>
  <w:num w:numId="13">
    <w:abstractNumId w:val="16"/>
  </w:num>
  <w:num w:numId="14">
    <w:abstractNumId w:val="7"/>
  </w:num>
  <w:num w:numId="15">
    <w:abstractNumId w:val="1"/>
  </w:num>
  <w:num w:numId="16">
    <w:abstractNumId w:val="4"/>
  </w:num>
  <w:num w:numId="17">
    <w:abstractNumId w:val="13"/>
  </w:num>
  <w:num w:numId="18">
    <w:abstractNumId w:val="3"/>
  </w:num>
  <w:num w:numId="19">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bordersDoNotSurroundHeader w:val="0"/>
  <w:bordersDoNotSurroundFooter w:val="0"/>
  <w:attachedTemplate r:id="rId1"/>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mMwNTZhMDkxZjg5MGMxM2RmNmNiYjgwYWI3MTcxODAifQ=="/>
  </w:docVars>
  <w:rsids>
    <w:rsidRoot w:val="01360AC2"/>
    <w:rsid w:val="00000244"/>
    <w:rsid w:val="0000185F"/>
    <w:rsid w:val="000053B0"/>
    <w:rsid w:val="0000586F"/>
    <w:rsid w:val="00006A6E"/>
    <w:rsid w:val="0001233B"/>
    <w:rsid w:val="00013D86"/>
    <w:rsid w:val="00013E02"/>
    <w:rsid w:val="0002121F"/>
    <w:rsid w:val="0002143C"/>
    <w:rsid w:val="000215FE"/>
    <w:rsid w:val="00025A65"/>
    <w:rsid w:val="00026C31"/>
    <w:rsid w:val="00027280"/>
    <w:rsid w:val="00027869"/>
    <w:rsid w:val="000320A7"/>
    <w:rsid w:val="0003578B"/>
    <w:rsid w:val="00035925"/>
    <w:rsid w:val="000378F3"/>
    <w:rsid w:val="0004077A"/>
    <w:rsid w:val="000432E5"/>
    <w:rsid w:val="000456E4"/>
    <w:rsid w:val="00050549"/>
    <w:rsid w:val="00053025"/>
    <w:rsid w:val="00055016"/>
    <w:rsid w:val="0005676A"/>
    <w:rsid w:val="00056891"/>
    <w:rsid w:val="00060186"/>
    <w:rsid w:val="00061BD7"/>
    <w:rsid w:val="000651BA"/>
    <w:rsid w:val="00066E9E"/>
    <w:rsid w:val="00067CDF"/>
    <w:rsid w:val="00070887"/>
    <w:rsid w:val="00074FBE"/>
    <w:rsid w:val="00081D80"/>
    <w:rsid w:val="00082A7E"/>
    <w:rsid w:val="00083640"/>
    <w:rsid w:val="00083A09"/>
    <w:rsid w:val="00084969"/>
    <w:rsid w:val="000873CC"/>
    <w:rsid w:val="00087F5D"/>
    <w:rsid w:val="0009005E"/>
    <w:rsid w:val="00090B04"/>
    <w:rsid w:val="00092857"/>
    <w:rsid w:val="00094926"/>
    <w:rsid w:val="000979C3"/>
    <w:rsid w:val="000A20A9"/>
    <w:rsid w:val="000A24CB"/>
    <w:rsid w:val="000A3168"/>
    <w:rsid w:val="000A37C0"/>
    <w:rsid w:val="000A45C4"/>
    <w:rsid w:val="000A48B1"/>
    <w:rsid w:val="000A68AB"/>
    <w:rsid w:val="000B3143"/>
    <w:rsid w:val="000B3C4F"/>
    <w:rsid w:val="000C582C"/>
    <w:rsid w:val="000C6B05"/>
    <w:rsid w:val="000C6DD6"/>
    <w:rsid w:val="000C73D4"/>
    <w:rsid w:val="000D2CF3"/>
    <w:rsid w:val="000D3D4C"/>
    <w:rsid w:val="000D4F51"/>
    <w:rsid w:val="000D6CFF"/>
    <w:rsid w:val="000D718B"/>
    <w:rsid w:val="000E0C46"/>
    <w:rsid w:val="000E0D69"/>
    <w:rsid w:val="000E78FD"/>
    <w:rsid w:val="000F030C"/>
    <w:rsid w:val="000F129C"/>
    <w:rsid w:val="000F58B9"/>
    <w:rsid w:val="00100680"/>
    <w:rsid w:val="00104F16"/>
    <w:rsid w:val="001056DE"/>
    <w:rsid w:val="001124C0"/>
    <w:rsid w:val="001230FD"/>
    <w:rsid w:val="00125A8B"/>
    <w:rsid w:val="0013175F"/>
    <w:rsid w:val="0013332E"/>
    <w:rsid w:val="0013554D"/>
    <w:rsid w:val="00137A49"/>
    <w:rsid w:val="00140C93"/>
    <w:rsid w:val="00142131"/>
    <w:rsid w:val="0014319E"/>
    <w:rsid w:val="00147B89"/>
    <w:rsid w:val="001512B4"/>
    <w:rsid w:val="00151930"/>
    <w:rsid w:val="00152390"/>
    <w:rsid w:val="00154C0B"/>
    <w:rsid w:val="001559F2"/>
    <w:rsid w:val="001620A5"/>
    <w:rsid w:val="001629BC"/>
    <w:rsid w:val="00164E53"/>
    <w:rsid w:val="001668AD"/>
    <w:rsid w:val="0016699D"/>
    <w:rsid w:val="00175159"/>
    <w:rsid w:val="00176208"/>
    <w:rsid w:val="00176AA8"/>
    <w:rsid w:val="0018211B"/>
    <w:rsid w:val="00183C89"/>
    <w:rsid w:val="001840D3"/>
    <w:rsid w:val="00185E08"/>
    <w:rsid w:val="00186C51"/>
    <w:rsid w:val="00187759"/>
    <w:rsid w:val="001900F8"/>
    <w:rsid w:val="00191258"/>
    <w:rsid w:val="00192680"/>
    <w:rsid w:val="00193037"/>
    <w:rsid w:val="00193A2C"/>
    <w:rsid w:val="00195A71"/>
    <w:rsid w:val="001A288E"/>
    <w:rsid w:val="001B0AA8"/>
    <w:rsid w:val="001B5853"/>
    <w:rsid w:val="001B5B9B"/>
    <w:rsid w:val="001B6DC2"/>
    <w:rsid w:val="001B7F45"/>
    <w:rsid w:val="001C149C"/>
    <w:rsid w:val="001C1C23"/>
    <w:rsid w:val="001C21AC"/>
    <w:rsid w:val="001C47BA"/>
    <w:rsid w:val="001C59EA"/>
    <w:rsid w:val="001D102C"/>
    <w:rsid w:val="001D25EF"/>
    <w:rsid w:val="001D3894"/>
    <w:rsid w:val="001D406C"/>
    <w:rsid w:val="001D41EE"/>
    <w:rsid w:val="001D7BE1"/>
    <w:rsid w:val="001E0380"/>
    <w:rsid w:val="001E135E"/>
    <w:rsid w:val="001E13B1"/>
    <w:rsid w:val="001E13E8"/>
    <w:rsid w:val="001E35DF"/>
    <w:rsid w:val="001E4196"/>
    <w:rsid w:val="001E563D"/>
    <w:rsid w:val="001E7022"/>
    <w:rsid w:val="001F3A19"/>
    <w:rsid w:val="002046D4"/>
    <w:rsid w:val="0020719B"/>
    <w:rsid w:val="00215F0E"/>
    <w:rsid w:val="00215F95"/>
    <w:rsid w:val="002245D5"/>
    <w:rsid w:val="00225C8E"/>
    <w:rsid w:val="00226814"/>
    <w:rsid w:val="00234467"/>
    <w:rsid w:val="002346F0"/>
    <w:rsid w:val="00237D8D"/>
    <w:rsid w:val="00241DA2"/>
    <w:rsid w:val="00246C16"/>
    <w:rsid w:val="00247FEE"/>
    <w:rsid w:val="00250E7D"/>
    <w:rsid w:val="0025654C"/>
    <w:rsid w:val="002565D5"/>
    <w:rsid w:val="00261E4A"/>
    <w:rsid w:val="002622C0"/>
    <w:rsid w:val="00271195"/>
    <w:rsid w:val="002717C6"/>
    <w:rsid w:val="00274D48"/>
    <w:rsid w:val="00276A65"/>
    <w:rsid w:val="002778AE"/>
    <w:rsid w:val="0028129D"/>
    <w:rsid w:val="0028269A"/>
    <w:rsid w:val="00283590"/>
    <w:rsid w:val="0028373D"/>
    <w:rsid w:val="00284F69"/>
    <w:rsid w:val="00286973"/>
    <w:rsid w:val="00292704"/>
    <w:rsid w:val="00292BE5"/>
    <w:rsid w:val="00294AAC"/>
    <w:rsid w:val="00294E70"/>
    <w:rsid w:val="002A0F5C"/>
    <w:rsid w:val="002A141D"/>
    <w:rsid w:val="002A1924"/>
    <w:rsid w:val="002A7420"/>
    <w:rsid w:val="002B0F12"/>
    <w:rsid w:val="002B1308"/>
    <w:rsid w:val="002B1D86"/>
    <w:rsid w:val="002B4554"/>
    <w:rsid w:val="002C6126"/>
    <w:rsid w:val="002C72D8"/>
    <w:rsid w:val="002D11FA"/>
    <w:rsid w:val="002D6055"/>
    <w:rsid w:val="002E0DDF"/>
    <w:rsid w:val="002E2906"/>
    <w:rsid w:val="002E363B"/>
    <w:rsid w:val="002E4928"/>
    <w:rsid w:val="002E50A6"/>
    <w:rsid w:val="002E5635"/>
    <w:rsid w:val="002E64C3"/>
    <w:rsid w:val="002E6A2C"/>
    <w:rsid w:val="002E6EBC"/>
    <w:rsid w:val="002F1D8C"/>
    <w:rsid w:val="002F21DA"/>
    <w:rsid w:val="002F3489"/>
    <w:rsid w:val="00301F39"/>
    <w:rsid w:val="00304C5F"/>
    <w:rsid w:val="00310A54"/>
    <w:rsid w:val="00315E5D"/>
    <w:rsid w:val="00325926"/>
    <w:rsid w:val="003277B3"/>
    <w:rsid w:val="00327A8A"/>
    <w:rsid w:val="00336610"/>
    <w:rsid w:val="00343F73"/>
    <w:rsid w:val="00344F93"/>
    <w:rsid w:val="00345060"/>
    <w:rsid w:val="00346FE0"/>
    <w:rsid w:val="00351B28"/>
    <w:rsid w:val="0035323B"/>
    <w:rsid w:val="0035378A"/>
    <w:rsid w:val="00356F97"/>
    <w:rsid w:val="003609D2"/>
    <w:rsid w:val="00363F22"/>
    <w:rsid w:val="003654C4"/>
    <w:rsid w:val="003674EB"/>
    <w:rsid w:val="00375564"/>
    <w:rsid w:val="00382EAB"/>
    <w:rsid w:val="00383191"/>
    <w:rsid w:val="00386DED"/>
    <w:rsid w:val="003912E7"/>
    <w:rsid w:val="0039273A"/>
    <w:rsid w:val="00393947"/>
    <w:rsid w:val="003A170B"/>
    <w:rsid w:val="003A1C6A"/>
    <w:rsid w:val="003A2275"/>
    <w:rsid w:val="003A2A45"/>
    <w:rsid w:val="003A6A4F"/>
    <w:rsid w:val="003A7088"/>
    <w:rsid w:val="003B00DF"/>
    <w:rsid w:val="003B114F"/>
    <w:rsid w:val="003B1275"/>
    <w:rsid w:val="003B1778"/>
    <w:rsid w:val="003B2EAC"/>
    <w:rsid w:val="003B6DF1"/>
    <w:rsid w:val="003C11CB"/>
    <w:rsid w:val="003C75F3"/>
    <w:rsid w:val="003C78A3"/>
    <w:rsid w:val="003E1867"/>
    <w:rsid w:val="003E5729"/>
    <w:rsid w:val="003E5EAE"/>
    <w:rsid w:val="003E6A28"/>
    <w:rsid w:val="003E7514"/>
    <w:rsid w:val="003F2AF5"/>
    <w:rsid w:val="003F3E91"/>
    <w:rsid w:val="003F4EE0"/>
    <w:rsid w:val="003F5AC7"/>
    <w:rsid w:val="003F7207"/>
    <w:rsid w:val="004009C8"/>
    <w:rsid w:val="00400E9E"/>
    <w:rsid w:val="00402153"/>
    <w:rsid w:val="00402FC1"/>
    <w:rsid w:val="004035C7"/>
    <w:rsid w:val="004046C4"/>
    <w:rsid w:val="004100FE"/>
    <w:rsid w:val="0041188B"/>
    <w:rsid w:val="00421E5E"/>
    <w:rsid w:val="00425082"/>
    <w:rsid w:val="00427D04"/>
    <w:rsid w:val="00431DEB"/>
    <w:rsid w:val="0043263E"/>
    <w:rsid w:val="00436B51"/>
    <w:rsid w:val="00446B29"/>
    <w:rsid w:val="00453F9A"/>
    <w:rsid w:val="00455CE5"/>
    <w:rsid w:val="00462CEC"/>
    <w:rsid w:val="00471E91"/>
    <w:rsid w:val="00474675"/>
    <w:rsid w:val="0047470C"/>
    <w:rsid w:val="00485BDC"/>
    <w:rsid w:val="00492D95"/>
    <w:rsid w:val="00493BC3"/>
    <w:rsid w:val="0049613A"/>
    <w:rsid w:val="004969B2"/>
    <w:rsid w:val="004A35F9"/>
    <w:rsid w:val="004A7F6F"/>
    <w:rsid w:val="004B15D8"/>
    <w:rsid w:val="004B24C1"/>
    <w:rsid w:val="004C292F"/>
    <w:rsid w:val="004C5C89"/>
    <w:rsid w:val="004C711D"/>
    <w:rsid w:val="004D4F0A"/>
    <w:rsid w:val="004D56B9"/>
    <w:rsid w:val="004E3212"/>
    <w:rsid w:val="004F49A3"/>
    <w:rsid w:val="004F49F6"/>
    <w:rsid w:val="005008F7"/>
    <w:rsid w:val="00501F7B"/>
    <w:rsid w:val="00510280"/>
    <w:rsid w:val="00512F3E"/>
    <w:rsid w:val="00513D73"/>
    <w:rsid w:val="00514A43"/>
    <w:rsid w:val="005160E3"/>
    <w:rsid w:val="00516C20"/>
    <w:rsid w:val="005174E5"/>
    <w:rsid w:val="00522393"/>
    <w:rsid w:val="00522620"/>
    <w:rsid w:val="00525656"/>
    <w:rsid w:val="0053046D"/>
    <w:rsid w:val="00532043"/>
    <w:rsid w:val="00532518"/>
    <w:rsid w:val="00534C02"/>
    <w:rsid w:val="00535E75"/>
    <w:rsid w:val="00540BCD"/>
    <w:rsid w:val="00541D7D"/>
    <w:rsid w:val="0054264B"/>
    <w:rsid w:val="00543786"/>
    <w:rsid w:val="0054387C"/>
    <w:rsid w:val="005533D7"/>
    <w:rsid w:val="00557D42"/>
    <w:rsid w:val="00564C39"/>
    <w:rsid w:val="00570354"/>
    <w:rsid w:val="005703DE"/>
    <w:rsid w:val="00570CF6"/>
    <w:rsid w:val="0057196D"/>
    <w:rsid w:val="0057501A"/>
    <w:rsid w:val="00575F5E"/>
    <w:rsid w:val="00581128"/>
    <w:rsid w:val="0058464E"/>
    <w:rsid w:val="0058610C"/>
    <w:rsid w:val="0059030D"/>
    <w:rsid w:val="00593B48"/>
    <w:rsid w:val="00596272"/>
    <w:rsid w:val="005A01CB"/>
    <w:rsid w:val="005A0D62"/>
    <w:rsid w:val="005A58FF"/>
    <w:rsid w:val="005A5EAF"/>
    <w:rsid w:val="005A64C0"/>
    <w:rsid w:val="005A7487"/>
    <w:rsid w:val="005B0023"/>
    <w:rsid w:val="005B0A4B"/>
    <w:rsid w:val="005B3C11"/>
    <w:rsid w:val="005B4FF9"/>
    <w:rsid w:val="005B5A19"/>
    <w:rsid w:val="005C1706"/>
    <w:rsid w:val="005C1C28"/>
    <w:rsid w:val="005C53B2"/>
    <w:rsid w:val="005C6DB5"/>
    <w:rsid w:val="005D39B7"/>
    <w:rsid w:val="005E19E7"/>
    <w:rsid w:val="005E232A"/>
    <w:rsid w:val="005E259F"/>
    <w:rsid w:val="005E59DE"/>
    <w:rsid w:val="005E60CE"/>
    <w:rsid w:val="005F0D35"/>
    <w:rsid w:val="005F3A96"/>
    <w:rsid w:val="005F7640"/>
    <w:rsid w:val="005F7E9E"/>
    <w:rsid w:val="0060413E"/>
    <w:rsid w:val="00604B74"/>
    <w:rsid w:val="00607EC9"/>
    <w:rsid w:val="006126C0"/>
    <w:rsid w:val="006128E9"/>
    <w:rsid w:val="006149F1"/>
    <w:rsid w:val="0061716C"/>
    <w:rsid w:val="006243A1"/>
    <w:rsid w:val="006278EC"/>
    <w:rsid w:val="0063162D"/>
    <w:rsid w:val="00631E62"/>
    <w:rsid w:val="00632E56"/>
    <w:rsid w:val="00635CBA"/>
    <w:rsid w:val="006407B5"/>
    <w:rsid w:val="0064338B"/>
    <w:rsid w:val="00646542"/>
    <w:rsid w:val="006504F4"/>
    <w:rsid w:val="006507F4"/>
    <w:rsid w:val="00654BC9"/>
    <w:rsid w:val="006552CA"/>
    <w:rsid w:val="006552FD"/>
    <w:rsid w:val="00663AF3"/>
    <w:rsid w:val="00666B6C"/>
    <w:rsid w:val="0066776B"/>
    <w:rsid w:val="0066799C"/>
    <w:rsid w:val="00676405"/>
    <w:rsid w:val="00682682"/>
    <w:rsid w:val="00682702"/>
    <w:rsid w:val="00682CAE"/>
    <w:rsid w:val="00684333"/>
    <w:rsid w:val="00687003"/>
    <w:rsid w:val="00692368"/>
    <w:rsid w:val="00692DB1"/>
    <w:rsid w:val="00693782"/>
    <w:rsid w:val="00693C38"/>
    <w:rsid w:val="006A0055"/>
    <w:rsid w:val="006A01CA"/>
    <w:rsid w:val="006A2EBC"/>
    <w:rsid w:val="006A5EA0"/>
    <w:rsid w:val="006A783B"/>
    <w:rsid w:val="006A7B33"/>
    <w:rsid w:val="006B204A"/>
    <w:rsid w:val="006B4E13"/>
    <w:rsid w:val="006B75DD"/>
    <w:rsid w:val="006C08B7"/>
    <w:rsid w:val="006C62D5"/>
    <w:rsid w:val="006C67E0"/>
    <w:rsid w:val="006C7ABA"/>
    <w:rsid w:val="006D0D60"/>
    <w:rsid w:val="006D1122"/>
    <w:rsid w:val="006D2F81"/>
    <w:rsid w:val="006D3C00"/>
    <w:rsid w:val="006D6CF4"/>
    <w:rsid w:val="006E05BB"/>
    <w:rsid w:val="006E11C4"/>
    <w:rsid w:val="006E2AF4"/>
    <w:rsid w:val="006E3675"/>
    <w:rsid w:val="006E431E"/>
    <w:rsid w:val="006E4A7F"/>
    <w:rsid w:val="006E59DB"/>
    <w:rsid w:val="006F5451"/>
    <w:rsid w:val="00701D24"/>
    <w:rsid w:val="00704DF6"/>
    <w:rsid w:val="0070651C"/>
    <w:rsid w:val="007132A3"/>
    <w:rsid w:val="0071447D"/>
    <w:rsid w:val="00716421"/>
    <w:rsid w:val="00724EFB"/>
    <w:rsid w:val="00726FFE"/>
    <w:rsid w:val="007334E0"/>
    <w:rsid w:val="007419C3"/>
    <w:rsid w:val="0074261B"/>
    <w:rsid w:val="00744814"/>
    <w:rsid w:val="00744F22"/>
    <w:rsid w:val="007454DE"/>
    <w:rsid w:val="00745EE3"/>
    <w:rsid w:val="007467A7"/>
    <w:rsid w:val="007469DD"/>
    <w:rsid w:val="0074741B"/>
    <w:rsid w:val="0074759E"/>
    <w:rsid w:val="007478EA"/>
    <w:rsid w:val="0075415C"/>
    <w:rsid w:val="007549D1"/>
    <w:rsid w:val="00756A6C"/>
    <w:rsid w:val="00762B7C"/>
    <w:rsid w:val="00763502"/>
    <w:rsid w:val="00766ABD"/>
    <w:rsid w:val="00774FCA"/>
    <w:rsid w:val="007823C1"/>
    <w:rsid w:val="007913AB"/>
    <w:rsid w:val="007914F7"/>
    <w:rsid w:val="007972CC"/>
    <w:rsid w:val="00797409"/>
    <w:rsid w:val="007A6D6B"/>
    <w:rsid w:val="007B1625"/>
    <w:rsid w:val="007B2949"/>
    <w:rsid w:val="007B5A52"/>
    <w:rsid w:val="007B65F0"/>
    <w:rsid w:val="007B6C5B"/>
    <w:rsid w:val="007B706E"/>
    <w:rsid w:val="007B71EB"/>
    <w:rsid w:val="007B7457"/>
    <w:rsid w:val="007C1A4D"/>
    <w:rsid w:val="007C6205"/>
    <w:rsid w:val="007C6359"/>
    <w:rsid w:val="007C686A"/>
    <w:rsid w:val="007C728E"/>
    <w:rsid w:val="007C7F3F"/>
    <w:rsid w:val="007D2C53"/>
    <w:rsid w:val="007D3D60"/>
    <w:rsid w:val="007D66C9"/>
    <w:rsid w:val="007E1980"/>
    <w:rsid w:val="007E1EEB"/>
    <w:rsid w:val="007E4B76"/>
    <w:rsid w:val="007E5EA8"/>
    <w:rsid w:val="007F052A"/>
    <w:rsid w:val="007F0CF1"/>
    <w:rsid w:val="007F12A5"/>
    <w:rsid w:val="007F1923"/>
    <w:rsid w:val="007F26FD"/>
    <w:rsid w:val="007F4CF1"/>
    <w:rsid w:val="007F758D"/>
    <w:rsid w:val="007F7D52"/>
    <w:rsid w:val="00801608"/>
    <w:rsid w:val="00802672"/>
    <w:rsid w:val="0080654C"/>
    <w:rsid w:val="00806796"/>
    <w:rsid w:val="008071C6"/>
    <w:rsid w:val="00813900"/>
    <w:rsid w:val="00814471"/>
    <w:rsid w:val="00815D7E"/>
    <w:rsid w:val="00817A00"/>
    <w:rsid w:val="0082108D"/>
    <w:rsid w:val="00821CAE"/>
    <w:rsid w:val="00825DC3"/>
    <w:rsid w:val="00831AA2"/>
    <w:rsid w:val="00835DB3"/>
    <w:rsid w:val="0083617B"/>
    <w:rsid w:val="008370D2"/>
    <w:rsid w:val="008371BD"/>
    <w:rsid w:val="0084297F"/>
    <w:rsid w:val="008446E3"/>
    <w:rsid w:val="008447FF"/>
    <w:rsid w:val="008504A8"/>
    <w:rsid w:val="0085202D"/>
    <w:rsid w:val="00852108"/>
    <w:rsid w:val="0085282E"/>
    <w:rsid w:val="008652BC"/>
    <w:rsid w:val="0087198C"/>
    <w:rsid w:val="00872C1F"/>
    <w:rsid w:val="008735C6"/>
    <w:rsid w:val="00873B42"/>
    <w:rsid w:val="00873F6C"/>
    <w:rsid w:val="008768B0"/>
    <w:rsid w:val="00885446"/>
    <w:rsid w:val="008856D8"/>
    <w:rsid w:val="0089069C"/>
    <w:rsid w:val="00892E82"/>
    <w:rsid w:val="00893D49"/>
    <w:rsid w:val="00896411"/>
    <w:rsid w:val="008A1536"/>
    <w:rsid w:val="008A236D"/>
    <w:rsid w:val="008A753A"/>
    <w:rsid w:val="008B276C"/>
    <w:rsid w:val="008C06EB"/>
    <w:rsid w:val="008C1B4A"/>
    <w:rsid w:val="008C1B58"/>
    <w:rsid w:val="008C39AE"/>
    <w:rsid w:val="008C590D"/>
    <w:rsid w:val="008C67C7"/>
    <w:rsid w:val="008D0215"/>
    <w:rsid w:val="008D2FAF"/>
    <w:rsid w:val="008D3E2C"/>
    <w:rsid w:val="008D564F"/>
    <w:rsid w:val="008D565B"/>
    <w:rsid w:val="008D6781"/>
    <w:rsid w:val="008D758F"/>
    <w:rsid w:val="008E031B"/>
    <w:rsid w:val="008E059C"/>
    <w:rsid w:val="008E1C59"/>
    <w:rsid w:val="008E5E48"/>
    <w:rsid w:val="008E7029"/>
    <w:rsid w:val="008E7749"/>
    <w:rsid w:val="008E7EF6"/>
    <w:rsid w:val="008F1F98"/>
    <w:rsid w:val="008F4675"/>
    <w:rsid w:val="008F650E"/>
    <w:rsid w:val="008F6758"/>
    <w:rsid w:val="008F692D"/>
    <w:rsid w:val="008F716A"/>
    <w:rsid w:val="00900275"/>
    <w:rsid w:val="009040DD"/>
    <w:rsid w:val="00904828"/>
    <w:rsid w:val="00905B47"/>
    <w:rsid w:val="00911190"/>
    <w:rsid w:val="0091331C"/>
    <w:rsid w:val="00913C85"/>
    <w:rsid w:val="00915E33"/>
    <w:rsid w:val="009279DE"/>
    <w:rsid w:val="00930116"/>
    <w:rsid w:val="00930D34"/>
    <w:rsid w:val="00935495"/>
    <w:rsid w:val="0094212C"/>
    <w:rsid w:val="009438A2"/>
    <w:rsid w:val="0094647C"/>
    <w:rsid w:val="009468EF"/>
    <w:rsid w:val="009543BE"/>
    <w:rsid w:val="00954689"/>
    <w:rsid w:val="009617C9"/>
    <w:rsid w:val="00961C93"/>
    <w:rsid w:val="00963DD4"/>
    <w:rsid w:val="00965324"/>
    <w:rsid w:val="0097091E"/>
    <w:rsid w:val="009739DE"/>
    <w:rsid w:val="009760D3"/>
    <w:rsid w:val="009770CC"/>
    <w:rsid w:val="00977132"/>
    <w:rsid w:val="009805EA"/>
    <w:rsid w:val="00981A4B"/>
    <w:rsid w:val="00982501"/>
    <w:rsid w:val="00986B9C"/>
    <w:rsid w:val="009877D3"/>
    <w:rsid w:val="00987806"/>
    <w:rsid w:val="00990471"/>
    <w:rsid w:val="0099200F"/>
    <w:rsid w:val="009939DD"/>
    <w:rsid w:val="00994E8F"/>
    <w:rsid w:val="009951DC"/>
    <w:rsid w:val="009959BB"/>
    <w:rsid w:val="00997158"/>
    <w:rsid w:val="009A1324"/>
    <w:rsid w:val="009A2D72"/>
    <w:rsid w:val="009A3A7C"/>
    <w:rsid w:val="009A6F7F"/>
    <w:rsid w:val="009B2293"/>
    <w:rsid w:val="009B2ADB"/>
    <w:rsid w:val="009B603A"/>
    <w:rsid w:val="009C0DF3"/>
    <w:rsid w:val="009C2D0E"/>
    <w:rsid w:val="009C3DAC"/>
    <w:rsid w:val="009C42E0"/>
    <w:rsid w:val="009D206E"/>
    <w:rsid w:val="009D42F1"/>
    <w:rsid w:val="009D5362"/>
    <w:rsid w:val="009E1415"/>
    <w:rsid w:val="009E4D58"/>
    <w:rsid w:val="009E60F2"/>
    <w:rsid w:val="009E6116"/>
    <w:rsid w:val="009F096B"/>
    <w:rsid w:val="009F14AB"/>
    <w:rsid w:val="009F31C5"/>
    <w:rsid w:val="00A020A7"/>
    <w:rsid w:val="00A02E43"/>
    <w:rsid w:val="00A05ACB"/>
    <w:rsid w:val="00A065F9"/>
    <w:rsid w:val="00A07F34"/>
    <w:rsid w:val="00A16306"/>
    <w:rsid w:val="00A22154"/>
    <w:rsid w:val="00A24CA6"/>
    <w:rsid w:val="00A25C38"/>
    <w:rsid w:val="00A27CA2"/>
    <w:rsid w:val="00A31C69"/>
    <w:rsid w:val="00A3328C"/>
    <w:rsid w:val="00A3618A"/>
    <w:rsid w:val="00A36B07"/>
    <w:rsid w:val="00A36BBE"/>
    <w:rsid w:val="00A40DA4"/>
    <w:rsid w:val="00A4307A"/>
    <w:rsid w:val="00A45884"/>
    <w:rsid w:val="00A47EBB"/>
    <w:rsid w:val="00A51890"/>
    <w:rsid w:val="00A51CDD"/>
    <w:rsid w:val="00A54FD3"/>
    <w:rsid w:val="00A5714F"/>
    <w:rsid w:val="00A6457A"/>
    <w:rsid w:val="00A66513"/>
    <w:rsid w:val="00A6730D"/>
    <w:rsid w:val="00A7086D"/>
    <w:rsid w:val="00A70B14"/>
    <w:rsid w:val="00A71625"/>
    <w:rsid w:val="00A71B9B"/>
    <w:rsid w:val="00A751C7"/>
    <w:rsid w:val="00A769E6"/>
    <w:rsid w:val="00A77E57"/>
    <w:rsid w:val="00A8178C"/>
    <w:rsid w:val="00A81974"/>
    <w:rsid w:val="00A836A4"/>
    <w:rsid w:val="00A84816"/>
    <w:rsid w:val="00A86922"/>
    <w:rsid w:val="00A873DE"/>
    <w:rsid w:val="00A87798"/>
    <w:rsid w:val="00A87844"/>
    <w:rsid w:val="00A977ED"/>
    <w:rsid w:val="00AA038C"/>
    <w:rsid w:val="00AA3705"/>
    <w:rsid w:val="00AA7A09"/>
    <w:rsid w:val="00AB3235"/>
    <w:rsid w:val="00AB3B50"/>
    <w:rsid w:val="00AB5E69"/>
    <w:rsid w:val="00AB78F9"/>
    <w:rsid w:val="00AC05B1"/>
    <w:rsid w:val="00AC08AB"/>
    <w:rsid w:val="00AC5220"/>
    <w:rsid w:val="00AC63DF"/>
    <w:rsid w:val="00AD356C"/>
    <w:rsid w:val="00AD5177"/>
    <w:rsid w:val="00AD7634"/>
    <w:rsid w:val="00AD7D5B"/>
    <w:rsid w:val="00AE0EE4"/>
    <w:rsid w:val="00AE2914"/>
    <w:rsid w:val="00AE375D"/>
    <w:rsid w:val="00AE4FD7"/>
    <w:rsid w:val="00AE6D15"/>
    <w:rsid w:val="00AF28B2"/>
    <w:rsid w:val="00B00E13"/>
    <w:rsid w:val="00B017DA"/>
    <w:rsid w:val="00B02CB7"/>
    <w:rsid w:val="00B04182"/>
    <w:rsid w:val="00B05887"/>
    <w:rsid w:val="00B07AE3"/>
    <w:rsid w:val="00B07CCD"/>
    <w:rsid w:val="00B11430"/>
    <w:rsid w:val="00B11D69"/>
    <w:rsid w:val="00B1718F"/>
    <w:rsid w:val="00B23A84"/>
    <w:rsid w:val="00B242BD"/>
    <w:rsid w:val="00B26FAF"/>
    <w:rsid w:val="00B353EB"/>
    <w:rsid w:val="00B3550C"/>
    <w:rsid w:val="00B439C4"/>
    <w:rsid w:val="00B4535E"/>
    <w:rsid w:val="00B52554"/>
    <w:rsid w:val="00B52A8C"/>
    <w:rsid w:val="00B57EF4"/>
    <w:rsid w:val="00B61351"/>
    <w:rsid w:val="00B61764"/>
    <w:rsid w:val="00B636A8"/>
    <w:rsid w:val="00B665C6"/>
    <w:rsid w:val="00B71E88"/>
    <w:rsid w:val="00B7534A"/>
    <w:rsid w:val="00B805AF"/>
    <w:rsid w:val="00B82543"/>
    <w:rsid w:val="00B869EC"/>
    <w:rsid w:val="00B86DC7"/>
    <w:rsid w:val="00B93704"/>
    <w:rsid w:val="00B9397A"/>
    <w:rsid w:val="00B9633D"/>
    <w:rsid w:val="00BA0447"/>
    <w:rsid w:val="00BA0B75"/>
    <w:rsid w:val="00BA2EBE"/>
    <w:rsid w:val="00BA6D23"/>
    <w:rsid w:val="00BB0E1E"/>
    <w:rsid w:val="00BB0F28"/>
    <w:rsid w:val="00BB2F33"/>
    <w:rsid w:val="00BB458A"/>
    <w:rsid w:val="00BC6A9F"/>
    <w:rsid w:val="00BD00D3"/>
    <w:rsid w:val="00BD1659"/>
    <w:rsid w:val="00BD3AA9"/>
    <w:rsid w:val="00BD4A18"/>
    <w:rsid w:val="00BD5ABE"/>
    <w:rsid w:val="00BD69A8"/>
    <w:rsid w:val="00BD6DB2"/>
    <w:rsid w:val="00BE11CF"/>
    <w:rsid w:val="00BE21AB"/>
    <w:rsid w:val="00BE55CB"/>
    <w:rsid w:val="00BF617A"/>
    <w:rsid w:val="00BF6FCE"/>
    <w:rsid w:val="00C0379D"/>
    <w:rsid w:val="00C038E9"/>
    <w:rsid w:val="00C03931"/>
    <w:rsid w:val="00C04D89"/>
    <w:rsid w:val="00C05A76"/>
    <w:rsid w:val="00C05FE3"/>
    <w:rsid w:val="00C153C6"/>
    <w:rsid w:val="00C2136D"/>
    <w:rsid w:val="00C214EE"/>
    <w:rsid w:val="00C2314B"/>
    <w:rsid w:val="00C24971"/>
    <w:rsid w:val="00C26BE5"/>
    <w:rsid w:val="00C26E4D"/>
    <w:rsid w:val="00C27357"/>
    <w:rsid w:val="00C27909"/>
    <w:rsid w:val="00C27B03"/>
    <w:rsid w:val="00C3076F"/>
    <w:rsid w:val="00C30D69"/>
    <w:rsid w:val="00C314E1"/>
    <w:rsid w:val="00C34397"/>
    <w:rsid w:val="00C34927"/>
    <w:rsid w:val="00C34E41"/>
    <w:rsid w:val="00C361CD"/>
    <w:rsid w:val="00C3788B"/>
    <w:rsid w:val="00C4095D"/>
    <w:rsid w:val="00C447C4"/>
    <w:rsid w:val="00C4529D"/>
    <w:rsid w:val="00C47D1A"/>
    <w:rsid w:val="00C601D2"/>
    <w:rsid w:val="00C65BCC"/>
    <w:rsid w:val="00C65FBC"/>
    <w:rsid w:val="00C66970"/>
    <w:rsid w:val="00C732CC"/>
    <w:rsid w:val="00C74886"/>
    <w:rsid w:val="00C8340D"/>
    <w:rsid w:val="00C85A67"/>
    <w:rsid w:val="00C8691C"/>
    <w:rsid w:val="00C8772C"/>
    <w:rsid w:val="00C97F28"/>
    <w:rsid w:val="00CA15B9"/>
    <w:rsid w:val="00CA168A"/>
    <w:rsid w:val="00CA3025"/>
    <w:rsid w:val="00CA357E"/>
    <w:rsid w:val="00CA44F9"/>
    <w:rsid w:val="00CA49C9"/>
    <w:rsid w:val="00CA4A69"/>
    <w:rsid w:val="00CB2D56"/>
    <w:rsid w:val="00CB6968"/>
    <w:rsid w:val="00CB6E9C"/>
    <w:rsid w:val="00CC3E0C"/>
    <w:rsid w:val="00CC4599"/>
    <w:rsid w:val="00CC56E2"/>
    <w:rsid w:val="00CC58D3"/>
    <w:rsid w:val="00CC6BC3"/>
    <w:rsid w:val="00CC784D"/>
    <w:rsid w:val="00CD11F7"/>
    <w:rsid w:val="00CE095F"/>
    <w:rsid w:val="00CE2DDE"/>
    <w:rsid w:val="00CE50BB"/>
    <w:rsid w:val="00CE5BF1"/>
    <w:rsid w:val="00CE7211"/>
    <w:rsid w:val="00CF2C7A"/>
    <w:rsid w:val="00CF425A"/>
    <w:rsid w:val="00CF4B8D"/>
    <w:rsid w:val="00CF50A6"/>
    <w:rsid w:val="00CF5580"/>
    <w:rsid w:val="00D00C42"/>
    <w:rsid w:val="00D01A9E"/>
    <w:rsid w:val="00D02467"/>
    <w:rsid w:val="00D0337B"/>
    <w:rsid w:val="00D04DD5"/>
    <w:rsid w:val="00D079B2"/>
    <w:rsid w:val="00D114E9"/>
    <w:rsid w:val="00D116CD"/>
    <w:rsid w:val="00D17A82"/>
    <w:rsid w:val="00D258AB"/>
    <w:rsid w:val="00D30301"/>
    <w:rsid w:val="00D324D3"/>
    <w:rsid w:val="00D362A9"/>
    <w:rsid w:val="00D42827"/>
    <w:rsid w:val="00D429C6"/>
    <w:rsid w:val="00D47748"/>
    <w:rsid w:val="00D54CC3"/>
    <w:rsid w:val="00D57710"/>
    <w:rsid w:val="00D603DE"/>
    <w:rsid w:val="00D6041A"/>
    <w:rsid w:val="00D62B03"/>
    <w:rsid w:val="00D633EB"/>
    <w:rsid w:val="00D650D8"/>
    <w:rsid w:val="00D66B2B"/>
    <w:rsid w:val="00D81822"/>
    <w:rsid w:val="00D82FF7"/>
    <w:rsid w:val="00D847FE"/>
    <w:rsid w:val="00D87922"/>
    <w:rsid w:val="00D9055F"/>
    <w:rsid w:val="00D9070D"/>
    <w:rsid w:val="00D9262C"/>
    <w:rsid w:val="00D9303B"/>
    <w:rsid w:val="00D964EA"/>
    <w:rsid w:val="00D966D0"/>
    <w:rsid w:val="00DA0C59"/>
    <w:rsid w:val="00DA3991"/>
    <w:rsid w:val="00DA40E3"/>
    <w:rsid w:val="00DA79E0"/>
    <w:rsid w:val="00DB0990"/>
    <w:rsid w:val="00DB2C4C"/>
    <w:rsid w:val="00DB7A00"/>
    <w:rsid w:val="00DB7E6C"/>
    <w:rsid w:val="00DC296C"/>
    <w:rsid w:val="00DD17E6"/>
    <w:rsid w:val="00DD4A93"/>
    <w:rsid w:val="00DD4DEA"/>
    <w:rsid w:val="00DD5A29"/>
    <w:rsid w:val="00DD5D9D"/>
    <w:rsid w:val="00DD6CAC"/>
    <w:rsid w:val="00DD7BD3"/>
    <w:rsid w:val="00DE35CB"/>
    <w:rsid w:val="00DF19EC"/>
    <w:rsid w:val="00DF21E9"/>
    <w:rsid w:val="00E0018E"/>
    <w:rsid w:val="00E00F14"/>
    <w:rsid w:val="00E0104C"/>
    <w:rsid w:val="00E01E5D"/>
    <w:rsid w:val="00E01FFC"/>
    <w:rsid w:val="00E0302E"/>
    <w:rsid w:val="00E06386"/>
    <w:rsid w:val="00E117D0"/>
    <w:rsid w:val="00E15072"/>
    <w:rsid w:val="00E214BC"/>
    <w:rsid w:val="00E24B93"/>
    <w:rsid w:val="00E24EB4"/>
    <w:rsid w:val="00E26AB3"/>
    <w:rsid w:val="00E320ED"/>
    <w:rsid w:val="00E32C33"/>
    <w:rsid w:val="00E33AFB"/>
    <w:rsid w:val="00E34218"/>
    <w:rsid w:val="00E36530"/>
    <w:rsid w:val="00E36BA6"/>
    <w:rsid w:val="00E44E1F"/>
    <w:rsid w:val="00E46282"/>
    <w:rsid w:val="00E5216E"/>
    <w:rsid w:val="00E67142"/>
    <w:rsid w:val="00E7378A"/>
    <w:rsid w:val="00E73E16"/>
    <w:rsid w:val="00E7509E"/>
    <w:rsid w:val="00E807F5"/>
    <w:rsid w:val="00E81D77"/>
    <w:rsid w:val="00E82344"/>
    <w:rsid w:val="00E84C82"/>
    <w:rsid w:val="00E84D64"/>
    <w:rsid w:val="00E86E3C"/>
    <w:rsid w:val="00E87408"/>
    <w:rsid w:val="00E914C4"/>
    <w:rsid w:val="00E934F5"/>
    <w:rsid w:val="00E95524"/>
    <w:rsid w:val="00E96961"/>
    <w:rsid w:val="00E978C6"/>
    <w:rsid w:val="00EA3C1C"/>
    <w:rsid w:val="00EA72EC"/>
    <w:rsid w:val="00EB11CB"/>
    <w:rsid w:val="00EB275A"/>
    <w:rsid w:val="00EB29A1"/>
    <w:rsid w:val="00EB468B"/>
    <w:rsid w:val="00EB6345"/>
    <w:rsid w:val="00EB786A"/>
    <w:rsid w:val="00EC1578"/>
    <w:rsid w:val="00EC1C72"/>
    <w:rsid w:val="00EC385A"/>
    <w:rsid w:val="00EC3CC9"/>
    <w:rsid w:val="00EC6047"/>
    <w:rsid w:val="00EC680A"/>
    <w:rsid w:val="00ED14EF"/>
    <w:rsid w:val="00ED35D0"/>
    <w:rsid w:val="00ED532B"/>
    <w:rsid w:val="00ED7999"/>
    <w:rsid w:val="00ED7F55"/>
    <w:rsid w:val="00EE2BED"/>
    <w:rsid w:val="00EE374B"/>
    <w:rsid w:val="00EE430A"/>
    <w:rsid w:val="00EE62B1"/>
    <w:rsid w:val="00EE7AF7"/>
    <w:rsid w:val="00EF1500"/>
    <w:rsid w:val="00EF508D"/>
    <w:rsid w:val="00EF76AB"/>
    <w:rsid w:val="00F04D4C"/>
    <w:rsid w:val="00F11BB5"/>
    <w:rsid w:val="00F12B73"/>
    <w:rsid w:val="00F1417B"/>
    <w:rsid w:val="00F20367"/>
    <w:rsid w:val="00F2605B"/>
    <w:rsid w:val="00F327DD"/>
    <w:rsid w:val="00F328CE"/>
    <w:rsid w:val="00F34311"/>
    <w:rsid w:val="00F34B99"/>
    <w:rsid w:val="00F363DC"/>
    <w:rsid w:val="00F40985"/>
    <w:rsid w:val="00F42F3E"/>
    <w:rsid w:val="00F44DB6"/>
    <w:rsid w:val="00F47529"/>
    <w:rsid w:val="00F512B5"/>
    <w:rsid w:val="00F51DFB"/>
    <w:rsid w:val="00F52DAB"/>
    <w:rsid w:val="00F5325B"/>
    <w:rsid w:val="00F543F0"/>
    <w:rsid w:val="00F60887"/>
    <w:rsid w:val="00F61A57"/>
    <w:rsid w:val="00F63464"/>
    <w:rsid w:val="00F63DB1"/>
    <w:rsid w:val="00F72932"/>
    <w:rsid w:val="00F74DC5"/>
    <w:rsid w:val="00F77003"/>
    <w:rsid w:val="00F77DB4"/>
    <w:rsid w:val="00F81675"/>
    <w:rsid w:val="00F81D29"/>
    <w:rsid w:val="00F84A0E"/>
    <w:rsid w:val="00F85769"/>
    <w:rsid w:val="00F8694B"/>
    <w:rsid w:val="00F91C4D"/>
    <w:rsid w:val="00F92FD9"/>
    <w:rsid w:val="00FA190C"/>
    <w:rsid w:val="00FA2BE5"/>
    <w:rsid w:val="00FA46F4"/>
    <w:rsid w:val="00FA6684"/>
    <w:rsid w:val="00FA731E"/>
    <w:rsid w:val="00FB0F2B"/>
    <w:rsid w:val="00FB2B38"/>
    <w:rsid w:val="00FC6358"/>
    <w:rsid w:val="00FD01CF"/>
    <w:rsid w:val="00FD229E"/>
    <w:rsid w:val="00FD320D"/>
    <w:rsid w:val="00FE1C50"/>
    <w:rsid w:val="00FE23DE"/>
    <w:rsid w:val="00FF04A9"/>
    <w:rsid w:val="01360AC2"/>
    <w:rsid w:val="01C34286"/>
    <w:rsid w:val="02162139"/>
    <w:rsid w:val="039B3DC0"/>
    <w:rsid w:val="03A5079A"/>
    <w:rsid w:val="05151950"/>
    <w:rsid w:val="0519269E"/>
    <w:rsid w:val="069F3BC7"/>
    <w:rsid w:val="075229E7"/>
    <w:rsid w:val="07AA637F"/>
    <w:rsid w:val="085928A7"/>
    <w:rsid w:val="093305F6"/>
    <w:rsid w:val="095D5673"/>
    <w:rsid w:val="0A8737E9"/>
    <w:rsid w:val="0B0E30C9"/>
    <w:rsid w:val="0B4F394B"/>
    <w:rsid w:val="0B68767F"/>
    <w:rsid w:val="0C6C00A7"/>
    <w:rsid w:val="0D474670"/>
    <w:rsid w:val="0DC55791"/>
    <w:rsid w:val="0DE52D71"/>
    <w:rsid w:val="0E372937"/>
    <w:rsid w:val="0EAF4BC3"/>
    <w:rsid w:val="0EB82C9C"/>
    <w:rsid w:val="0F5427BD"/>
    <w:rsid w:val="0FC1695C"/>
    <w:rsid w:val="10330CA8"/>
    <w:rsid w:val="10D821AF"/>
    <w:rsid w:val="1176599A"/>
    <w:rsid w:val="138F6B58"/>
    <w:rsid w:val="154D68E7"/>
    <w:rsid w:val="1615070F"/>
    <w:rsid w:val="16C420AE"/>
    <w:rsid w:val="16EA49EA"/>
    <w:rsid w:val="17BF5E77"/>
    <w:rsid w:val="1AC33F23"/>
    <w:rsid w:val="1C09161B"/>
    <w:rsid w:val="1D4B4524"/>
    <w:rsid w:val="1DA35BF9"/>
    <w:rsid w:val="1E264941"/>
    <w:rsid w:val="1FA45952"/>
    <w:rsid w:val="1FAD2A59"/>
    <w:rsid w:val="203A019D"/>
    <w:rsid w:val="204F58BE"/>
    <w:rsid w:val="20686980"/>
    <w:rsid w:val="234F5BD5"/>
    <w:rsid w:val="25592D3B"/>
    <w:rsid w:val="258C4EBE"/>
    <w:rsid w:val="26787324"/>
    <w:rsid w:val="26BC0139"/>
    <w:rsid w:val="27084A19"/>
    <w:rsid w:val="27C44DE4"/>
    <w:rsid w:val="2BF5596C"/>
    <w:rsid w:val="2C245E51"/>
    <w:rsid w:val="2C3328F2"/>
    <w:rsid w:val="2C866B0B"/>
    <w:rsid w:val="2E424CB4"/>
    <w:rsid w:val="2E66010A"/>
    <w:rsid w:val="2EA8435B"/>
    <w:rsid w:val="2FE83639"/>
    <w:rsid w:val="30EE1DEE"/>
    <w:rsid w:val="31CE34B0"/>
    <w:rsid w:val="32262E7B"/>
    <w:rsid w:val="33251C93"/>
    <w:rsid w:val="334D0383"/>
    <w:rsid w:val="340824FC"/>
    <w:rsid w:val="34A75AD7"/>
    <w:rsid w:val="365E229C"/>
    <w:rsid w:val="367E2601"/>
    <w:rsid w:val="369D0848"/>
    <w:rsid w:val="36D47726"/>
    <w:rsid w:val="3762626B"/>
    <w:rsid w:val="38555055"/>
    <w:rsid w:val="389D1465"/>
    <w:rsid w:val="38B62526"/>
    <w:rsid w:val="3A137505"/>
    <w:rsid w:val="3E613CAC"/>
    <w:rsid w:val="3ECF3212"/>
    <w:rsid w:val="3FB86B84"/>
    <w:rsid w:val="40026549"/>
    <w:rsid w:val="403E637A"/>
    <w:rsid w:val="40632F94"/>
    <w:rsid w:val="4072332D"/>
    <w:rsid w:val="41DC50D5"/>
    <w:rsid w:val="41FA4778"/>
    <w:rsid w:val="42DB719C"/>
    <w:rsid w:val="43364990"/>
    <w:rsid w:val="45895D0A"/>
    <w:rsid w:val="4590011C"/>
    <w:rsid w:val="4957480F"/>
    <w:rsid w:val="49BC0661"/>
    <w:rsid w:val="4B250A67"/>
    <w:rsid w:val="4B533C05"/>
    <w:rsid w:val="4C893FC5"/>
    <w:rsid w:val="4FAC6F73"/>
    <w:rsid w:val="50707007"/>
    <w:rsid w:val="510B4B82"/>
    <w:rsid w:val="51DC6850"/>
    <w:rsid w:val="52331739"/>
    <w:rsid w:val="525E7A5F"/>
    <w:rsid w:val="52CF5620"/>
    <w:rsid w:val="53536E98"/>
    <w:rsid w:val="545D5332"/>
    <w:rsid w:val="55286102"/>
    <w:rsid w:val="558570B1"/>
    <w:rsid w:val="55AC288F"/>
    <w:rsid w:val="56B86C6C"/>
    <w:rsid w:val="57770C7B"/>
    <w:rsid w:val="579932E7"/>
    <w:rsid w:val="58964F00"/>
    <w:rsid w:val="58FA05AA"/>
    <w:rsid w:val="59333EED"/>
    <w:rsid w:val="59D3515F"/>
    <w:rsid w:val="5AC63BF3"/>
    <w:rsid w:val="5B370E4D"/>
    <w:rsid w:val="5CD70A20"/>
    <w:rsid w:val="5CE54E66"/>
    <w:rsid w:val="5D1E0517"/>
    <w:rsid w:val="5D6C177B"/>
    <w:rsid w:val="5D7F0889"/>
    <w:rsid w:val="5E9935E7"/>
    <w:rsid w:val="60E00D02"/>
    <w:rsid w:val="6175447D"/>
    <w:rsid w:val="62271DDC"/>
    <w:rsid w:val="630A18D7"/>
    <w:rsid w:val="63C65464"/>
    <w:rsid w:val="64AC28AC"/>
    <w:rsid w:val="64C01EB3"/>
    <w:rsid w:val="65C138B0"/>
    <w:rsid w:val="65E674F9"/>
    <w:rsid w:val="660C5B63"/>
    <w:rsid w:val="661A55F3"/>
    <w:rsid w:val="67423054"/>
    <w:rsid w:val="67535261"/>
    <w:rsid w:val="6908207B"/>
    <w:rsid w:val="693B6FA6"/>
    <w:rsid w:val="6A8F6444"/>
    <w:rsid w:val="6ADF3397"/>
    <w:rsid w:val="6B9E3939"/>
    <w:rsid w:val="6BA113BC"/>
    <w:rsid w:val="6BCF3512"/>
    <w:rsid w:val="6EE025C2"/>
    <w:rsid w:val="6EF74BE9"/>
    <w:rsid w:val="6F0E4960"/>
    <w:rsid w:val="706D6F95"/>
    <w:rsid w:val="7231619E"/>
    <w:rsid w:val="73CC6240"/>
    <w:rsid w:val="73DF3DC7"/>
    <w:rsid w:val="755328D0"/>
    <w:rsid w:val="77775173"/>
    <w:rsid w:val="78100276"/>
    <w:rsid w:val="790C1713"/>
    <w:rsid w:val="795827E5"/>
    <w:rsid w:val="7AC74626"/>
    <w:rsid w:val="7B2C7E4B"/>
    <w:rsid w:val="7C7147A5"/>
    <w:rsid w:val="7E674911"/>
    <w:rsid w:val="7EFD00E5"/>
    <w:rsid w:val="7FDF36DE"/>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 w:semiHidden="0" w:name="heading 2"/>
    <w:lsdException w:qFormat="1" w:uiPriority="9"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qFormat="1" w:unhideWhenUsed="0" w:uiPriority="0" w:semiHidden="0" w:name="index 1"/>
    <w:lsdException w:qFormat="1" w:unhideWhenUsed="0" w:uiPriority="0" w:semiHidden="0" w:name="index 2"/>
    <w:lsdException w:qFormat="1" w:unhideWhenUsed="0" w:uiPriority="0" w:semiHidden="0" w:name="index 3"/>
    <w:lsdException w:qFormat="1" w:unhideWhenUsed="0" w:uiPriority="0" w:semiHidden="0" w:name="index 4"/>
    <w:lsdException w:qFormat="1" w:unhideWhenUsed="0" w:uiPriority="0" w:semiHidden="0" w:name="index 5"/>
    <w:lsdException w:qFormat="1" w:unhideWhenUsed="0" w:uiPriority="0" w:semiHidden="0" w:name="index 6"/>
    <w:lsdException w:qFormat="1" w:unhideWhenUsed="0" w:uiPriority="0" w:semiHidden="0" w:name="index 7"/>
    <w:lsdException w:qFormat="1" w:unhideWhenUsed="0" w:uiPriority="0" w:semiHidden="0" w:name="index 8"/>
    <w:lsdException w:qFormat="1" w:unhideWhenUsed="0" w:uiPriority="0" w:semiHidden="0" w:name="index 9"/>
    <w:lsdException w:qFormat="1" w:unhideWhenUsed="0" w:uiPriority="39" w:semiHidden="0" w:name="toc 1"/>
    <w:lsdException w:qFormat="1" w:unhideWhenUsed="0" w:uiPriority="39" w:semiHidden="0" w:name="toc 2"/>
    <w:lsdException w:qFormat="1" w:unhideWhenUsed="0" w:uiPriority="39" w:semiHidden="0" w:name="toc 3"/>
    <w:lsdException w:qFormat="1" w:unhideWhenUsed="0" w:uiPriority="0" w:name="toc 4"/>
    <w:lsdException w:qFormat="1" w:unhideWhenUsed="0" w:uiPriority="0" w:name="toc 5"/>
    <w:lsdException w:qFormat="1" w:unhideWhenUsed="0" w:uiPriority="0" w:name="toc 6"/>
    <w:lsdException w:qFormat="1" w:unhideWhenUsed="0" w:uiPriority="0" w:name="toc 7"/>
    <w:lsdException w:qFormat="1" w:unhideWhenUsed="0" w:uiPriority="0" w:name="toc 8"/>
    <w:lsdException w:qFormat="1" w:unhideWhenUsed="0" w:uiPriority="0" w:name="toc 9"/>
    <w:lsdException w:uiPriority="0" w:name="Normal Indent"/>
    <w:lsdException w:qFormat="1" w:unhideWhenUsed="0" w:uiPriority="0" w:semiHidden="0" w:name="footnote text"/>
    <w:lsdException w:qFormat="1" w:uiPriority="0" w:name="annotation text"/>
    <w:lsdException w:qFormat="1" w:unhideWhenUsed="0" w:uiPriority="0" w:semiHidden="0" w:name="header"/>
    <w:lsdException w:qFormat="1" w:unhideWhenUsed="0" w:uiPriority="0" w:semiHidden="0" w:name="footer"/>
    <w:lsdException w:qFormat="1" w:unhideWhenUsed="0" w:uiPriority="0" w:semiHidden="0" w:name="index heading"/>
    <w:lsdException w:qFormat="1" w:unhideWhenUsed="0" w:uiPriority="0" w:semiHidden="0" w:name="caption"/>
    <w:lsdException w:uiPriority="0" w:name="table of figures"/>
    <w:lsdException w:uiPriority="0" w:name="envelope address"/>
    <w:lsdException w:uiPriority="0" w:name="envelope return"/>
    <w:lsdException w:qFormat="1" w:unhideWhenUsed="0" w:uiPriority="0" w:name="footnote reference"/>
    <w:lsdException w:uiPriority="0" w:name="annotation reference"/>
    <w:lsdException w:uiPriority="0" w:name="line number"/>
    <w:lsdException w:qFormat="1" w:unhideWhenUsed="0" w:uiPriority="0" w:semiHidden="0" w:name="page number"/>
    <w:lsdException w:qFormat="1" w:unhideWhenUsed="0" w:uiPriority="0" w:name="endnote reference"/>
    <w:lsdException w:qFormat="1" w:unhideWhenUsed="0" w:uiPriority="0" w:name="endnote text"/>
    <w:lsdException w:uiPriority="0" w:name="table of authorities"/>
    <w:lsdException w:uiPriority="0" w:name="macro"/>
    <w:lsdException w:uiPriority="0" w:name="toa heading"/>
    <w:lsdException w:uiPriority="0" w:name="List"/>
    <w:lsdException w:uiPriority="0" w:name="List Bullet"/>
    <w:lsdException w:unhideWhenUsed="0" w:uiPriority="0" w:semiHidden="0" w:name="List Number"/>
    <w:lsdException w:uiPriority="0" w:name="List 2"/>
    <w:lsdException w:uiPriority="0" w:name="List 3"/>
    <w:lsdException w:unhideWhenUsed="0" w:uiPriority="0" w:semiHidden="0" w:name="List 4"/>
    <w:lsdException w:unhideWhenUsed="0" w:uiPriority="0" w:semiHidden="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uiPriority="0"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qFormat="1" w:unhideWhenUsed="0" w:uiPriority="99" w:semiHidden="0" w:name="Hyperlink"/>
    <w:lsdException w:uiPriority="0" w:name="FollowedHyperlink"/>
    <w:lsdException w:qFormat="1" w:unhideWhenUsed="0" w:uiPriority="22" w:semiHidden="0" w:name="Strong"/>
    <w:lsdException w:qFormat="1" w:unhideWhenUsed="0" w:uiPriority="0" w:semiHidden="0" w:name="Emphasis"/>
    <w:lsdException w:qFormat="1" w:unhideWhenUsed="0" w:uiPriority="0" w:name="Document Map"/>
    <w:lsdException w:uiPriority="0" w:name="Plain Text"/>
    <w:lsdException w:uiPriority="0" w:name="E-mail Signature"/>
    <w:lsdException w:qFormat="1" w:uiPriority="99"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144"/>
    <w:qFormat/>
    <w:uiPriority w:val="0"/>
    <w:pPr>
      <w:keepNext/>
      <w:keepLines/>
      <w:spacing w:before="340" w:after="330" w:line="578" w:lineRule="auto"/>
      <w:outlineLvl w:val="0"/>
    </w:pPr>
    <w:rPr>
      <w:b/>
      <w:bCs/>
      <w:kern w:val="44"/>
      <w:sz w:val="44"/>
      <w:szCs w:val="44"/>
    </w:rPr>
  </w:style>
  <w:style w:type="paragraph" w:styleId="3">
    <w:name w:val="heading 2"/>
    <w:basedOn w:val="1"/>
    <w:next w:val="1"/>
    <w:link w:val="141"/>
    <w:unhideWhenUsed/>
    <w:qFormat/>
    <w:uiPriority w:val="9"/>
    <w:pPr>
      <w:keepNext/>
      <w:keepLines/>
      <w:spacing w:before="260" w:after="260" w:line="416" w:lineRule="auto"/>
      <w:outlineLvl w:val="1"/>
    </w:pPr>
    <w:rPr>
      <w:rFonts w:ascii="Cambria" w:hAnsi="Cambria"/>
      <w:b/>
      <w:bCs/>
      <w:sz w:val="32"/>
      <w:szCs w:val="32"/>
      <w:lang w:val="zh-CN"/>
    </w:rPr>
  </w:style>
  <w:style w:type="paragraph" w:styleId="4">
    <w:name w:val="heading 3"/>
    <w:basedOn w:val="1"/>
    <w:next w:val="1"/>
    <w:link w:val="142"/>
    <w:unhideWhenUsed/>
    <w:qFormat/>
    <w:uiPriority w:val="9"/>
    <w:pPr>
      <w:keepNext/>
      <w:keepLines/>
      <w:spacing w:before="260" w:after="260" w:line="416" w:lineRule="auto"/>
      <w:outlineLvl w:val="2"/>
    </w:pPr>
    <w:rPr>
      <w:rFonts w:ascii="Calibri" w:hAnsi="Calibri"/>
      <w:b/>
      <w:bCs/>
      <w:sz w:val="32"/>
      <w:szCs w:val="32"/>
      <w:lang w:val="zh-CN"/>
    </w:rPr>
  </w:style>
  <w:style w:type="character" w:default="1" w:styleId="37">
    <w:name w:val="Default Paragraph Font"/>
    <w:semiHidden/>
    <w:unhideWhenUsed/>
    <w:qFormat/>
    <w:uiPriority w:val="1"/>
  </w:style>
  <w:style w:type="table" w:default="1" w:styleId="35">
    <w:name w:val="Normal Table"/>
    <w:semiHidden/>
    <w:unhideWhenUsed/>
    <w:qFormat/>
    <w:uiPriority w:val="99"/>
    <w:tblPr>
      <w:tblCellMar>
        <w:top w:w="0" w:type="dxa"/>
        <w:left w:w="108" w:type="dxa"/>
        <w:bottom w:w="0" w:type="dxa"/>
        <w:right w:w="108" w:type="dxa"/>
      </w:tblCellMar>
    </w:tblPr>
  </w:style>
  <w:style w:type="paragraph" w:styleId="5">
    <w:name w:val="toc 7"/>
    <w:basedOn w:val="1"/>
    <w:next w:val="1"/>
    <w:semiHidden/>
    <w:qFormat/>
    <w:uiPriority w:val="0"/>
    <w:pPr>
      <w:tabs>
        <w:tab w:val="right" w:leader="dot" w:pos="9241"/>
      </w:tabs>
      <w:ind w:firstLine="500" w:firstLineChars="500"/>
      <w:jc w:val="left"/>
    </w:pPr>
    <w:rPr>
      <w:rFonts w:ascii="宋体"/>
      <w:szCs w:val="21"/>
    </w:rPr>
  </w:style>
  <w:style w:type="paragraph" w:styleId="6">
    <w:name w:val="index 8"/>
    <w:basedOn w:val="1"/>
    <w:next w:val="1"/>
    <w:qFormat/>
    <w:uiPriority w:val="0"/>
    <w:pPr>
      <w:ind w:left="1680" w:hanging="210"/>
      <w:jc w:val="left"/>
    </w:pPr>
    <w:rPr>
      <w:rFonts w:ascii="Calibri" w:hAnsi="Calibri"/>
      <w:sz w:val="20"/>
      <w:szCs w:val="20"/>
    </w:rPr>
  </w:style>
  <w:style w:type="paragraph" w:styleId="7">
    <w:name w:val="caption"/>
    <w:basedOn w:val="1"/>
    <w:next w:val="1"/>
    <w:qFormat/>
    <w:uiPriority w:val="0"/>
    <w:pPr>
      <w:spacing w:before="152" w:after="160"/>
    </w:pPr>
    <w:rPr>
      <w:rFonts w:ascii="Arial" w:hAnsi="Arial" w:eastAsia="黑体" w:cs="Arial"/>
      <w:sz w:val="20"/>
      <w:szCs w:val="20"/>
    </w:rPr>
  </w:style>
  <w:style w:type="paragraph" w:styleId="8">
    <w:name w:val="index 5"/>
    <w:basedOn w:val="1"/>
    <w:next w:val="1"/>
    <w:qFormat/>
    <w:uiPriority w:val="0"/>
    <w:pPr>
      <w:ind w:left="1050" w:hanging="210"/>
      <w:jc w:val="left"/>
    </w:pPr>
    <w:rPr>
      <w:rFonts w:ascii="Calibri" w:hAnsi="Calibri"/>
      <w:sz w:val="20"/>
      <w:szCs w:val="20"/>
    </w:rPr>
  </w:style>
  <w:style w:type="paragraph" w:styleId="9">
    <w:name w:val="Document Map"/>
    <w:basedOn w:val="1"/>
    <w:semiHidden/>
    <w:qFormat/>
    <w:uiPriority w:val="0"/>
    <w:pPr>
      <w:shd w:val="clear" w:color="auto" w:fill="000080"/>
    </w:pPr>
  </w:style>
  <w:style w:type="paragraph" w:styleId="10">
    <w:name w:val="annotation text"/>
    <w:basedOn w:val="1"/>
    <w:semiHidden/>
    <w:unhideWhenUsed/>
    <w:qFormat/>
    <w:uiPriority w:val="0"/>
    <w:pPr>
      <w:jc w:val="left"/>
    </w:pPr>
  </w:style>
  <w:style w:type="paragraph" w:styleId="11">
    <w:name w:val="index 6"/>
    <w:basedOn w:val="1"/>
    <w:next w:val="1"/>
    <w:qFormat/>
    <w:uiPriority w:val="0"/>
    <w:pPr>
      <w:ind w:left="1260" w:hanging="210"/>
      <w:jc w:val="left"/>
    </w:pPr>
    <w:rPr>
      <w:rFonts w:ascii="Calibri" w:hAnsi="Calibri"/>
      <w:sz w:val="20"/>
      <w:szCs w:val="20"/>
    </w:rPr>
  </w:style>
  <w:style w:type="paragraph" w:styleId="12">
    <w:name w:val="index 4"/>
    <w:basedOn w:val="1"/>
    <w:next w:val="1"/>
    <w:qFormat/>
    <w:uiPriority w:val="0"/>
    <w:pPr>
      <w:ind w:left="840" w:hanging="210"/>
      <w:jc w:val="left"/>
    </w:pPr>
    <w:rPr>
      <w:rFonts w:ascii="Calibri" w:hAnsi="Calibri"/>
      <w:sz w:val="20"/>
      <w:szCs w:val="20"/>
    </w:rPr>
  </w:style>
  <w:style w:type="paragraph" w:styleId="13">
    <w:name w:val="toc 5"/>
    <w:basedOn w:val="1"/>
    <w:next w:val="1"/>
    <w:semiHidden/>
    <w:qFormat/>
    <w:uiPriority w:val="0"/>
    <w:pPr>
      <w:tabs>
        <w:tab w:val="right" w:leader="dot" w:pos="9241"/>
      </w:tabs>
      <w:ind w:firstLine="300" w:firstLineChars="300"/>
      <w:jc w:val="left"/>
    </w:pPr>
    <w:rPr>
      <w:rFonts w:ascii="宋体"/>
      <w:szCs w:val="21"/>
    </w:rPr>
  </w:style>
  <w:style w:type="paragraph" w:styleId="14">
    <w:name w:val="toc 3"/>
    <w:basedOn w:val="1"/>
    <w:next w:val="1"/>
    <w:qFormat/>
    <w:uiPriority w:val="39"/>
    <w:pPr>
      <w:tabs>
        <w:tab w:val="right" w:leader="dot" w:pos="9241"/>
      </w:tabs>
      <w:ind w:firstLine="100" w:firstLineChars="100"/>
      <w:jc w:val="left"/>
    </w:pPr>
    <w:rPr>
      <w:rFonts w:ascii="宋体"/>
      <w:szCs w:val="21"/>
    </w:rPr>
  </w:style>
  <w:style w:type="paragraph" w:styleId="15">
    <w:name w:val="toc 8"/>
    <w:basedOn w:val="1"/>
    <w:next w:val="1"/>
    <w:semiHidden/>
    <w:qFormat/>
    <w:uiPriority w:val="0"/>
    <w:pPr>
      <w:tabs>
        <w:tab w:val="right" w:leader="dot" w:pos="9241"/>
      </w:tabs>
      <w:ind w:firstLine="607" w:firstLineChars="600"/>
      <w:jc w:val="left"/>
    </w:pPr>
    <w:rPr>
      <w:rFonts w:ascii="宋体"/>
      <w:szCs w:val="21"/>
    </w:rPr>
  </w:style>
  <w:style w:type="paragraph" w:styleId="16">
    <w:name w:val="index 3"/>
    <w:basedOn w:val="1"/>
    <w:next w:val="1"/>
    <w:qFormat/>
    <w:uiPriority w:val="0"/>
    <w:pPr>
      <w:ind w:left="630" w:hanging="210"/>
      <w:jc w:val="left"/>
    </w:pPr>
    <w:rPr>
      <w:rFonts w:ascii="Calibri" w:hAnsi="Calibri"/>
      <w:sz w:val="20"/>
      <w:szCs w:val="20"/>
    </w:rPr>
  </w:style>
  <w:style w:type="paragraph" w:styleId="17">
    <w:name w:val="endnote text"/>
    <w:basedOn w:val="1"/>
    <w:semiHidden/>
    <w:qFormat/>
    <w:uiPriority w:val="0"/>
    <w:pPr>
      <w:snapToGrid w:val="0"/>
      <w:jc w:val="left"/>
    </w:pPr>
  </w:style>
  <w:style w:type="paragraph" w:styleId="18">
    <w:name w:val="Balloon Text"/>
    <w:basedOn w:val="1"/>
    <w:link w:val="143"/>
    <w:qFormat/>
    <w:uiPriority w:val="0"/>
    <w:rPr>
      <w:sz w:val="18"/>
      <w:szCs w:val="18"/>
    </w:rPr>
  </w:style>
  <w:style w:type="paragraph" w:styleId="19">
    <w:name w:val="footer"/>
    <w:basedOn w:val="1"/>
    <w:qFormat/>
    <w:uiPriority w:val="0"/>
    <w:pPr>
      <w:snapToGrid w:val="0"/>
      <w:ind w:right="210" w:rightChars="100"/>
      <w:jc w:val="right"/>
    </w:pPr>
    <w:rPr>
      <w:sz w:val="18"/>
      <w:szCs w:val="18"/>
    </w:rPr>
  </w:style>
  <w:style w:type="paragraph" w:styleId="20">
    <w:name w:val="header"/>
    <w:basedOn w:val="1"/>
    <w:qFormat/>
    <w:uiPriority w:val="0"/>
    <w:pPr>
      <w:snapToGrid w:val="0"/>
      <w:jc w:val="left"/>
    </w:pPr>
    <w:rPr>
      <w:sz w:val="18"/>
      <w:szCs w:val="18"/>
    </w:rPr>
  </w:style>
  <w:style w:type="paragraph" w:styleId="21">
    <w:name w:val="toc 1"/>
    <w:basedOn w:val="1"/>
    <w:next w:val="1"/>
    <w:qFormat/>
    <w:uiPriority w:val="39"/>
    <w:pPr>
      <w:tabs>
        <w:tab w:val="right" w:leader="dot" w:pos="9242"/>
      </w:tabs>
      <w:spacing w:beforeLines="25" w:afterLines="25"/>
      <w:jc w:val="left"/>
    </w:pPr>
    <w:rPr>
      <w:rFonts w:ascii="宋体"/>
      <w:szCs w:val="21"/>
    </w:rPr>
  </w:style>
  <w:style w:type="paragraph" w:styleId="22">
    <w:name w:val="toc 4"/>
    <w:basedOn w:val="1"/>
    <w:next w:val="1"/>
    <w:semiHidden/>
    <w:qFormat/>
    <w:uiPriority w:val="0"/>
    <w:pPr>
      <w:tabs>
        <w:tab w:val="right" w:leader="dot" w:pos="9241"/>
      </w:tabs>
      <w:ind w:firstLine="200" w:firstLineChars="200"/>
      <w:jc w:val="left"/>
    </w:pPr>
    <w:rPr>
      <w:rFonts w:ascii="宋体"/>
      <w:szCs w:val="21"/>
    </w:rPr>
  </w:style>
  <w:style w:type="paragraph" w:styleId="23">
    <w:name w:val="index heading"/>
    <w:basedOn w:val="1"/>
    <w:next w:val="24"/>
    <w:qFormat/>
    <w:uiPriority w:val="0"/>
    <w:pPr>
      <w:spacing w:before="120" w:after="120"/>
      <w:jc w:val="center"/>
    </w:pPr>
    <w:rPr>
      <w:rFonts w:ascii="Calibri" w:hAnsi="Calibri"/>
      <w:b/>
      <w:bCs/>
      <w:iCs/>
      <w:szCs w:val="20"/>
    </w:rPr>
  </w:style>
  <w:style w:type="paragraph" w:styleId="24">
    <w:name w:val="index 1"/>
    <w:basedOn w:val="1"/>
    <w:next w:val="25"/>
    <w:qFormat/>
    <w:uiPriority w:val="0"/>
    <w:pPr>
      <w:tabs>
        <w:tab w:val="right" w:leader="dot" w:pos="9299"/>
      </w:tabs>
      <w:jc w:val="left"/>
    </w:pPr>
    <w:rPr>
      <w:rFonts w:ascii="宋体"/>
      <w:szCs w:val="21"/>
    </w:rPr>
  </w:style>
  <w:style w:type="paragraph" w:customStyle="1" w:styleId="25">
    <w:name w:val="段"/>
    <w:link w:val="43"/>
    <w:qFormat/>
    <w:uiPriority w:val="0"/>
    <w:pPr>
      <w:tabs>
        <w:tab w:val="center" w:pos="4201"/>
        <w:tab w:val="right" w:leader="dot" w:pos="9298"/>
      </w:tabs>
      <w:autoSpaceDE w:val="0"/>
      <w:autoSpaceDN w:val="0"/>
      <w:ind w:firstLine="420" w:firstLineChars="200"/>
      <w:jc w:val="both"/>
    </w:pPr>
    <w:rPr>
      <w:rFonts w:ascii="宋体" w:hAnsi="Times New Roman" w:eastAsia="宋体" w:cs="Times New Roman"/>
      <w:sz w:val="21"/>
      <w:lang w:val="en-US" w:eastAsia="zh-CN" w:bidi="ar-SA"/>
    </w:rPr>
  </w:style>
  <w:style w:type="paragraph" w:styleId="26">
    <w:name w:val="footnote text"/>
    <w:basedOn w:val="1"/>
    <w:qFormat/>
    <w:uiPriority w:val="0"/>
    <w:pPr>
      <w:numPr>
        <w:ilvl w:val="0"/>
        <w:numId w:val="1"/>
      </w:numPr>
      <w:snapToGrid w:val="0"/>
      <w:jc w:val="left"/>
    </w:pPr>
    <w:rPr>
      <w:rFonts w:ascii="宋体"/>
      <w:sz w:val="18"/>
      <w:szCs w:val="18"/>
    </w:rPr>
  </w:style>
  <w:style w:type="paragraph" w:styleId="27">
    <w:name w:val="toc 6"/>
    <w:basedOn w:val="1"/>
    <w:next w:val="1"/>
    <w:semiHidden/>
    <w:qFormat/>
    <w:uiPriority w:val="0"/>
    <w:pPr>
      <w:tabs>
        <w:tab w:val="right" w:leader="dot" w:pos="9241"/>
      </w:tabs>
      <w:ind w:firstLine="400" w:firstLineChars="400"/>
      <w:jc w:val="left"/>
    </w:pPr>
    <w:rPr>
      <w:rFonts w:ascii="宋体"/>
      <w:szCs w:val="21"/>
    </w:rPr>
  </w:style>
  <w:style w:type="paragraph" w:styleId="28">
    <w:name w:val="index 7"/>
    <w:basedOn w:val="1"/>
    <w:next w:val="1"/>
    <w:qFormat/>
    <w:uiPriority w:val="0"/>
    <w:pPr>
      <w:ind w:left="1470" w:hanging="210"/>
      <w:jc w:val="left"/>
    </w:pPr>
    <w:rPr>
      <w:rFonts w:ascii="Calibri" w:hAnsi="Calibri"/>
      <w:sz w:val="20"/>
      <w:szCs w:val="20"/>
    </w:rPr>
  </w:style>
  <w:style w:type="paragraph" w:styleId="29">
    <w:name w:val="index 9"/>
    <w:basedOn w:val="1"/>
    <w:next w:val="1"/>
    <w:qFormat/>
    <w:uiPriority w:val="0"/>
    <w:pPr>
      <w:ind w:left="1890" w:hanging="210"/>
      <w:jc w:val="left"/>
    </w:pPr>
    <w:rPr>
      <w:rFonts w:ascii="Calibri" w:hAnsi="Calibri"/>
      <w:sz w:val="20"/>
      <w:szCs w:val="20"/>
    </w:rPr>
  </w:style>
  <w:style w:type="paragraph" w:styleId="30">
    <w:name w:val="toc 2"/>
    <w:basedOn w:val="1"/>
    <w:next w:val="1"/>
    <w:qFormat/>
    <w:uiPriority w:val="39"/>
    <w:pPr>
      <w:tabs>
        <w:tab w:val="right" w:leader="dot" w:pos="9242"/>
      </w:tabs>
      <w:ind w:left="100" w:leftChars="100"/>
    </w:pPr>
    <w:rPr>
      <w:rFonts w:ascii="宋体"/>
      <w:szCs w:val="21"/>
    </w:rPr>
  </w:style>
  <w:style w:type="paragraph" w:styleId="31">
    <w:name w:val="toc 9"/>
    <w:basedOn w:val="1"/>
    <w:next w:val="1"/>
    <w:semiHidden/>
    <w:qFormat/>
    <w:uiPriority w:val="0"/>
    <w:pPr>
      <w:ind w:left="1470"/>
      <w:jc w:val="left"/>
    </w:pPr>
    <w:rPr>
      <w:sz w:val="20"/>
      <w:szCs w:val="20"/>
    </w:rPr>
  </w:style>
  <w:style w:type="paragraph" w:styleId="32">
    <w:name w:val="Normal (Web)"/>
    <w:basedOn w:val="1"/>
    <w:unhideWhenUsed/>
    <w:qFormat/>
    <w:uiPriority w:val="99"/>
    <w:pPr>
      <w:widowControl/>
      <w:spacing w:before="100" w:beforeAutospacing="1" w:after="100" w:afterAutospacing="1"/>
      <w:jc w:val="left"/>
    </w:pPr>
    <w:rPr>
      <w:rFonts w:ascii="宋体" w:hAnsi="宋体" w:cs="宋体"/>
      <w:kern w:val="0"/>
      <w:sz w:val="24"/>
    </w:rPr>
  </w:style>
  <w:style w:type="paragraph" w:styleId="33">
    <w:name w:val="index 2"/>
    <w:basedOn w:val="1"/>
    <w:next w:val="1"/>
    <w:qFormat/>
    <w:uiPriority w:val="0"/>
    <w:pPr>
      <w:ind w:left="420" w:hanging="210"/>
      <w:jc w:val="left"/>
    </w:pPr>
    <w:rPr>
      <w:rFonts w:ascii="Calibri" w:hAnsi="Calibri"/>
      <w:sz w:val="20"/>
      <w:szCs w:val="20"/>
    </w:rPr>
  </w:style>
  <w:style w:type="paragraph" w:styleId="34">
    <w:name w:val="Title"/>
    <w:basedOn w:val="1"/>
    <w:next w:val="1"/>
    <w:link w:val="147"/>
    <w:qFormat/>
    <w:uiPriority w:val="0"/>
    <w:pPr>
      <w:spacing w:before="240" w:after="60"/>
      <w:jc w:val="center"/>
      <w:outlineLvl w:val="0"/>
    </w:pPr>
    <w:rPr>
      <w:rFonts w:asciiTheme="majorHAnsi" w:hAnsiTheme="majorHAnsi" w:eastAsiaTheme="majorEastAsia" w:cstheme="majorBidi"/>
      <w:b/>
      <w:bCs/>
      <w:sz w:val="32"/>
      <w:szCs w:val="32"/>
    </w:rPr>
  </w:style>
  <w:style w:type="table" w:styleId="36">
    <w:name w:val="Table Grid"/>
    <w:basedOn w:val="35"/>
    <w:qFormat/>
    <w:uiPriority w:val="0"/>
    <w:rPr>
      <w:rFonts w:ascii="宋体"/>
      <w:sz w:val="18"/>
      <w:szCs w:val="18"/>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character" w:styleId="38">
    <w:name w:val="Strong"/>
    <w:qFormat/>
    <w:uiPriority w:val="22"/>
    <w:rPr>
      <w:b/>
      <w:bCs/>
    </w:rPr>
  </w:style>
  <w:style w:type="character" w:styleId="39">
    <w:name w:val="endnote reference"/>
    <w:semiHidden/>
    <w:qFormat/>
    <w:uiPriority w:val="0"/>
    <w:rPr>
      <w:vertAlign w:val="superscript"/>
    </w:rPr>
  </w:style>
  <w:style w:type="character" w:styleId="40">
    <w:name w:val="page number"/>
    <w:qFormat/>
    <w:uiPriority w:val="0"/>
    <w:rPr>
      <w:rFonts w:ascii="Times New Roman" w:hAnsi="Times New Roman" w:eastAsia="宋体"/>
      <w:sz w:val="18"/>
    </w:rPr>
  </w:style>
  <w:style w:type="character" w:styleId="41">
    <w:name w:val="Hyperlink"/>
    <w:qFormat/>
    <w:uiPriority w:val="99"/>
    <w:rPr>
      <w:color w:val="0000FF"/>
      <w:spacing w:val="0"/>
      <w:w w:val="100"/>
      <w:szCs w:val="21"/>
      <w:u w:val="single"/>
    </w:rPr>
  </w:style>
  <w:style w:type="character" w:styleId="42">
    <w:name w:val="footnote reference"/>
    <w:semiHidden/>
    <w:qFormat/>
    <w:uiPriority w:val="0"/>
    <w:rPr>
      <w:vertAlign w:val="superscript"/>
    </w:rPr>
  </w:style>
  <w:style w:type="character" w:customStyle="1" w:styleId="43">
    <w:name w:val="段 Char"/>
    <w:link w:val="25"/>
    <w:qFormat/>
    <w:uiPriority w:val="0"/>
    <w:rPr>
      <w:rFonts w:ascii="宋体"/>
      <w:sz w:val="21"/>
      <w:lang w:val="en-US" w:eastAsia="zh-CN" w:bidi="ar-SA"/>
    </w:rPr>
  </w:style>
  <w:style w:type="paragraph" w:customStyle="1" w:styleId="44">
    <w:name w:val="一级条标题"/>
    <w:next w:val="25"/>
    <w:qFormat/>
    <w:uiPriority w:val="0"/>
    <w:pPr>
      <w:numPr>
        <w:ilvl w:val="1"/>
        <w:numId w:val="2"/>
      </w:numPr>
      <w:spacing w:before="156" w:beforeLines="50" w:after="156" w:afterLines="50"/>
      <w:outlineLvl w:val="2"/>
    </w:pPr>
    <w:rPr>
      <w:rFonts w:ascii="黑体" w:hAnsi="Times New Roman" w:eastAsia="黑体" w:cs="Times New Roman"/>
      <w:sz w:val="21"/>
      <w:szCs w:val="21"/>
      <w:lang w:val="en-US" w:eastAsia="zh-CN" w:bidi="ar-SA"/>
    </w:rPr>
  </w:style>
  <w:style w:type="paragraph" w:customStyle="1" w:styleId="45">
    <w:name w:val="标准书脚_奇数页"/>
    <w:qFormat/>
    <w:uiPriority w:val="0"/>
    <w:pPr>
      <w:spacing w:before="120"/>
      <w:ind w:right="198"/>
      <w:jc w:val="right"/>
    </w:pPr>
    <w:rPr>
      <w:rFonts w:ascii="宋体" w:hAnsi="Times New Roman" w:eastAsia="宋体" w:cs="Times New Roman"/>
      <w:sz w:val="18"/>
      <w:szCs w:val="18"/>
      <w:lang w:val="en-US" w:eastAsia="zh-CN" w:bidi="ar-SA"/>
    </w:rPr>
  </w:style>
  <w:style w:type="paragraph" w:customStyle="1" w:styleId="46">
    <w:name w:val="标准书眉_奇数页"/>
    <w:next w:val="1"/>
    <w:qFormat/>
    <w:uiPriority w:val="0"/>
    <w:pPr>
      <w:tabs>
        <w:tab w:val="center" w:pos="4154"/>
        <w:tab w:val="right" w:pos="8306"/>
      </w:tabs>
      <w:spacing w:after="220"/>
      <w:jc w:val="right"/>
    </w:pPr>
    <w:rPr>
      <w:rFonts w:ascii="黑体" w:hAnsi="Times New Roman" w:eastAsia="黑体" w:cs="Times New Roman"/>
      <w:sz w:val="21"/>
      <w:szCs w:val="21"/>
      <w:lang w:val="en-US" w:eastAsia="zh-CN" w:bidi="ar-SA"/>
    </w:rPr>
  </w:style>
  <w:style w:type="paragraph" w:customStyle="1" w:styleId="47">
    <w:name w:val="章标题"/>
    <w:next w:val="25"/>
    <w:qFormat/>
    <w:uiPriority w:val="0"/>
    <w:pPr>
      <w:numPr>
        <w:ilvl w:val="0"/>
        <w:numId w:val="2"/>
      </w:numPr>
      <w:spacing w:beforeLines="100" w:afterLines="100"/>
      <w:jc w:val="both"/>
      <w:outlineLvl w:val="1"/>
    </w:pPr>
    <w:rPr>
      <w:rFonts w:ascii="黑体" w:hAnsi="Times New Roman" w:eastAsia="黑体" w:cs="Times New Roman"/>
      <w:sz w:val="21"/>
      <w:lang w:val="en-US" w:eastAsia="zh-CN" w:bidi="ar-SA"/>
    </w:rPr>
  </w:style>
  <w:style w:type="paragraph" w:customStyle="1" w:styleId="48">
    <w:name w:val="二级条标题"/>
    <w:basedOn w:val="44"/>
    <w:next w:val="25"/>
    <w:qFormat/>
    <w:uiPriority w:val="0"/>
    <w:pPr>
      <w:numPr>
        <w:ilvl w:val="2"/>
      </w:numPr>
      <w:outlineLvl w:val="3"/>
    </w:pPr>
  </w:style>
  <w:style w:type="paragraph" w:customStyle="1" w:styleId="49">
    <w:name w:val="封面标准号2"/>
    <w:qFormat/>
    <w:uiPriority w:val="0"/>
    <w:pPr>
      <w:framePr w:w="9140" w:h="1242" w:hRule="exact" w:hSpace="284" w:wrap="around" w:vAnchor="page" w:hAnchor="page" w:x="1645" w:y="2910" w:anchorLock="1"/>
      <w:spacing w:before="357" w:line="280" w:lineRule="exact"/>
      <w:jc w:val="right"/>
    </w:pPr>
    <w:rPr>
      <w:rFonts w:ascii="黑体" w:hAnsi="Times New Roman" w:eastAsia="黑体" w:cs="Times New Roman"/>
      <w:sz w:val="28"/>
      <w:szCs w:val="28"/>
      <w:lang w:val="en-US" w:eastAsia="zh-CN" w:bidi="ar-SA"/>
    </w:rPr>
  </w:style>
  <w:style w:type="paragraph" w:customStyle="1" w:styleId="50">
    <w:name w:val="列项——（一级）"/>
    <w:qFormat/>
    <w:uiPriority w:val="0"/>
    <w:pPr>
      <w:widowControl w:val="0"/>
      <w:numPr>
        <w:ilvl w:val="0"/>
        <w:numId w:val="3"/>
      </w:numPr>
      <w:jc w:val="both"/>
    </w:pPr>
    <w:rPr>
      <w:rFonts w:ascii="宋体" w:hAnsi="Times New Roman" w:eastAsia="宋体" w:cs="Times New Roman"/>
      <w:sz w:val="21"/>
      <w:lang w:val="en-US" w:eastAsia="zh-CN" w:bidi="ar-SA"/>
    </w:rPr>
  </w:style>
  <w:style w:type="paragraph" w:customStyle="1" w:styleId="51">
    <w:name w:val="列项●（二级）"/>
    <w:qFormat/>
    <w:uiPriority w:val="0"/>
    <w:pPr>
      <w:numPr>
        <w:ilvl w:val="1"/>
        <w:numId w:val="3"/>
      </w:numPr>
      <w:tabs>
        <w:tab w:val="left" w:pos="840"/>
      </w:tabs>
      <w:jc w:val="both"/>
    </w:pPr>
    <w:rPr>
      <w:rFonts w:ascii="宋体" w:hAnsi="Times New Roman" w:eastAsia="宋体" w:cs="Times New Roman"/>
      <w:sz w:val="21"/>
      <w:lang w:val="en-US" w:eastAsia="zh-CN" w:bidi="ar-SA"/>
    </w:rPr>
  </w:style>
  <w:style w:type="paragraph" w:customStyle="1" w:styleId="52">
    <w:name w:val="目次、标准名称标题"/>
    <w:basedOn w:val="1"/>
    <w:next w:val="25"/>
    <w:qFormat/>
    <w:uiPriority w:val="0"/>
    <w:pPr>
      <w:keepNext/>
      <w:pageBreakBefore/>
      <w:widowControl/>
      <w:shd w:val="clear" w:color="FFFFFF" w:fill="FFFFFF"/>
      <w:spacing w:before="640" w:after="560" w:line="460" w:lineRule="exact"/>
      <w:jc w:val="center"/>
      <w:outlineLvl w:val="0"/>
    </w:pPr>
    <w:rPr>
      <w:rFonts w:ascii="黑体" w:eastAsia="黑体"/>
      <w:kern w:val="0"/>
      <w:sz w:val="32"/>
      <w:szCs w:val="20"/>
    </w:rPr>
  </w:style>
  <w:style w:type="paragraph" w:customStyle="1" w:styleId="53">
    <w:name w:val="三级条标题"/>
    <w:basedOn w:val="48"/>
    <w:next w:val="25"/>
    <w:qFormat/>
    <w:uiPriority w:val="0"/>
    <w:pPr>
      <w:numPr>
        <w:ilvl w:val="3"/>
      </w:numPr>
      <w:outlineLvl w:val="4"/>
    </w:pPr>
  </w:style>
  <w:style w:type="paragraph" w:customStyle="1" w:styleId="54">
    <w:name w:val="示例"/>
    <w:next w:val="55"/>
    <w:qFormat/>
    <w:uiPriority w:val="0"/>
    <w:pPr>
      <w:widowControl w:val="0"/>
      <w:numPr>
        <w:ilvl w:val="0"/>
        <w:numId w:val="4"/>
      </w:numPr>
      <w:jc w:val="both"/>
    </w:pPr>
    <w:rPr>
      <w:rFonts w:ascii="宋体" w:hAnsi="Times New Roman" w:eastAsia="宋体" w:cs="Times New Roman"/>
      <w:sz w:val="18"/>
      <w:szCs w:val="18"/>
      <w:lang w:val="en-US" w:eastAsia="zh-CN" w:bidi="ar-SA"/>
    </w:rPr>
  </w:style>
  <w:style w:type="paragraph" w:customStyle="1" w:styleId="55">
    <w:name w:val="示例内容"/>
    <w:qFormat/>
    <w:uiPriority w:val="0"/>
    <w:pPr>
      <w:ind w:firstLine="200" w:firstLineChars="200"/>
    </w:pPr>
    <w:rPr>
      <w:rFonts w:ascii="宋体" w:hAnsi="Times New Roman" w:eastAsia="宋体" w:cs="Times New Roman"/>
      <w:sz w:val="18"/>
      <w:szCs w:val="18"/>
      <w:lang w:val="en-US" w:eastAsia="zh-CN" w:bidi="ar-SA"/>
    </w:rPr>
  </w:style>
  <w:style w:type="paragraph" w:customStyle="1" w:styleId="56">
    <w:name w:val="数字编号列项（二级）"/>
    <w:qFormat/>
    <w:uiPriority w:val="0"/>
    <w:pPr>
      <w:numPr>
        <w:ilvl w:val="1"/>
        <w:numId w:val="5"/>
      </w:numPr>
      <w:jc w:val="both"/>
    </w:pPr>
    <w:rPr>
      <w:rFonts w:ascii="宋体" w:hAnsi="Times New Roman" w:eastAsia="宋体" w:cs="Times New Roman"/>
      <w:sz w:val="21"/>
      <w:lang w:val="en-US" w:eastAsia="zh-CN" w:bidi="ar-SA"/>
    </w:rPr>
  </w:style>
  <w:style w:type="paragraph" w:customStyle="1" w:styleId="57">
    <w:name w:val="四级条标题"/>
    <w:basedOn w:val="53"/>
    <w:next w:val="25"/>
    <w:qFormat/>
    <w:uiPriority w:val="0"/>
    <w:pPr>
      <w:numPr>
        <w:ilvl w:val="4"/>
      </w:numPr>
      <w:outlineLvl w:val="5"/>
    </w:pPr>
  </w:style>
  <w:style w:type="paragraph" w:customStyle="1" w:styleId="58">
    <w:name w:val="五级条标题"/>
    <w:basedOn w:val="57"/>
    <w:next w:val="25"/>
    <w:qFormat/>
    <w:uiPriority w:val="0"/>
    <w:pPr>
      <w:numPr>
        <w:ilvl w:val="5"/>
      </w:numPr>
      <w:outlineLvl w:val="6"/>
    </w:pPr>
  </w:style>
  <w:style w:type="paragraph" w:customStyle="1" w:styleId="59">
    <w:name w:val="注："/>
    <w:next w:val="25"/>
    <w:qFormat/>
    <w:uiPriority w:val="0"/>
    <w:pPr>
      <w:widowControl w:val="0"/>
      <w:numPr>
        <w:ilvl w:val="0"/>
        <w:numId w:val="6"/>
      </w:numPr>
      <w:autoSpaceDE w:val="0"/>
      <w:autoSpaceDN w:val="0"/>
      <w:jc w:val="both"/>
    </w:pPr>
    <w:rPr>
      <w:rFonts w:ascii="宋体" w:hAnsi="Times New Roman" w:eastAsia="宋体" w:cs="Times New Roman"/>
      <w:sz w:val="18"/>
      <w:szCs w:val="18"/>
      <w:lang w:val="en-US" w:eastAsia="zh-CN" w:bidi="ar-SA"/>
    </w:rPr>
  </w:style>
  <w:style w:type="paragraph" w:customStyle="1" w:styleId="60">
    <w:name w:val="注×："/>
    <w:qFormat/>
    <w:uiPriority w:val="0"/>
    <w:pPr>
      <w:widowControl w:val="0"/>
      <w:numPr>
        <w:ilvl w:val="0"/>
        <w:numId w:val="7"/>
      </w:numPr>
      <w:autoSpaceDE w:val="0"/>
      <w:autoSpaceDN w:val="0"/>
      <w:jc w:val="both"/>
    </w:pPr>
    <w:rPr>
      <w:rFonts w:ascii="宋体" w:hAnsi="Times New Roman" w:eastAsia="宋体" w:cs="Times New Roman"/>
      <w:sz w:val="18"/>
      <w:szCs w:val="18"/>
      <w:lang w:val="en-US" w:eastAsia="zh-CN" w:bidi="ar-SA"/>
    </w:rPr>
  </w:style>
  <w:style w:type="paragraph" w:customStyle="1" w:styleId="61">
    <w:name w:val="字母编号列项（一级）"/>
    <w:qFormat/>
    <w:uiPriority w:val="0"/>
    <w:pPr>
      <w:numPr>
        <w:ilvl w:val="0"/>
        <w:numId w:val="5"/>
      </w:numPr>
      <w:jc w:val="both"/>
    </w:pPr>
    <w:rPr>
      <w:rFonts w:ascii="宋体" w:hAnsi="Times New Roman" w:eastAsia="宋体" w:cs="Times New Roman"/>
      <w:sz w:val="21"/>
      <w:lang w:val="en-US" w:eastAsia="zh-CN" w:bidi="ar-SA"/>
    </w:rPr>
  </w:style>
  <w:style w:type="paragraph" w:customStyle="1" w:styleId="62">
    <w:name w:val="列项◆（三级）"/>
    <w:basedOn w:val="1"/>
    <w:qFormat/>
    <w:uiPriority w:val="0"/>
    <w:pPr>
      <w:numPr>
        <w:ilvl w:val="2"/>
        <w:numId w:val="3"/>
      </w:numPr>
    </w:pPr>
    <w:rPr>
      <w:rFonts w:ascii="宋体"/>
      <w:szCs w:val="21"/>
    </w:rPr>
  </w:style>
  <w:style w:type="paragraph" w:customStyle="1" w:styleId="63">
    <w:name w:val="编号列项（三级）"/>
    <w:qFormat/>
    <w:uiPriority w:val="0"/>
    <w:rPr>
      <w:rFonts w:ascii="宋体" w:hAnsi="Times New Roman" w:eastAsia="宋体" w:cs="Times New Roman"/>
      <w:sz w:val="21"/>
      <w:lang w:val="en-US" w:eastAsia="zh-CN" w:bidi="ar-SA"/>
    </w:rPr>
  </w:style>
  <w:style w:type="paragraph" w:customStyle="1" w:styleId="64">
    <w:name w:val="示例×："/>
    <w:basedOn w:val="47"/>
    <w:qFormat/>
    <w:uiPriority w:val="0"/>
    <w:pPr>
      <w:numPr>
        <w:numId w:val="8"/>
      </w:numPr>
      <w:spacing w:beforeLines="0" w:afterLines="0"/>
      <w:outlineLvl w:val="9"/>
    </w:pPr>
    <w:rPr>
      <w:rFonts w:ascii="宋体" w:eastAsia="宋体"/>
      <w:sz w:val="18"/>
      <w:szCs w:val="18"/>
    </w:rPr>
  </w:style>
  <w:style w:type="paragraph" w:customStyle="1" w:styleId="65">
    <w:name w:val="二级无"/>
    <w:basedOn w:val="48"/>
    <w:qFormat/>
    <w:uiPriority w:val="0"/>
    <w:pPr>
      <w:spacing w:before="0" w:beforeLines="0" w:after="0" w:afterLines="0"/>
    </w:pPr>
    <w:rPr>
      <w:rFonts w:ascii="宋体" w:eastAsia="宋体"/>
    </w:rPr>
  </w:style>
  <w:style w:type="paragraph" w:customStyle="1" w:styleId="66">
    <w:name w:val="注：（正文）"/>
    <w:basedOn w:val="59"/>
    <w:next w:val="25"/>
    <w:qFormat/>
    <w:uiPriority w:val="0"/>
    <w:pPr>
      <w:numPr>
        <w:ilvl w:val="0"/>
        <w:numId w:val="9"/>
      </w:numPr>
    </w:pPr>
  </w:style>
  <w:style w:type="paragraph" w:customStyle="1" w:styleId="67">
    <w:name w:val="注×：（正文）"/>
    <w:qFormat/>
    <w:uiPriority w:val="0"/>
    <w:pPr>
      <w:numPr>
        <w:ilvl w:val="0"/>
        <w:numId w:val="10"/>
      </w:numPr>
      <w:jc w:val="both"/>
    </w:pPr>
    <w:rPr>
      <w:rFonts w:ascii="宋体" w:hAnsi="Times New Roman" w:eastAsia="宋体" w:cs="Times New Roman"/>
      <w:sz w:val="18"/>
      <w:szCs w:val="18"/>
      <w:lang w:val="en-US" w:eastAsia="zh-CN" w:bidi="ar-SA"/>
    </w:rPr>
  </w:style>
  <w:style w:type="paragraph" w:customStyle="1" w:styleId="68">
    <w:name w:val="标准标志"/>
    <w:next w:val="1"/>
    <w:qFormat/>
    <w:uiPriority w:val="0"/>
    <w:pPr>
      <w:framePr w:w="2546" w:h="1389" w:hRule="exact" w:hSpace="181" w:vSpace="181" w:wrap="around" w:vAnchor="margin" w:hAnchor="margin" w:x="6522" w:y="398" w:anchorLock="1"/>
      <w:shd w:val="solid" w:color="FFFFFF" w:fill="FFFFFF"/>
      <w:spacing w:line="0" w:lineRule="atLeast"/>
      <w:jc w:val="right"/>
    </w:pPr>
    <w:rPr>
      <w:rFonts w:ascii="Times New Roman" w:hAnsi="Times New Roman" w:eastAsia="宋体" w:cs="Times New Roman"/>
      <w:b/>
      <w:w w:val="170"/>
      <w:sz w:val="96"/>
      <w:szCs w:val="96"/>
      <w:lang w:val="en-US" w:eastAsia="zh-CN" w:bidi="ar-SA"/>
    </w:rPr>
  </w:style>
  <w:style w:type="paragraph" w:customStyle="1" w:styleId="69">
    <w:name w:val="标准称谓"/>
    <w:next w:val="1"/>
    <w:qFormat/>
    <w:uiPriority w:val="0"/>
    <w:pPr>
      <w:framePr w:w="9639" w:h="624" w:hRule="exact" w:hSpace="181" w:vSpace="181" w:wrap="around" w:vAnchor="page" w:hAnchor="page" w:x="1419" w:y="2286" w:anchorLock="1"/>
      <w:widowControl w:val="0"/>
      <w:kinsoku w:val="0"/>
      <w:overflowPunct w:val="0"/>
      <w:autoSpaceDE w:val="0"/>
      <w:autoSpaceDN w:val="0"/>
      <w:spacing w:line="0" w:lineRule="atLeast"/>
      <w:jc w:val="distribute"/>
    </w:pPr>
    <w:rPr>
      <w:rFonts w:ascii="宋体" w:hAnsi="Times New Roman" w:eastAsia="宋体" w:cs="Times New Roman"/>
      <w:b/>
      <w:bCs/>
      <w:spacing w:val="20"/>
      <w:w w:val="148"/>
      <w:sz w:val="48"/>
      <w:lang w:val="en-US" w:eastAsia="zh-CN" w:bidi="ar-SA"/>
    </w:rPr>
  </w:style>
  <w:style w:type="paragraph" w:customStyle="1" w:styleId="70">
    <w:name w:val="标准书脚_偶数页"/>
    <w:qFormat/>
    <w:uiPriority w:val="0"/>
    <w:pPr>
      <w:spacing w:before="120"/>
      <w:ind w:left="221"/>
    </w:pPr>
    <w:rPr>
      <w:rFonts w:ascii="宋体" w:hAnsi="Times New Roman" w:eastAsia="宋体" w:cs="Times New Roman"/>
      <w:sz w:val="18"/>
      <w:szCs w:val="18"/>
      <w:lang w:val="en-US" w:eastAsia="zh-CN" w:bidi="ar-SA"/>
    </w:rPr>
  </w:style>
  <w:style w:type="paragraph" w:customStyle="1" w:styleId="71">
    <w:name w:val="标准书眉_偶数页"/>
    <w:basedOn w:val="46"/>
    <w:next w:val="1"/>
    <w:qFormat/>
    <w:uiPriority w:val="0"/>
    <w:pPr>
      <w:jc w:val="left"/>
    </w:pPr>
  </w:style>
  <w:style w:type="paragraph" w:customStyle="1" w:styleId="72">
    <w:name w:val="标准书眉一"/>
    <w:qFormat/>
    <w:uiPriority w:val="0"/>
    <w:pPr>
      <w:jc w:val="both"/>
    </w:pPr>
    <w:rPr>
      <w:rFonts w:ascii="Times New Roman" w:hAnsi="Times New Roman" w:eastAsia="宋体" w:cs="Times New Roman"/>
      <w:lang w:val="en-US" w:eastAsia="zh-CN" w:bidi="ar-SA"/>
    </w:rPr>
  </w:style>
  <w:style w:type="paragraph" w:customStyle="1" w:styleId="73">
    <w:name w:val="参考文献"/>
    <w:basedOn w:val="1"/>
    <w:next w:val="25"/>
    <w:qFormat/>
    <w:uiPriority w:val="0"/>
    <w:pPr>
      <w:keepNext/>
      <w:pageBreakBefore/>
      <w:widowControl/>
      <w:shd w:val="clear" w:color="FFFFFF" w:fill="FFFFFF"/>
      <w:spacing w:before="640" w:after="200"/>
      <w:jc w:val="center"/>
      <w:outlineLvl w:val="0"/>
    </w:pPr>
    <w:rPr>
      <w:rFonts w:ascii="黑体" w:eastAsia="黑体"/>
      <w:kern w:val="0"/>
      <w:szCs w:val="20"/>
    </w:rPr>
  </w:style>
  <w:style w:type="paragraph" w:customStyle="1" w:styleId="74">
    <w:name w:val="参考文献、索引标题"/>
    <w:basedOn w:val="1"/>
    <w:next w:val="25"/>
    <w:qFormat/>
    <w:uiPriority w:val="0"/>
    <w:pPr>
      <w:keepNext/>
      <w:pageBreakBefore/>
      <w:widowControl/>
      <w:shd w:val="clear" w:color="FFFFFF" w:fill="FFFFFF"/>
      <w:spacing w:before="640" w:after="200"/>
      <w:jc w:val="center"/>
      <w:outlineLvl w:val="0"/>
    </w:pPr>
    <w:rPr>
      <w:rFonts w:ascii="黑体" w:eastAsia="黑体"/>
      <w:kern w:val="0"/>
      <w:szCs w:val="20"/>
    </w:rPr>
  </w:style>
  <w:style w:type="character" w:customStyle="1" w:styleId="75">
    <w:name w:val="发布"/>
    <w:qFormat/>
    <w:uiPriority w:val="0"/>
    <w:rPr>
      <w:rFonts w:ascii="黑体" w:eastAsia="黑体"/>
      <w:spacing w:val="85"/>
      <w:w w:val="100"/>
      <w:position w:val="3"/>
      <w:sz w:val="28"/>
      <w:szCs w:val="28"/>
    </w:rPr>
  </w:style>
  <w:style w:type="paragraph" w:customStyle="1" w:styleId="76">
    <w:name w:val="发布部门"/>
    <w:next w:val="25"/>
    <w:qFormat/>
    <w:uiPriority w:val="0"/>
    <w:pPr>
      <w:framePr w:w="7938" w:h="1134" w:hRule="exact" w:hSpace="125" w:vSpace="181" w:wrap="around" w:vAnchor="page" w:hAnchor="page" w:x="2150" w:y="14630" w:anchorLock="1"/>
      <w:jc w:val="center"/>
    </w:pPr>
    <w:rPr>
      <w:rFonts w:ascii="宋体" w:hAnsi="Times New Roman" w:eastAsia="宋体" w:cs="Times New Roman"/>
      <w:b/>
      <w:spacing w:val="20"/>
      <w:w w:val="135"/>
      <w:sz w:val="28"/>
      <w:lang w:val="en-US" w:eastAsia="zh-CN" w:bidi="ar-SA"/>
    </w:rPr>
  </w:style>
  <w:style w:type="paragraph" w:customStyle="1" w:styleId="77">
    <w:name w:val="发布日期"/>
    <w:qFormat/>
    <w:uiPriority w:val="0"/>
    <w:pPr>
      <w:framePr w:w="3997" w:h="471" w:hRule="exact" w:vSpace="181" w:wrap="around" w:vAnchor="margin" w:hAnchor="page" w:x="7089" w:y="14097" w:anchorLock="1"/>
    </w:pPr>
    <w:rPr>
      <w:rFonts w:ascii="Times New Roman" w:hAnsi="Times New Roman" w:eastAsia="黑体" w:cs="Times New Roman"/>
      <w:sz w:val="28"/>
      <w:lang w:val="en-US" w:eastAsia="zh-CN" w:bidi="ar-SA"/>
    </w:rPr>
  </w:style>
  <w:style w:type="paragraph" w:customStyle="1" w:styleId="78">
    <w:name w:val="封面标准代替信息"/>
    <w:qFormat/>
    <w:uiPriority w:val="0"/>
    <w:pPr>
      <w:framePr w:w="9140" w:h="1242" w:hRule="exact" w:hSpace="284" w:wrap="around" w:vAnchor="page" w:hAnchor="page" w:x="1645" w:y="2910" w:anchorLock="1"/>
      <w:spacing w:before="57" w:line="280" w:lineRule="exact"/>
      <w:jc w:val="right"/>
    </w:pPr>
    <w:rPr>
      <w:rFonts w:ascii="宋体" w:hAnsi="Times New Roman" w:eastAsia="宋体" w:cs="Times New Roman"/>
      <w:sz w:val="21"/>
      <w:szCs w:val="21"/>
      <w:lang w:val="en-US" w:eastAsia="zh-CN" w:bidi="ar-SA"/>
    </w:rPr>
  </w:style>
  <w:style w:type="paragraph" w:customStyle="1" w:styleId="79">
    <w:name w:val="封面标准号1"/>
    <w:qFormat/>
    <w:uiPriority w:val="0"/>
    <w:pPr>
      <w:widowControl w:val="0"/>
      <w:kinsoku w:val="0"/>
      <w:overflowPunct w:val="0"/>
      <w:autoSpaceDE w:val="0"/>
      <w:autoSpaceDN w:val="0"/>
      <w:spacing w:before="308"/>
      <w:jc w:val="right"/>
      <w:textAlignment w:val="center"/>
    </w:pPr>
    <w:rPr>
      <w:rFonts w:ascii="Times New Roman" w:hAnsi="Times New Roman" w:eastAsia="宋体" w:cs="Times New Roman"/>
      <w:sz w:val="28"/>
      <w:lang w:val="en-US" w:eastAsia="zh-CN" w:bidi="ar-SA"/>
    </w:rPr>
  </w:style>
  <w:style w:type="paragraph" w:customStyle="1" w:styleId="80">
    <w:name w:val="封面标准名称"/>
    <w:qFormat/>
    <w:uiPriority w:val="0"/>
    <w:pPr>
      <w:framePr w:w="9639" w:h="6917" w:hRule="exact" w:wrap="around" w:vAnchor="page" w:hAnchor="page" w:xAlign="center" w:y="6408" w:anchorLock="1"/>
      <w:widowControl w:val="0"/>
      <w:spacing w:line="680" w:lineRule="exact"/>
      <w:jc w:val="center"/>
      <w:textAlignment w:val="center"/>
    </w:pPr>
    <w:rPr>
      <w:rFonts w:ascii="黑体" w:hAnsi="Times New Roman" w:eastAsia="黑体" w:cs="Times New Roman"/>
      <w:sz w:val="52"/>
      <w:lang w:val="en-US" w:eastAsia="zh-CN" w:bidi="ar-SA"/>
    </w:rPr>
  </w:style>
  <w:style w:type="paragraph" w:customStyle="1" w:styleId="81">
    <w:name w:val="封面标准英文名称"/>
    <w:basedOn w:val="80"/>
    <w:qFormat/>
    <w:uiPriority w:val="0"/>
    <w:pPr>
      <w:framePr w:wrap="around"/>
      <w:spacing w:before="370" w:line="400" w:lineRule="exact"/>
    </w:pPr>
    <w:rPr>
      <w:rFonts w:ascii="Times New Roman"/>
      <w:sz w:val="28"/>
      <w:szCs w:val="28"/>
    </w:rPr>
  </w:style>
  <w:style w:type="paragraph" w:customStyle="1" w:styleId="82">
    <w:name w:val="封面一致性程度标识"/>
    <w:basedOn w:val="81"/>
    <w:qFormat/>
    <w:uiPriority w:val="0"/>
    <w:pPr>
      <w:framePr w:wrap="around"/>
      <w:spacing w:before="440"/>
    </w:pPr>
    <w:rPr>
      <w:rFonts w:ascii="宋体" w:eastAsia="宋体"/>
    </w:rPr>
  </w:style>
  <w:style w:type="paragraph" w:customStyle="1" w:styleId="83">
    <w:name w:val="封面标准文稿类别"/>
    <w:basedOn w:val="82"/>
    <w:qFormat/>
    <w:uiPriority w:val="0"/>
    <w:pPr>
      <w:framePr w:wrap="around"/>
      <w:spacing w:after="160" w:line="240" w:lineRule="auto"/>
    </w:pPr>
    <w:rPr>
      <w:sz w:val="24"/>
    </w:rPr>
  </w:style>
  <w:style w:type="paragraph" w:customStyle="1" w:styleId="84">
    <w:name w:val="封面标准文稿编辑信息"/>
    <w:basedOn w:val="83"/>
    <w:qFormat/>
    <w:uiPriority w:val="0"/>
    <w:pPr>
      <w:framePr w:wrap="around"/>
      <w:spacing w:before="180" w:line="180" w:lineRule="exact"/>
    </w:pPr>
    <w:rPr>
      <w:sz w:val="21"/>
    </w:rPr>
  </w:style>
  <w:style w:type="paragraph" w:customStyle="1" w:styleId="85">
    <w:name w:val="封面正文"/>
    <w:qFormat/>
    <w:uiPriority w:val="0"/>
    <w:pPr>
      <w:jc w:val="both"/>
    </w:pPr>
    <w:rPr>
      <w:rFonts w:ascii="Times New Roman" w:hAnsi="Times New Roman" w:eastAsia="宋体" w:cs="Times New Roman"/>
      <w:lang w:val="en-US" w:eastAsia="zh-CN" w:bidi="ar-SA"/>
    </w:rPr>
  </w:style>
  <w:style w:type="paragraph" w:customStyle="1" w:styleId="86">
    <w:name w:val="附录标识"/>
    <w:basedOn w:val="1"/>
    <w:next w:val="25"/>
    <w:qFormat/>
    <w:uiPriority w:val="0"/>
    <w:pPr>
      <w:keepNext/>
      <w:widowControl/>
      <w:numPr>
        <w:ilvl w:val="0"/>
        <w:numId w:val="11"/>
      </w:numPr>
      <w:shd w:val="clear" w:color="FFFFFF" w:fill="FFFFFF"/>
      <w:tabs>
        <w:tab w:val="left" w:pos="360"/>
        <w:tab w:val="left" w:pos="6405"/>
      </w:tabs>
      <w:spacing w:before="640" w:after="280"/>
      <w:jc w:val="center"/>
      <w:outlineLvl w:val="0"/>
    </w:pPr>
    <w:rPr>
      <w:rFonts w:ascii="黑体" w:eastAsia="黑体"/>
      <w:kern w:val="0"/>
      <w:szCs w:val="20"/>
    </w:rPr>
  </w:style>
  <w:style w:type="paragraph" w:customStyle="1" w:styleId="87">
    <w:name w:val="附录标题"/>
    <w:basedOn w:val="25"/>
    <w:next w:val="25"/>
    <w:qFormat/>
    <w:uiPriority w:val="0"/>
    <w:pPr>
      <w:ind w:firstLine="0" w:firstLineChars="0"/>
      <w:jc w:val="center"/>
    </w:pPr>
    <w:rPr>
      <w:rFonts w:ascii="黑体" w:eastAsia="黑体"/>
    </w:rPr>
  </w:style>
  <w:style w:type="paragraph" w:customStyle="1" w:styleId="88">
    <w:name w:val="附录表标号"/>
    <w:basedOn w:val="1"/>
    <w:next w:val="25"/>
    <w:qFormat/>
    <w:uiPriority w:val="0"/>
    <w:pPr>
      <w:numPr>
        <w:ilvl w:val="0"/>
        <w:numId w:val="12"/>
      </w:numPr>
      <w:spacing w:line="14" w:lineRule="exact"/>
      <w:ind w:left="811" w:hanging="448"/>
      <w:jc w:val="center"/>
      <w:outlineLvl w:val="0"/>
    </w:pPr>
    <w:rPr>
      <w:color w:val="FFFFFF"/>
    </w:rPr>
  </w:style>
  <w:style w:type="paragraph" w:customStyle="1" w:styleId="89">
    <w:name w:val="附录表标题"/>
    <w:basedOn w:val="1"/>
    <w:next w:val="25"/>
    <w:qFormat/>
    <w:uiPriority w:val="0"/>
    <w:pPr>
      <w:numPr>
        <w:ilvl w:val="1"/>
        <w:numId w:val="12"/>
      </w:numPr>
      <w:tabs>
        <w:tab w:val="left" w:pos="180"/>
      </w:tabs>
      <w:spacing w:beforeLines="50" w:afterLines="50"/>
      <w:ind w:left="0" w:firstLine="0"/>
      <w:jc w:val="center"/>
    </w:pPr>
    <w:rPr>
      <w:rFonts w:ascii="黑体" w:eastAsia="黑体"/>
      <w:szCs w:val="21"/>
    </w:rPr>
  </w:style>
  <w:style w:type="paragraph" w:customStyle="1" w:styleId="90">
    <w:name w:val="附录二级条标题"/>
    <w:basedOn w:val="1"/>
    <w:next w:val="25"/>
    <w:qFormat/>
    <w:uiPriority w:val="0"/>
    <w:pPr>
      <w:widowControl/>
      <w:numPr>
        <w:ilvl w:val="3"/>
        <w:numId w:val="11"/>
      </w:numPr>
      <w:tabs>
        <w:tab w:val="left" w:pos="360"/>
      </w:tabs>
      <w:wordWrap w:val="0"/>
      <w:overflowPunct w:val="0"/>
      <w:autoSpaceDE w:val="0"/>
      <w:autoSpaceDN w:val="0"/>
      <w:spacing w:beforeLines="50" w:afterLines="50"/>
      <w:textAlignment w:val="baseline"/>
      <w:outlineLvl w:val="3"/>
    </w:pPr>
    <w:rPr>
      <w:rFonts w:ascii="黑体" w:eastAsia="黑体"/>
      <w:kern w:val="21"/>
      <w:szCs w:val="20"/>
    </w:rPr>
  </w:style>
  <w:style w:type="paragraph" w:customStyle="1" w:styleId="91">
    <w:name w:val="附录二级无"/>
    <w:basedOn w:val="90"/>
    <w:qFormat/>
    <w:uiPriority w:val="0"/>
    <w:pPr>
      <w:tabs>
        <w:tab w:val="clear" w:pos="360"/>
      </w:tabs>
      <w:spacing w:beforeLines="0" w:afterLines="0"/>
    </w:pPr>
    <w:rPr>
      <w:rFonts w:ascii="宋体" w:eastAsia="宋体"/>
      <w:szCs w:val="21"/>
    </w:rPr>
  </w:style>
  <w:style w:type="paragraph" w:customStyle="1" w:styleId="92">
    <w:name w:val="附录公式"/>
    <w:basedOn w:val="25"/>
    <w:next w:val="25"/>
    <w:link w:val="93"/>
    <w:qFormat/>
    <w:uiPriority w:val="0"/>
  </w:style>
  <w:style w:type="character" w:customStyle="1" w:styleId="93">
    <w:name w:val="附录公式 Char"/>
    <w:basedOn w:val="43"/>
    <w:link w:val="92"/>
    <w:qFormat/>
    <w:uiPriority w:val="0"/>
    <w:rPr>
      <w:rFonts w:ascii="宋体"/>
      <w:sz w:val="21"/>
      <w:lang w:val="en-US" w:eastAsia="zh-CN" w:bidi="ar-SA"/>
    </w:rPr>
  </w:style>
  <w:style w:type="paragraph" w:customStyle="1" w:styleId="94">
    <w:name w:val="附录公式编号制表符"/>
    <w:basedOn w:val="1"/>
    <w:next w:val="25"/>
    <w:qFormat/>
    <w:uiPriority w:val="0"/>
    <w:pPr>
      <w:widowControl/>
      <w:tabs>
        <w:tab w:val="center" w:pos="4201"/>
        <w:tab w:val="right" w:leader="dot" w:pos="9298"/>
      </w:tabs>
      <w:autoSpaceDE w:val="0"/>
      <w:autoSpaceDN w:val="0"/>
    </w:pPr>
    <w:rPr>
      <w:rFonts w:ascii="宋体"/>
      <w:kern w:val="0"/>
      <w:szCs w:val="20"/>
    </w:rPr>
  </w:style>
  <w:style w:type="paragraph" w:customStyle="1" w:styleId="95">
    <w:name w:val="附录三级条标题"/>
    <w:basedOn w:val="90"/>
    <w:next w:val="25"/>
    <w:qFormat/>
    <w:uiPriority w:val="0"/>
    <w:pPr>
      <w:numPr>
        <w:ilvl w:val="4"/>
      </w:numPr>
      <w:outlineLvl w:val="4"/>
    </w:pPr>
  </w:style>
  <w:style w:type="paragraph" w:customStyle="1" w:styleId="96">
    <w:name w:val="附录三级无"/>
    <w:basedOn w:val="95"/>
    <w:qFormat/>
    <w:uiPriority w:val="0"/>
    <w:pPr>
      <w:tabs>
        <w:tab w:val="clear" w:pos="360"/>
      </w:tabs>
      <w:spacing w:beforeLines="0" w:afterLines="0"/>
    </w:pPr>
    <w:rPr>
      <w:rFonts w:ascii="宋体" w:eastAsia="宋体"/>
      <w:szCs w:val="21"/>
    </w:rPr>
  </w:style>
  <w:style w:type="paragraph" w:customStyle="1" w:styleId="97">
    <w:name w:val="附录数字编号列项（二级）"/>
    <w:qFormat/>
    <w:uiPriority w:val="0"/>
    <w:pPr>
      <w:numPr>
        <w:ilvl w:val="1"/>
        <w:numId w:val="13"/>
      </w:numPr>
    </w:pPr>
    <w:rPr>
      <w:rFonts w:ascii="宋体" w:hAnsi="Times New Roman" w:eastAsia="宋体" w:cs="Times New Roman"/>
      <w:sz w:val="21"/>
      <w:lang w:val="en-US" w:eastAsia="zh-CN" w:bidi="ar-SA"/>
    </w:rPr>
  </w:style>
  <w:style w:type="paragraph" w:customStyle="1" w:styleId="98">
    <w:name w:val="附录四级条标题"/>
    <w:basedOn w:val="95"/>
    <w:next w:val="25"/>
    <w:qFormat/>
    <w:uiPriority w:val="0"/>
    <w:pPr>
      <w:numPr>
        <w:ilvl w:val="5"/>
      </w:numPr>
      <w:outlineLvl w:val="5"/>
    </w:pPr>
  </w:style>
  <w:style w:type="paragraph" w:customStyle="1" w:styleId="99">
    <w:name w:val="附录四级无"/>
    <w:basedOn w:val="98"/>
    <w:qFormat/>
    <w:uiPriority w:val="0"/>
    <w:pPr>
      <w:tabs>
        <w:tab w:val="clear" w:pos="360"/>
      </w:tabs>
      <w:spacing w:beforeLines="0" w:afterLines="0"/>
    </w:pPr>
    <w:rPr>
      <w:rFonts w:ascii="宋体" w:eastAsia="宋体"/>
      <w:szCs w:val="21"/>
    </w:rPr>
  </w:style>
  <w:style w:type="paragraph" w:customStyle="1" w:styleId="100">
    <w:name w:val="附录图标号"/>
    <w:basedOn w:val="1"/>
    <w:qFormat/>
    <w:uiPriority w:val="0"/>
    <w:pPr>
      <w:keepNext/>
      <w:pageBreakBefore/>
      <w:widowControl/>
      <w:numPr>
        <w:ilvl w:val="0"/>
        <w:numId w:val="14"/>
      </w:numPr>
      <w:spacing w:line="14" w:lineRule="exact"/>
      <w:ind w:left="0" w:firstLine="363"/>
      <w:jc w:val="center"/>
      <w:outlineLvl w:val="0"/>
    </w:pPr>
    <w:rPr>
      <w:color w:val="FFFFFF"/>
    </w:rPr>
  </w:style>
  <w:style w:type="paragraph" w:customStyle="1" w:styleId="101">
    <w:name w:val="附录图标题"/>
    <w:basedOn w:val="1"/>
    <w:next w:val="25"/>
    <w:qFormat/>
    <w:uiPriority w:val="0"/>
    <w:pPr>
      <w:numPr>
        <w:ilvl w:val="1"/>
        <w:numId w:val="14"/>
      </w:numPr>
      <w:tabs>
        <w:tab w:val="left" w:pos="363"/>
      </w:tabs>
      <w:spacing w:beforeLines="50" w:afterLines="50"/>
      <w:ind w:left="0" w:firstLine="0"/>
      <w:jc w:val="center"/>
    </w:pPr>
    <w:rPr>
      <w:rFonts w:ascii="黑体" w:eastAsia="黑体"/>
      <w:szCs w:val="21"/>
    </w:rPr>
  </w:style>
  <w:style w:type="paragraph" w:customStyle="1" w:styleId="102">
    <w:name w:val="附录五级条标题"/>
    <w:basedOn w:val="98"/>
    <w:next w:val="25"/>
    <w:qFormat/>
    <w:uiPriority w:val="0"/>
    <w:pPr>
      <w:numPr>
        <w:ilvl w:val="6"/>
      </w:numPr>
      <w:outlineLvl w:val="6"/>
    </w:pPr>
  </w:style>
  <w:style w:type="paragraph" w:customStyle="1" w:styleId="103">
    <w:name w:val="附录五级无"/>
    <w:basedOn w:val="102"/>
    <w:qFormat/>
    <w:uiPriority w:val="0"/>
    <w:pPr>
      <w:tabs>
        <w:tab w:val="clear" w:pos="360"/>
      </w:tabs>
      <w:spacing w:beforeLines="0" w:afterLines="0"/>
    </w:pPr>
    <w:rPr>
      <w:rFonts w:ascii="宋体" w:eastAsia="宋体"/>
      <w:szCs w:val="21"/>
    </w:rPr>
  </w:style>
  <w:style w:type="paragraph" w:customStyle="1" w:styleId="104">
    <w:name w:val="附录章标题"/>
    <w:next w:val="25"/>
    <w:qFormat/>
    <w:uiPriority w:val="0"/>
    <w:pPr>
      <w:numPr>
        <w:ilvl w:val="1"/>
        <w:numId w:val="11"/>
      </w:numPr>
      <w:tabs>
        <w:tab w:val="left" w:pos="360"/>
      </w:tabs>
      <w:wordWrap w:val="0"/>
      <w:overflowPunct w:val="0"/>
      <w:autoSpaceDE w:val="0"/>
      <w:spacing w:before="312" w:beforeLines="100" w:after="312" w:afterLines="100"/>
      <w:jc w:val="both"/>
      <w:textAlignment w:val="baseline"/>
      <w:outlineLvl w:val="1"/>
    </w:pPr>
    <w:rPr>
      <w:rFonts w:ascii="黑体" w:hAnsi="Times New Roman" w:eastAsia="黑体" w:cs="Times New Roman"/>
      <w:kern w:val="21"/>
      <w:sz w:val="21"/>
      <w:lang w:val="en-US" w:eastAsia="zh-CN" w:bidi="ar-SA"/>
    </w:rPr>
  </w:style>
  <w:style w:type="paragraph" w:customStyle="1" w:styleId="105">
    <w:name w:val="附录一级条标题"/>
    <w:basedOn w:val="104"/>
    <w:next w:val="25"/>
    <w:qFormat/>
    <w:uiPriority w:val="0"/>
    <w:pPr>
      <w:numPr>
        <w:ilvl w:val="2"/>
      </w:numPr>
      <w:autoSpaceDN w:val="0"/>
      <w:spacing w:before="50" w:beforeLines="50" w:after="50" w:afterLines="50"/>
      <w:ind w:left="0"/>
      <w:outlineLvl w:val="2"/>
    </w:pPr>
  </w:style>
  <w:style w:type="paragraph" w:customStyle="1" w:styleId="106">
    <w:name w:val="附录一级无"/>
    <w:basedOn w:val="105"/>
    <w:qFormat/>
    <w:uiPriority w:val="0"/>
    <w:pPr>
      <w:tabs>
        <w:tab w:val="clear" w:pos="360"/>
      </w:tabs>
      <w:spacing w:beforeLines="0" w:afterLines="0"/>
    </w:pPr>
    <w:rPr>
      <w:rFonts w:ascii="宋体" w:eastAsia="宋体"/>
      <w:szCs w:val="21"/>
    </w:rPr>
  </w:style>
  <w:style w:type="paragraph" w:customStyle="1" w:styleId="107">
    <w:name w:val="附录字母编号列项（一级）"/>
    <w:qFormat/>
    <w:uiPriority w:val="0"/>
    <w:pPr>
      <w:numPr>
        <w:ilvl w:val="0"/>
        <w:numId w:val="13"/>
      </w:numPr>
    </w:pPr>
    <w:rPr>
      <w:rFonts w:ascii="宋体" w:hAnsi="Times New Roman" w:eastAsia="宋体" w:cs="Times New Roman"/>
      <w:sz w:val="21"/>
      <w:lang w:val="en-US" w:eastAsia="zh-CN" w:bidi="ar-SA"/>
    </w:rPr>
  </w:style>
  <w:style w:type="paragraph" w:customStyle="1" w:styleId="108">
    <w:name w:val="列项说明"/>
    <w:basedOn w:val="1"/>
    <w:qFormat/>
    <w:uiPriority w:val="0"/>
    <w:pPr>
      <w:adjustRightInd w:val="0"/>
      <w:spacing w:line="320" w:lineRule="exact"/>
      <w:ind w:left="400" w:leftChars="200" w:hanging="200" w:hangingChars="200"/>
      <w:jc w:val="left"/>
      <w:textAlignment w:val="baseline"/>
    </w:pPr>
    <w:rPr>
      <w:rFonts w:ascii="宋体"/>
      <w:kern w:val="0"/>
      <w:szCs w:val="20"/>
    </w:rPr>
  </w:style>
  <w:style w:type="paragraph" w:customStyle="1" w:styleId="109">
    <w:name w:val="列项说明数字编号"/>
    <w:qFormat/>
    <w:uiPriority w:val="0"/>
    <w:pPr>
      <w:ind w:left="600" w:leftChars="400" w:hanging="200" w:hangingChars="200"/>
    </w:pPr>
    <w:rPr>
      <w:rFonts w:ascii="宋体" w:hAnsi="Times New Roman" w:eastAsia="宋体" w:cs="Times New Roman"/>
      <w:sz w:val="21"/>
      <w:lang w:val="en-US" w:eastAsia="zh-CN" w:bidi="ar-SA"/>
    </w:rPr>
  </w:style>
  <w:style w:type="paragraph" w:customStyle="1" w:styleId="110">
    <w:name w:val="目次、索引正文"/>
    <w:qFormat/>
    <w:uiPriority w:val="0"/>
    <w:pPr>
      <w:spacing w:line="320" w:lineRule="exact"/>
      <w:jc w:val="both"/>
    </w:pPr>
    <w:rPr>
      <w:rFonts w:ascii="宋体" w:hAnsi="Times New Roman" w:eastAsia="宋体" w:cs="Times New Roman"/>
      <w:sz w:val="21"/>
      <w:lang w:val="en-US" w:eastAsia="zh-CN" w:bidi="ar-SA"/>
    </w:rPr>
  </w:style>
  <w:style w:type="paragraph" w:customStyle="1" w:styleId="111">
    <w:name w:val="其他标准标志"/>
    <w:basedOn w:val="68"/>
    <w:qFormat/>
    <w:uiPriority w:val="0"/>
    <w:pPr>
      <w:framePr w:w="6101" w:wrap="around" w:vAnchor="page" w:hAnchor="page" w:x="4673" w:y="942"/>
    </w:pPr>
    <w:rPr>
      <w:w w:val="130"/>
    </w:rPr>
  </w:style>
  <w:style w:type="paragraph" w:customStyle="1" w:styleId="112">
    <w:name w:val="其他标准称谓"/>
    <w:next w:val="1"/>
    <w:qFormat/>
    <w:uiPriority w:val="0"/>
    <w:pPr>
      <w:framePr w:hSpace="181" w:vSpace="181" w:wrap="around" w:vAnchor="page" w:hAnchor="page" w:x="1419" w:y="2286" w:anchorLock="1"/>
      <w:spacing w:line="0" w:lineRule="atLeast"/>
      <w:jc w:val="distribute"/>
    </w:pPr>
    <w:rPr>
      <w:rFonts w:ascii="黑体" w:hAnsi="宋体" w:eastAsia="黑体" w:cs="Times New Roman"/>
      <w:spacing w:val="-40"/>
      <w:sz w:val="48"/>
      <w:szCs w:val="52"/>
      <w:lang w:val="en-US" w:eastAsia="zh-CN" w:bidi="ar-SA"/>
    </w:rPr>
  </w:style>
  <w:style w:type="paragraph" w:customStyle="1" w:styleId="113">
    <w:name w:val="其他发布部门"/>
    <w:basedOn w:val="76"/>
    <w:qFormat/>
    <w:uiPriority w:val="0"/>
    <w:pPr>
      <w:framePr w:wrap="around" w:y="15310"/>
      <w:spacing w:line="0" w:lineRule="atLeast"/>
    </w:pPr>
    <w:rPr>
      <w:rFonts w:ascii="黑体" w:eastAsia="黑体"/>
      <w:b w:val="0"/>
    </w:rPr>
  </w:style>
  <w:style w:type="paragraph" w:customStyle="1" w:styleId="114">
    <w:name w:val="前言、引言标题"/>
    <w:next w:val="25"/>
    <w:qFormat/>
    <w:uiPriority w:val="0"/>
    <w:pPr>
      <w:keepNext/>
      <w:pageBreakBefore/>
      <w:shd w:val="clear" w:color="FFFFFF" w:fill="FFFFFF"/>
      <w:spacing w:before="640" w:after="560"/>
      <w:jc w:val="center"/>
      <w:outlineLvl w:val="0"/>
    </w:pPr>
    <w:rPr>
      <w:rFonts w:ascii="黑体" w:hAnsi="Times New Roman" w:eastAsia="黑体" w:cs="Times New Roman"/>
      <w:sz w:val="32"/>
      <w:lang w:val="en-US" w:eastAsia="zh-CN" w:bidi="ar-SA"/>
    </w:rPr>
  </w:style>
  <w:style w:type="paragraph" w:customStyle="1" w:styleId="115">
    <w:name w:val="三级无"/>
    <w:basedOn w:val="53"/>
    <w:qFormat/>
    <w:uiPriority w:val="0"/>
    <w:pPr>
      <w:spacing w:before="0" w:beforeLines="0" w:after="0" w:afterLines="0"/>
    </w:pPr>
    <w:rPr>
      <w:rFonts w:asciiTheme="minorEastAsia" w:hAnsiTheme="minorEastAsia" w:eastAsiaTheme="minorEastAsia"/>
    </w:rPr>
  </w:style>
  <w:style w:type="paragraph" w:customStyle="1" w:styleId="116">
    <w:name w:val="实施日期"/>
    <w:basedOn w:val="77"/>
    <w:qFormat/>
    <w:uiPriority w:val="0"/>
    <w:pPr>
      <w:framePr w:wrap="around" w:vAnchor="page" w:hAnchor="text"/>
      <w:jc w:val="right"/>
    </w:pPr>
  </w:style>
  <w:style w:type="paragraph" w:customStyle="1" w:styleId="117">
    <w:name w:val="示例后文字"/>
    <w:basedOn w:val="25"/>
    <w:next w:val="25"/>
    <w:qFormat/>
    <w:uiPriority w:val="0"/>
    <w:pPr>
      <w:ind w:firstLine="360"/>
    </w:pPr>
    <w:rPr>
      <w:sz w:val="18"/>
    </w:rPr>
  </w:style>
  <w:style w:type="paragraph" w:customStyle="1" w:styleId="118">
    <w:name w:val="首示例"/>
    <w:next w:val="25"/>
    <w:link w:val="119"/>
    <w:qFormat/>
    <w:uiPriority w:val="0"/>
    <w:pPr>
      <w:numPr>
        <w:ilvl w:val="0"/>
        <w:numId w:val="15"/>
      </w:numPr>
      <w:tabs>
        <w:tab w:val="left" w:pos="360"/>
      </w:tabs>
      <w:ind w:firstLine="0"/>
    </w:pPr>
    <w:rPr>
      <w:rFonts w:ascii="宋体" w:hAnsi="宋体" w:eastAsia="宋体" w:cs="Times New Roman"/>
      <w:kern w:val="2"/>
      <w:sz w:val="18"/>
      <w:szCs w:val="18"/>
      <w:lang w:val="en-US" w:eastAsia="zh-CN" w:bidi="ar-SA"/>
    </w:rPr>
  </w:style>
  <w:style w:type="character" w:customStyle="1" w:styleId="119">
    <w:name w:val="首示例 Char"/>
    <w:link w:val="118"/>
    <w:qFormat/>
    <w:uiPriority w:val="0"/>
    <w:rPr>
      <w:rFonts w:ascii="宋体" w:hAnsi="宋体"/>
      <w:kern w:val="2"/>
      <w:sz w:val="18"/>
      <w:szCs w:val="18"/>
    </w:rPr>
  </w:style>
  <w:style w:type="paragraph" w:customStyle="1" w:styleId="120">
    <w:name w:val="四级无"/>
    <w:basedOn w:val="57"/>
    <w:qFormat/>
    <w:uiPriority w:val="0"/>
    <w:pPr>
      <w:spacing w:before="0" w:beforeLines="0" w:after="0" w:afterLines="0"/>
    </w:pPr>
    <w:rPr>
      <w:rFonts w:asciiTheme="minorEastAsia" w:hAnsiTheme="minorEastAsia" w:eastAsiaTheme="minorEastAsia"/>
    </w:rPr>
  </w:style>
  <w:style w:type="paragraph" w:customStyle="1" w:styleId="121">
    <w:name w:val="条文脚注"/>
    <w:basedOn w:val="26"/>
    <w:qFormat/>
    <w:uiPriority w:val="0"/>
    <w:pPr>
      <w:numPr>
        <w:numId w:val="0"/>
      </w:numPr>
      <w:jc w:val="both"/>
    </w:pPr>
  </w:style>
  <w:style w:type="paragraph" w:customStyle="1" w:styleId="122">
    <w:name w:val="图标脚注说明"/>
    <w:basedOn w:val="25"/>
    <w:qFormat/>
    <w:uiPriority w:val="0"/>
    <w:pPr>
      <w:ind w:left="840" w:hanging="420" w:firstLineChars="0"/>
    </w:pPr>
    <w:rPr>
      <w:sz w:val="18"/>
      <w:szCs w:val="18"/>
    </w:rPr>
  </w:style>
  <w:style w:type="paragraph" w:customStyle="1" w:styleId="123">
    <w:name w:val="图表脚注说明"/>
    <w:basedOn w:val="1"/>
    <w:qFormat/>
    <w:uiPriority w:val="0"/>
    <w:pPr>
      <w:numPr>
        <w:ilvl w:val="0"/>
        <w:numId w:val="16"/>
      </w:numPr>
    </w:pPr>
    <w:rPr>
      <w:rFonts w:ascii="宋体"/>
      <w:sz w:val="18"/>
      <w:szCs w:val="18"/>
    </w:rPr>
  </w:style>
  <w:style w:type="paragraph" w:customStyle="1" w:styleId="124">
    <w:name w:val="图的脚注"/>
    <w:next w:val="25"/>
    <w:qFormat/>
    <w:uiPriority w:val="0"/>
    <w:pPr>
      <w:widowControl w:val="0"/>
      <w:ind w:left="840" w:leftChars="200" w:hanging="420" w:hangingChars="200"/>
      <w:jc w:val="both"/>
    </w:pPr>
    <w:rPr>
      <w:rFonts w:ascii="宋体" w:hAnsi="Times New Roman" w:eastAsia="宋体" w:cs="Times New Roman"/>
      <w:sz w:val="18"/>
      <w:lang w:val="en-US" w:eastAsia="zh-CN" w:bidi="ar-SA"/>
    </w:rPr>
  </w:style>
  <w:style w:type="paragraph" w:customStyle="1" w:styleId="125">
    <w:name w:val="文献分类号"/>
    <w:qFormat/>
    <w:uiPriority w:val="0"/>
    <w:pPr>
      <w:framePr w:hSpace="180" w:vSpace="180" w:wrap="around" w:vAnchor="margin" w:hAnchor="margin" w:y="1" w:anchorLock="1"/>
      <w:widowControl w:val="0"/>
      <w:textAlignment w:val="center"/>
    </w:pPr>
    <w:rPr>
      <w:rFonts w:ascii="黑体" w:hAnsi="Times New Roman" w:eastAsia="黑体" w:cs="Times New Roman"/>
      <w:sz w:val="21"/>
      <w:szCs w:val="21"/>
      <w:lang w:val="en-US" w:eastAsia="zh-CN" w:bidi="ar-SA"/>
    </w:rPr>
  </w:style>
  <w:style w:type="paragraph" w:customStyle="1" w:styleId="126">
    <w:name w:val="五级无"/>
    <w:basedOn w:val="58"/>
    <w:qFormat/>
    <w:uiPriority w:val="0"/>
    <w:pPr>
      <w:spacing w:before="0" w:beforeLines="0" w:after="0" w:afterLines="0"/>
    </w:pPr>
    <w:rPr>
      <w:rFonts w:asciiTheme="minorEastAsia" w:hAnsiTheme="minorEastAsia" w:eastAsiaTheme="minorEastAsia"/>
    </w:rPr>
  </w:style>
  <w:style w:type="paragraph" w:customStyle="1" w:styleId="127">
    <w:name w:val="一级无"/>
    <w:basedOn w:val="44"/>
    <w:qFormat/>
    <w:uiPriority w:val="0"/>
    <w:pPr>
      <w:spacing w:before="0" w:beforeLines="0" w:after="0" w:afterLines="0"/>
    </w:pPr>
    <w:rPr>
      <w:rFonts w:ascii="宋体" w:eastAsia="宋体"/>
    </w:rPr>
  </w:style>
  <w:style w:type="character" w:customStyle="1" w:styleId="128">
    <w:name w:val="已访问的超链接1"/>
    <w:qFormat/>
    <w:uiPriority w:val="0"/>
    <w:rPr>
      <w:color w:val="800080"/>
      <w:u w:val="single"/>
    </w:rPr>
  </w:style>
  <w:style w:type="paragraph" w:customStyle="1" w:styleId="129">
    <w:name w:val="正文表标题"/>
    <w:next w:val="25"/>
    <w:qFormat/>
    <w:uiPriority w:val="0"/>
    <w:pPr>
      <w:numPr>
        <w:ilvl w:val="0"/>
        <w:numId w:val="17"/>
      </w:numPr>
      <w:tabs>
        <w:tab w:val="left" w:pos="360"/>
      </w:tabs>
      <w:spacing w:beforeLines="50" w:afterLines="50"/>
      <w:jc w:val="center"/>
    </w:pPr>
    <w:rPr>
      <w:rFonts w:ascii="黑体" w:hAnsi="Times New Roman" w:eastAsia="黑体" w:cs="Times New Roman"/>
      <w:sz w:val="21"/>
      <w:lang w:val="en-US" w:eastAsia="zh-CN" w:bidi="ar-SA"/>
    </w:rPr>
  </w:style>
  <w:style w:type="paragraph" w:customStyle="1" w:styleId="130">
    <w:name w:val="正文公式编号制表符"/>
    <w:basedOn w:val="25"/>
    <w:next w:val="25"/>
    <w:qFormat/>
    <w:uiPriority w:val="0"/>
    <w:pPr>
      <w:ind w:firstLine="0" w:firstLineChars="0"/>
    </w:pPr>
  </w:style>
  <w:style w:type="paragraph" w:customStyle="1" w:styleId="131">
    <w:name w:val="正文图标题"/>
    <w:next w:val="25"/>
    <w:qFormat/>
    <w:uiPriority w:val="0"/>
    <w:pPr>
      <w:numPr>
        <w:ilvl w:val="0"/>
        <w:numId w:val="18"/>
      </w:numPr>
      <w:spacing w:beforeLines="50" w:afterLines="50"/>
      <w:jc w:val="center"/>
    </w:pPr>
    <w:rPr>
      <w:rFonts w:ascii="黑体" w:hAnsi="Times New Roman" w:eastAsia="黑体" w:cs="Times New Roman"/>
      <w:sz w:val="21"/>
      <w:lang w:val="en-US" w:eastAsia="zh-CN" w:bidi="ar-SA"/>
    </w:rPr>
  </w:style>
  <w:style w:type="paragraph" w:customStyle="1" w:styleId="132">
    <w:name w:val="终结线"/>
    <w:basedOn w:val="1"/>
    <w:qFormat/>
    <w:uiPriority w:val="0"/>
    <w:pPr>
      <w:framePr w:hSpace="181" w:vSpace="181" w:wrap="around" w:vAnchor="text" w:hAnchor="margin" w:xAlign="center" w:y="285"/>
    </w:pPr>
  </w:style>
  <w:style w:type="paragraph" w:customStyle="1" w:styleId="133">
    <w:name w:val="其他发布日期"/>
    <w:basedOn w:val="77"/>
    <w:qFormat/>
    <w:uiPriority w:val="0"/>
    <w:pPr>
      <w:framePr w:wrap="around" w:vAnchor="page" w:hAnchor="text" w:x="1419"/>
    </w:pPr>
  </w:style>
  <w:style w:type="paragraph" w:customStyle="1" w:styleId="134">
    <w:name w:val="其他实施日期"/>
    <w:basedOn w:val="116"/>
    <w:qFormat/>
    <w:uiPriority w:val="0"/>
    <w:pPr>
      <w:framePr w:wrap="around"/>
    </w:pPr>
  </w:style>
  <w:style w:type="paragraph" w:customStyle="1" w:styleId="135">
    <w:name w:val="封面标准名称2"/>
    <w:basedOn w:val="80"/>
    <w:qFormat/>
    <w:uiPriority w:val="0"/>
    <w:pPr>
      <w:framePr w:wrap="around" w:y="4469"/>
      <w:spacing w:beforeLines="630"/>
    </w:pPr>
  </w:style>
  <w:style w:type="paragraph" w:customStyle="1" w:styleId="136">
    <w:name w:val="封面标准英文名称2"/>
    <w:basedOn w:val="81"/>
    <w:qFormat/>
    <w:uiPriority w:val="0"/>
    <w:pPr>
      <w:framePr w:wrap="around" w:y="4469"/>
    </w:pPr>
  </w:style>
  <w:style w:type="paragraph" w:customStyle="1" w:styleId="137">
    <w:name w:val="封面一致性程度标识2"/>
    <w:basedOn w:val="82"/>
    <w:qFormat/>
    <w:uiPriority w:val="0"/>
    <w:pPr>
      <w:framePr w:wrap="around" w:y="4469"/>
    </w:pPr>
  </w:style>
  <w:style w:type="paragraph" w:customStyle="1" w:styleId="138">
    <w:name w:val="封面标准文稿类别2"/>
    <w:basedOn w:val="83"/>
    <w:qFormat/>
    <w:uiPriority w:val="0"/>
    <w:pPr>
      <w:framePr w:wrap="around" w:y="4469"/>
    </w:pPr>
  </w:style>
  <w:style w:type="paragraph" w:customStyle="1" w:styleId="139">
    <w:name w:val="封面标准文稿编辑信息2"/>
    <w:basedOn w:val="84"/>
    <w:qFormat/>
    <w:uiPriority w:val="0"/>
    <w:pPr>
      <w:framePr w:wrap="around" w:y="4469"/>
    </w:pPr>
  </w:style>
  <w:style w:type="paragraph" w:customStyle="1" w:styleId="140">
    <w:name w:val="列出段落1"/>
    <w:basedOn w:val="1"/>
    <w:qFormat/>
    <w:uiPriority w:val="34"/>
    <w:pPr>
      <w:ind w:firstLine="420" w:firstLineChars="200"/>
    </w:pPr>
    <w:rPr>
      <w:rFonts w:ascii="Calibri" w:hAnsi="Calibri"/>
      <w:sz w:val="28"/>
      <w:szCs w:val="22"/>
    </w:rPr>
  </w:style>
  <w:style w:type="character" w:customStyle="1" w:styleId="141">
    <w:name w:val="标题 2 字符"/>
    <w:link w:val="3"/>
    <w:qFormat/>
    <w:uiPriority w:val="9"/>
    <w:rPr>
      <w:rFonts w:ascii="Cambria" w:hAnsi="Cambria" w:eastAsia="宋体" w:cs="Times New Roman"/>
      <w:b/>
      <w:bCs/>
      <w:kern w:val="2"/>
      <w:sz w:val="32"/>
      <w:szCs w:val="32"/>
    </w:rPr>
  </w:style>
  <w:style w:type="character" w:customStyle="1" w:styleId="142">
    <w:name w:val="标题 3 字符"/>
    <w:link w:val="4"/>
    <w:qFormat/>
    <w:uiPriority w:val="9"/>
    <w:rPr>
      <w:rFonts w:ascii="Calibri" w:hAnsi="Calibri" w:eastAsia="宋体" w:cs="Times New Roman"/>
      <w:b/>
      <w:bCs/>
      <w:kern w:val="2"/>
      <w:sz w:val="32"/>
      <w:szCs w:val="32"/>
    </w:rPr>
  </w:style>
  <w:style w:type="character" w:customStyle="1" w:styleId="143">
    <w:name w:val="批注框文本 字符"/>
    <w:link w:val="18"/>
    <w:qFormat/>
    <w:uiPriority w:val="0"/>
    <w:rPr>
      <w:kern w:val="2"/>
      <w:sz w:val="18"/>
      <w:szCs w:val="18"/>
    </w:rPr>
  </w:style>
  <w:style w:type="character" w:customStyle="1" w:styleId="144">
    <w:name w:val="标题 1 字符"/>
    <w:link w:val="2"/>
    <w:qFormat/>
    <w:uiPriority w:val="0"/>
    <w:rPr>
      <w:b/>
      <w:bCs/>
      <w:kern w:val="44"/>
      <w:sz w:val="44"/>
      <w:szCs w:val="44"/>
    </w:rPr>
  </w:style>
  <w:style w:type="paragraph" w:customStyle="1" w:styleId="145">
    <w:name w:val="TOC 标题1"/>
    <w:basedOn w:val="2"/>
    <w:next w:val="1"/>
    <w:unhideWhenUsed/>
    <w:qFormat/>
    <w:uiPriority w:val="39"/>
    <w:pPr>
      <w:widowControl/>
      <w:spacing w:before="240" w:after="0" w:line="259" w:lineRule="auto"/>
      <w:jc w:val="left"/>
      <w:outlineLvl w:val="9"/>
    </w:pPr>
    <w:rPr>
      <w:rFonts w:ascii="Calibri Light" w:hAnsi="Calibri Light"/>
      <w:b w:val="0"/>
      <w:bCs w:val="0"/>
      <w:color w:val="2E74B5"/>
      <w:kern w:val="0"/>
      <w:sz w:val="32"/>
      <w:szCs w:val="32"/>
    </w:rPr>
  </w:style>
  <w:style w:type="paragraph" w:customStyle="1" w:styleId="146">
    <w:name w:val="Revision"/>
    <w:hidden/>
    <w:semiHidden/>
    <w:qFormat/>
    <w:uiPriority w:val="99"/>
    <w:rPr>
      <w:rFonts w:ascii="Times New Roman" w:hAnsi="Times New Roman" w:eastAsia="宋体" w:cs="Times New Roman"/>
      <w:kern w:val="2"/>
      <w:sz w:val="21"/>
      <w:szCs w:val="24"/>
      <w:lang w:val="en-US" w:eastAsia="zh-CN" w:bidi="ar-SA"/>
    </w:rPr>
  </w:style>
  <w:style w:type="character" w:customStyle="1" w:styleId="147">
    <w:name w:val="标题 字符"/>
    <w:basedOn w:val="37"/>
    <w:link w:val="34"/>
    <w:qFormat/>
    <w:uiPriority w:val="0"/>
    <w:rPr>
      <w:rFonts w:asciiTheme="majorHAnsi" w:hAnsiTheme="majorHAnsi" w:eastAsiaTheme="majorEastAsia" w:cstheme="majorBidi"/>
      <w:b/>
      <w:bCs/>
      <w:kern w:val="2"/>
      <w:sz w:val="32"/>
      <w:szCs w:val="32"/>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3.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customXml" Target="../customXml/item2.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dministrator\Desktop\&#27827;&#21271;&#30465;&#22320;&#26041;&#26631;&#20934;&#65288;&#24066;&#22330;&#30417;&#31649;&#23616;%202020&#29256;&#65289;.dot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A08CD305-F206-4A12-A98F-38E5775E9651}">
  <ds:schemaRefs/>
</ds:datastoreItem>
</file>

<file path=docProps/app.xml><?xml version="1.0" encoding="utf-8"?>
<Properties xmlns="http://schemas.openxmlformats.org/officeDocument/2006/extended-properties" xmlns:vt="http://schemas.openxmlformats.org/officeDocument/2006/docPropsVTypes">
  <Template>河北省地方标准（市场监管局 2020版）.dotx</Template>
  <Pages>14</Pages>
  <Words>5702</Words>
  <Characters>6892</Characters>
  <Lines>20</Lines>
  <Paragraphs>5</Paragraphs>
  <TotalTime>7</TotalTime>
  <ScaleCrop>false</ScaleCrop>
  <LinksUpToDate>false</LinksUpToDate>
  <CharactersWithSpaces>7098</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2022-05-13T03:09:00Z</dcterms:created>
  <dc:creator>李欣</dc:creator>
  <cp:lastModifiedBy>李欣</cp:lastModifiedBy>
  <dcterms:modified xsi:type="dcterms:W3CDTF">2023-03-28T01:01:31Z</dcterms:modified>
  <dc:title>标准名称</dc:title>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BD58573008F14F419626C7A3585B8C46</vt:lpwstr>
  </property>
</Properties>
</file>