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199636" w14:textId="77777777" w:rsidR="00AF0E4E" w:rsidRPr="003D5259" w:rsidRDefault="00AF0E4E" w:rsidP="00AF0E4E">
      <w:pPr>
        <w:pStyle w:val="ac"/>
        <w:rPr>
          <w:rFonts w:ascii="Times New Roman" w:hAnsi="Times New Roman" w:cs="Times New Roman"/>
          <w:sz w:val="32"/>
          <w:szCs w:val="32"/>
        </w:rPr>
      </w:pPr>
      <w:bookmarkStart w:id="0" w:name="SectionMark0"/>
      <w:bookmarkStart w:id="1" w:name="_Toc224721516"/>
    </w:p>
    <w:p w14:paraId="6EA44259" w14:textId="77777777" w:rsidR="00AF0E4E" w:rsidRPr="003D5259" w:rsidRDefault="00AF0E4E" w:rsidP="00AF0E4E">
      <w:pPr>
        <w:pStyle w:val="ac"/>
        <w:rPr>
          <w:rFonts w:ascii="Times New Roman" w:hAnsi="Times New Roman" w:cs="Times New Roman"/>
          <w:sz w:val="32"/>
          <w:szCs w:val="32"/>
        </w:rPr>
      </w:pPr>
    </w:p>
    <w:p w14:paraId="2E923B08" w14:textId="77777777" w:rsidR="00AF0E4E" w:rsidRPr="003D5259" w:rsidRDefault="00AF0E4E" w:rsidP="00AF0E4E">
      <w:pPr>
        <w:pStyle w:val="ac"/>
        <w:rPr>
          <w:rFonts w:ascii="Times New Roman" w:hAnsi="Times New Roman" w:cs="Times New Roman"/>
          <w:sz w:val="32"/>
          <w:szCs w:val="32"/>
        </w:rPr>
      </w:pPr>
    </w:p>
    <w:p w14:paraId="3AEF6E8F" w14:textId="77777777" w:rsidR="00AF0E4E" w:rsidRPr="003D5259" w:rsidRDefault="00AF0E4E" w:rsidP="00AF0E4E">
      <w:pPr>
        <w:pStyle w:val="ac"/>
        <w:rPr>
          <w:rFonts w:ascii="Times New Roman" w:hAnsi="Times New Roman" w:cs="Times New Roman"/>
          <w:sz w:val="32"/>
          <w:szCs w:val="32"/>
        </w:rPr>
      </w:pPr>
    </w:p>
    <w:p w14:paraId="0E7136D3" w14:textId="77777777" w:rsidR="00AF0E4E" w:rsidRPr="003D5259" w:rsidRDefault="004768C4" w:rsidP="00AF0E4E">
      <w:pPr>
        <w:pStyle w:val="ac"/>
        <w:jc w:val="center"/>
        <w:rPr>
          <w:rFonts w:ascii="黑体" w:eastAsia="黑体" w:hAnsi="宋体"/>
          <w:bCs/>
          <w:sz w:val="44"/>
          <w:szCs w:val="44"/>
        </w:rPr>
      </w:pPr>
      <w:r w:rsidRPr="003D5259">
        <w:rPr>
          <w:rFonts w:ascii="黑体" w:eastAsia="黑体" w:hAnsi="宋体" w:hint="eastAsia"/>
          <w:bCs/>
          <w:sz w:val="44"/>
          <w:szCs w:val="44"/>
        </w:rPr>
        <w:t>火力发电企业节水管理规范</w:t>
      </w:r>
    </w:p>
    <w:p w14:paraId="2850EC15" w14:textId="77777777" w:rsidR="00AF0E4E" w:rsidRPr="003D5259" w:rsidRDefault="00AF0E4E" w:rsidP="00AF0E4E">
      <w:pPr>
        <w:pStyle w:val="ac"/>
        <w:jc w:val="center"/>
        <w:rPr>
          <w:rFonts w:ascii="Times New Roman" w:hAnsi="Times New Roman" w:cs="Times New Roman"/>
          <w:bCs/>
          <w:sz w:val="44"/>
          <w:szCs w:val="44"/>
        </w:rPr>
      </w:pPr>
    </w:p>
    <w:p w14:paraId="437DBAA5" w14:textId="77777777" w:rsidR="00AF0E4E" w:rsidRPr="003D5259" w:rsidRDefault="00AF0E4E" w:rsidP="00AF0E4E">
      <w:pPr>
        <w:pStyle w:val="ac"/>
        <w:jc w:val="center"/>
        <w:rPr>
          <w:rFonts w:ascii="Times New Roman" w:hAnsi="Times New Roman" w:cs="Times New Roman"/>
          <w:b/>
          <w:bCs/>
          <w:sz w:val="72"/>
          <w:szCs w:val="72"/>
        </w:rPr>
      </w:pPr>
      <w:r w:rsidRPr="003D5259">
        <w:rPr>
          <w:rFonts w:ascii="Times New Roman" w:hAnsi="Times New Roman" w:cs="Times New Roman" w:hint="eastAsia"/>
          <w:b/>
          <w:bCs/>
          <w:sz w:val="72"/>
          <w:szCs w:val="72"/>
        </w:rPr>
        <w:t>编制说明</w:t>
      </w:r>
    </w:p>
    <w:p w14:paraId="496E1DB0" w14:textId="77777777" w:rsidR="00AF0E4E" w:rsidRPr="003D5259" w:rsidRDefault="00AF0E4E" w:rsidP="00AF0E4E">
      <w:pPr>
        <w:pStyle w:val="ac"/>
        <w:rPr>
          <w:rFonts w:ascii="Times New Roman" w:hAnsi="Times New Roman" w:cs="Times New Roman"/>
          <w:sz w:val="32"/>
          <w:szCs w:val="32"/>
        </w:rPr>
      </w:pPr>
    </w:p>
    <w:p w14:paraId="2075C94C" w14:textId="77777777" w:rsidR="00AF0E4E" w:rsidRPr="003D5259" w:rsidRDefault="00AF0E4E" w:rsidP="00AF0E4E">
      <w:pPr>
        <w:pStyle w:val="ac"/>
        <w:rPr>
          <w:rFonts w:ascii="Times New Roman" w:hAnsi="Times New Roman" w:cs="Times New Roman"/>
          <w:sz w:val="32"/>
          <w:szCs w:val="32"/>
        </w:rPr>
      </w:pPr>
    </w:p>
    <w:p w14:paraId="61B832B6" w14:textId="77777777" w:rsidR="00AF0E4E" w:rsidRPr="003D5259" w:rsidRDefault="00AF0E4E" w:rsidP="00AF0E4E">
      <w:pPr>
        <w:pStyle w:val="ac"/>
        <w:rPr>
          <w:rFonts w:ascii="Times New Roman" w:hAnsi="Times New Roman" w:cs="Times New Roman"/>
          <w:sz w:val="32"/>
          <w:szCs w:val="32"/>
        </w:rPr>
      </w:pPr>
    </w:p>
    <w:p w14:paraId="727E629B" w14:textId="77777777" w:rsidR="00AF0E4E" w:rsidRPr="003D5259" w:rsidRDefault="00AF0E4E" w:rsidP="00AF0E4E">
      <w:pPr>
        <w:pStyle w:val="ac"/>
        <w:rPr>
          <w:rFonts w:ascii="Times New Roman" w:hAnsi="Times New Roman" w:cs="Times New Roman"/>
          <w:sz w:val="32"/>
          <w:szCs w:val="32"/>
        </w:rPr>
      </w:pPr>
    </w:p>
    <w:p w14:paraId="7599C320" w14:textId="77777777" w:rsidR="00AF0E4E" w:rsidRPr="003D5259" w:rsidRDefault="00AF0E4E" w:rsidP="00AF0E4E">
      <w:pPr>
        <w:pStyle w:val="ac"/>
        <w:rPr>
          <w:rFonts w:ascii="Times New Roman" w:hAnsi="Times New Roman" w:cs="Times New Roman"/>
          <w:sz w:val="32"/>
          <w:szCs w:val="32"/>
        </w:rPr>
      </w:pPr>
    </w:p>
    <w:p w14:paraId="26DF9558" w14:textId="77777777" w:rsidR="00AF0E4E" w:rsidRPr="003D5259" w:rsidRDefault="00AF0E4E" w:rsidP="00AF0E4E">
      <w:pPr>
        <w:pStyle w:val="ac"/>
        <w:rPr>
          <w:rFonts w:ascii="Times New Roman" w:hAnsi="Times New Roman" w:cs="Times New Roman"/>
          <w:sz w:val="32"/>
          <w:szCs w:val="32"/>
        </w:rPr>
      </w:pPr>
    </w:p>
    <w:p w14:paraId="6A71080A" w14:textId="77777777" w:rsidR="00AF0E4E" w:rsidRPr="003D5259" w:rsidRDefault="00AF0E4E" w:rsidP="00AF0E4E">
      <w:pPr>
        <w:pStyle w:val="ac"/>
        <w:rPr>
          <w:rFonts w:ascii="Times New Roman" w:hAnsi="Times New Roman" w:cs="Times New Roman"/>
          <w:sz w:val="32"/>
          <w:szCs w:val="32"/>
        </w:rPr>
      </w:pPr>
    </w:p>
    <w:p w14:paraId="0D4E54E2" w14:textId="77777777" w:rsidR="00AF0E4E" w:rsidRPr="003D5259" w:rsidRDefault="00AF0E4E" w:rsidP="00AF0E4E">
      <w:pPr>
        <w:pStyle w:val="ac"/>
        <w:rPr>
          <w:rFonts w:ascii="Times New Roman" w:hAnsi="Times New Roman" w:cs="Times New Roman"/>
          <w:sz w:val="32"/>
          <w:szCs w:val="32"/>
        </w:rPr>
      </w:pPr>
    </w:p>
    <w:p w14:paraId="111B0F23" w14:textId="77777777" w:rsidR="00AF0E4E" w:rsidRPr="003D5259" w:rsidRDefault="00AF0E4E" w:rsidP="00AF0E4E">
      <w:pPr>
        <w:pStyle w:val="ac"/>
        <w:rPr>
          <w:rFonts w:ascii="Times New Roman" w:hAnsi="Times New Roman" w:cs="Times New Roman"/>
          <w:sz w:val="32"/>
          <w:szCs w:val="32"/>
        </w:rPr>
      </w:pPr>
    </w:p>
    <w:p w14:paraId="56206B8F" w14:textId="77777777" w:rsidR="00AF0E4E" w:rsidRPr="003D5259" w:rsidRDefault="00AF0E4E" w:rsidP="00AF0E4E">
      <w:pPr>
        <w:pStyle w:val="ac"/>
        <w:rPr>
          <w:rFonts w:ascii="Times New Roman" w:hAnsi="Times New Roman" w:cs="Times New Roman"/>
          <w:sz w:val="32"/>
          <w:szCs w:val="32"/>
        </w:rPr>
      </w:pPr>
    </w:p>
    <w:p w14:paraId="34CB2F7B" w14:textId="77777777" w:rsidR="00AF0E4E" w:rsidRPr="003D5259" w:rsidRDefault="00AF0E4E" w:rsidP="00AF0E4E">
      <w:pPr>
        <w:pStyle w:val="ac"/>
        <w:rPr>
          <w:rFonts w:ascii="Times New Roman" w:hAnsi="Times New Roman" w:cs="Times New Roman"/>
          <w:sz w:val="32"/>
          <w:szCs w:val="32"/>
        </w:rPr>
      </w:pPr>
    </w:p>
    <w:p w14:paraId="71E9560D" w14:textId="77777777" w:rsidR="000C5D89" w:rsidRPr="003D5259" w:rsidRDefault="000C5D89" w:rsidP="00AF0E4E">
      <w:pPr>
        <w:pStyle w:val="ac"/>
        <w:rPr>
          <w:rFonts w:ascii="Times New Roman" w:hAnsi="Times New Roman" w:cs="Times New Roman"/>
          <w:sz w:val="32"/>
          <w:szCs w:val="32"/>
        </w:rPr>
      </w:pPr>
    </w:p>
    <w:p w14:paraId="1F971ECB" w14:textId="77777777" w:rsidR="00AF0E4E" w:rsidRPr="003D5259" w:rsidRDefault="00AF0E4E" w:rsidP="00AF0E4E">
      <w:pPr>
        <w:pStyle w:val="ac"/>
        <w:jc w:val="center"/>
        <w:rPr>
          <w:rFonts w:ascii="黑体" w:eastAsia="黑体"/>
          <w:sz w:val="36"/>
          <w:szCs w:val="36"/>
        </w:rPr>
      </w:pPr>
      <w:r w:rsidRPr="003D5259">
        <w:rPr>
          <w:rFonts w:ascii="黑体" w:eastAsia="黑体" w:hint="eastAsia"/>
          <w:sz w:val="36"/>
          <w:szCs w:val="36"/>
        </w:rPr>
        <w:t>河北省水资源研究与水利技术试验推广中心</w:t>
      </w:r>
    </w:p>
    <w:p w14:paraId="03852525" w14:textId="77777777" w:rsidR="002B4AB3" w:rsidRPr="003D5259" w:rsidRDefault="00AF0E4E" w:rsidP="002B4AB3">
      <w:pPr>
        <w:pStyle w:val="ac"/>
        <w:jc w:val="center"/>
        <w:rPr>
          <w:rFonts w:ascii="Times New Roman" w:hAnsi="Times New Roman" w:cs="Times New Roman"/>
          <w:b/>
          <w:sz w:val="32"/>
          <w:szCs w:val="32"/>
        </w:rPr>
      </w:pPr>
      <w:r w:rsidRPr="003D5259">
        <w:rPr>
          <w:rFonts w:ascii="黑体" w:eastAsia="黑体" w:hint="eastAsia"/>
          <w:sz w:val="36"/>
          <w:szCs w:val="36"/>
        </w:rPr>
        <w:t>2</w:t>
      </w:r>
      <w:r w:rsidRPr="003D5259">
        <w:rPr>
          <w:rFonts w:ascii="黑体" w:eastAsia="黑体"/>
          <w:sz w:val="36"/>
          <w:szCs w:val="36"/>
        </w:rPr>
        <w:t>02</w:t>
      </w:r>
      <w:r w:rsidR="005C405E" w:rsidRPr="003D5259">
        <w:rPr>
          <w:rFonts w:ascii="黑体" w:eastAsia="黑体"/>
          <w:sz w:val="36"/>
          <w:szCs w:val="36"/>
        </w:rPr>
        <w:t>2</w:t>
      </w:r>
      <w:r w:rsidRPr="003D5259">
        <w:rPr>
          <w:rFonts w:ascii="黑体" w:eastAsia="黑体" w:hint="eastAsia"/>
          <w:sz w:val="36"/>
          <w:szCs w:val="36"/>
        </w:rPr>
        <w:t>年</w:t>
      </w:r>
      <w:r w:rsidR="005C405E" w:rsidRPr="003D5259">
        <w:rPr>
          <w:rFonts w:ascii="黑体" w:eastAsia="黑体"/>
          <w:sz w:val="36"/>
          <w:szCs w:val="36"/>
        </w:rPr>
        <w:t>3</w:t>
      </w:r>
      <w:r w:rsidRPr="003D5259">
        <w:rPr>
          <w:rFonts w:ascii="黑体" w:eastAsia="黑体" w:hint="eastAsia"/>
          <w:sz w:val="36"/>
          <w:szCs w:val="36"/>
        </w:rPr>
        <w:t>月</w:t>
      </w:r>
      <w:bookmarkEnd w:id="0"/>
      <w:bookmarkEnd w:id="1"/>
      <w:r w:rsidRPr="003D5259">
        <w:rPr>
          <w:rFonts w:ascii="宋体" w:hAnsi="宋体"/>
          <w:b/>
          <w:sz w:val="32"/>
          <w:szCs w:val="32"/>
        </w:rPr>
        <w:br w:type="page"/>
      </w:r>
      <w:r w:rsidR="002B4AB3" w:rsidRPr="003D5259">
        <w:rPr>
          <w:rFonts w:ascii="Times New Roman" w:hAnsi="Times New Roman" w:cs="Times New Roman"/>
          <w:b/>
          <w:sz w:val="32"/>
          <w:szCs w:val="32"/>
        </w:rPr>
        <w:lastRenderedPageBreak/>
        <w:t>目</w:t>
      </w:r>
      <w:r w:rsidR="002B4AB3" w:rsidRPr="003D5259">
        <w:rPr>
          <w:rFonts w:ascii="Times New Roman" w:hAnsi="Times New Roman" w:cs="Times New Roman"/>
          <w:b/>
          <w:sz w:val="32"/>
          <w:szCs w:val="32"/>
        </w:rPr>
        <w:t xml:space="preserve">  </w:t>
      </w:r>
      <w:r w:rsidR="002B4AB3" w:rsidRPr="003D5259">
        <w:rPr>
          <w:rFonts w:ascii="Times New Roman" w:hAnsi="Times New Roman" w:cs="Times New Roman"/>
          <w:b/>
          <w:sz w:val="32"/>
          <w:szCs w:val="32"/>
        </w:rPr>
        <w:t>录</w:t>
      </w:r>
    </w:p>
    <w:p w14:paraId="25EEB64A" w14:textId="6A35315A" w:rsidR="00617A6E" w:rsidRPr="003D5259" w:rsidRDefault="00697DC5">
      <w:pPr>
        <w:pStyle w:val="TOC1"/>
        <w:tabs>
          <w:tab w:val="right" w:leader="dot" w:pos="8296"/>
        </w:tabs>
        <w:rPr>
          <w:noProof/>
          <w:sz w:val="28"/>
          <w:szCs w:val="28"/>
        </w:rPr>
      </w:pPr>
      <w:r w:rsidRPr="003D5259">
        <w:rPr>
          <w:rFonts w:ascii="Times New Roman" w:eastAsia="宋体" w:hAnsi="Times New Roman" w:cs="Times New Roman"/>
          <w:b/>
          <w:sz w:val="28"/>
          <w:szCs w:val="28"/>
        </w:rPr>
        <w:fldChar w:fldCharType="begin"/>
      </w:r>
      <w:r w:rsidR="002B4AB3" w:rsidRPr="003D5259">
        <w:rPr>
          <w:rFonts w:ascii="Times New Roman" w:eastAsia="宋体" w:hAnsi="Times New Roman" w:cs="Times New Roman"/>
          <w:b/>
          <w:sz w:val="28"/>
          <w:szCs w:val="28"/>
        </w:rPr>
        <w:instrText xml:space="preserve"> TOC \o "1-2" \h \z \u </w:instrText>
      </w:r>
      <w:r w:rsidRPr="003D5259">
        <w:rPr>
          <w:rFonts w:ascii="Times New Roman" w:eastAsia="宋体" w:hAnsi="Times New Roman" w:cs="Times New Roman"/>
          <w:b/>
          <w:sz w:val="28"/>
          <w:szCs w:val="28"/>
        </w:rPr>
        <w:fldChar w:fldCharType="separate"/>
      </w:r>
      <w:hyperlink w:anchor="_Toc106361832" w:history="1">
        <w:r w:rsidR="00617A6E" w:rsidRPr="003D5259">
          <w:rPr>
            <w:rStyle w:val="ad"/>
            <w:rFonts w:asciiTheme="minorEastAsia" w:hAnsiTheme="minorEastAsia"/>
            <w:noProof/>
            <w:color w:val="auto"/>
            <w:sz w:val="28"/>
            <w:szCs w:val="28"/>
          </w:rPr>
          <w:t>一、任务来源</w:t>
        </w:r>
        <w:r w:rsidR="00617A6E" w:rsidRPr="003D5259">
          <w:rPr>
            <w:noProof/>
            <w:webHidden/>
            <w:sz w:val="28"/>
            <w:szCs w:val="28"/>
          </w:rPr>
          <w:tab/>
        </w:r>
        <w:r w:rsidR="00617A6E" w:rsidRPr="003D5259">
          <w:rPr>
            <w:noProof/>
            <w:webHidden/>
            <w:sz w:val="28"/>
            <w:szCs w:val="28"/>
          </w:rPr>
          <w:fldChar w:fldCharType="begin"/>
        </w:r>
        <w:r w:rsidR="00617A6E" w:rsidRPr="003D5259">
          <w:rPr>
            <w:noProof/>
            <w:webHidden/>
            <w:sz w:val="28"/>
            <w:szCs w:val="28"/>
          </w:rPr>
          <w:instrText xml:space="preserve"> PAGEREF _Toc106361832 \h </w:instrText>
        </w:r>
        <w:r w:rsidR="00617A6E" w:rsidRPr="003D5259">
          <w:rPr>
            <w:noProof/>
            <w:webHidden/>
            <w:sz w:val="28"/>
            <w:szCs w:val="28"/>
          </w:rPr>
        </w:r>
        <w:r w:rsidR="00617A6E" w:rsidRPr="003D5259">
          <w:rPr>
            <w:noProof/>
            <w:webHidden/>
            <w:sz w:val="28"/>
            <w:szCs w:val="28"/>
          </w:rPr>
          <w:fldChar w:fldCharType="separate"/>
        </w:r>
        <w:r w:rsidR="00895BBA">
          <w:rPr>
            <w:noProof/>
            <w:webHidden/>
            <w:sz w:val="28"/>
            <w:szCs w:val="28"/>
          </w:rPr>
          <w:t>3</w:t>
        </w:r>
        <w:r w:rsidR="00617A6E" w:rsidRPr="003D5259">
          <w:rPr>
            <w:noProof/>
            <w:webHidden/>
            <w:sz w:val="28"/>
            <w:szCs w:val="28"/>
          </w:rPr>
          <w:fldChar w:fldCharType="end"/>
        </w:r>
      </w:hyperlink>
    </w:p>
    <w:p w14:paraId="51D3F10D" w14:textId="15868383" w:rsidR="00617A6E" w:rsidRPr="003D5259" w:rsidRDefault="008D76ED">
      <w:pPr>
        <w:pStyle w:val="TOC1"/>
        <w:tabs>
          <w:tab w:val="right" w:leader="dot" w:pos="8296"/>
        </w:tabs>
        <w:rPr>
          <w:noProof/>
          <w:sz w:val="28"/>
          <w:szCs w:val="28"/>
        </w:rPr>
      </w:pPr>
      <w:hyperlink w:anchor="_Toc106361833" w:history="1">
        <w:r w:rsidR="00617A6E" w:rsidRPr="003D5259">
          <w:rPr>
            <w:rStyle w:val="ad"/>
            <w:rFonts w:asciiTheme="minorEastAsia" w:hAnsiTheme="minorEastAsia"/>
            <w:noProof/>
            <w:color w:val="auto"/>
            <w:sz w:val="28"/>
            <w:szCs w:val="28"/>
          </w:rPr>
          <w:t>二、标准制定的必要性、背景和意义</w:t>
        </w:r>
        <w:r w:rsidR="00617A6E" w:rsidRPr="003D5259">
          <w:rPr>
            <w:noProof/>
            <w:webHidden/>
            <w:sz w:val="28"/>
            <w:szCs w:val="28"/>
          </w:rPr>
          <w:tab/>
        </w:r>
        <w:r w:rsidR="00617A6E" w:rsidRPr="003D5259">
          <w:rPr>
            <w:noProof/>
            <w:webHidden/>
            <w:sz w:val="28"/>
            <w:szCs w:val="28"/>
          </w:rPr>
          <w:fldChar w:fldCharType="begin"/>
        </w:r>
        <w:r w:rsidR="00617A6E" w:rsidRPr="003D5259">
          <w:rPr>
            <w:noProof/>
            <w:webHidden/>
            <w:sz w:val="28"/>
            <w:szCs w:val="28"/>
          </w:rPr>
          <w:instrText xml:space="preserve"> PAGEREF _Toc106361833 \h </w:instrText>
        </w:r>
        <w:r w:rsidR="00617A6E" w:rsidRPr="003D5259">
          <w:rPr>
            <w:noProof/>
            <w:webHidden/>
            <w:sz w:val="28"/>
            <w:szCs w:val="28"/>
          </w:rPr>
        </w:r>
        <w:r w:rsidR="00617A6E" w:rsidRPr="003D5259">
          <w:rPr>
            <w:noProof/>
            <w:webHidden/>
            <w:sz w:val="28"/>
            <w:szCs w:val="28"/>
          </w:rPr>
          <w:fldChar w:fldCharType="separate"/>
        </w:r>
        <w:r w:rsidR="00895BBA">
          <w:rPr>
            <w:noProof/>
            <w:webHidden/>
            <w:sz w:val="28"/>
            <w:szCs w:val="28"/>
          </w:rPr>
          <w:t>3</w:t>
        </w:r>
        <w:r w:rsidR="00617A6E" w:rsidRPr="003D5259">
          <w:rPr>
            <w:noProof/>
            <w:webHidden/>
            <w:sz w:val="28"/>
            <w:szCs w:val="28"/>
          </w:rPr>
          <w:fldChar w:fldCharType="end"/>
        </w:r>
      </w:hyperlink>
    </w:p>
    <w:p w14:paraId="4AD35417" w14:textId="362A498E" w:rsidR="00617A6E" w:rsidRPr="003D5259" w:rsidRDefault="008D76ED">
      <w:pPr>
        <w:pStyle w:val="TOC1"/>
        <w:tabs>
          <w:tab w:val="right" w:leader="dot" w:pos="8296"/>
        </w:tabs>
        <w:rPr>
          <w:noProof/>
          <w:sz w:val="28"/>
          <w:szCs w:val="28"/>
        </w:rPr>
      </w:pPr>
      <w:hyperlink w:anchor="_Toc106361834" w:history="1">
        <w:r w:rsidR="00617A6E" w:rsidRPr="003D5259">
          <w:rPr>
            <w:rStyle w:val="ad"/>
            <w:rFonts w:asciiTheme="minorEastAsia" w:hAnsiTheme="minorEastAsia"/>
            <w:noProof/>
            <w:color w:val="auto"/>
            <w:sz w:val="28"/>
            <w:szCs w:val="28"/>
          </w:rPr>
          <w:t>三、工作组简况</w:t>
        </w:r>
        <w:r w:rsidR="00617A6E" w:rsidRPr="003D5259">
          <w:rPr>
            <w:noProof/>
            <w:webHidden/>
            <w:sz w:val="28"/>
            <w:szCs w:val="28"/>
          </w:rPr>
          <w:tab/>
        </w:r>
        <w:r w:rsidR="00617A6E" w:rsidRPr="003D5259">
          <w:rPr>
            <w:noProof/>
            <w:webHidden/>
            <w:sz w:val="28"/>
            <w:szCs w:val="28"/>
          </w:rPr>
          <w:fldChar w:fldCharType="begin"/>
        </w:r>
        <w:r w:rsidR="00617A6E" w:rsidRPr="003D5259">
          <w:rPr>
            <w:noProof/>
            <w:webHidden/>
            <w:sz w:val="28"/>
            <w:szCs w:val="28"/>
          </w:rPr>
          <w:instrText xml:space="preserve"> PAGEREF _Toc106361834 \h </w:instrText>
        </w:r>
        <w:r w:rsidR="00617A6E" w:rsidRPr="003D5259">
          <w:rPr>
            <w:noProof/>
            <w:webHidden/>
            <w:sz w:val="28"/>
            <w:szCs w:val="28"/>
          </w:rPr>
        </w:r>
        <w:r w:rsidR="00617A6E" w:rsidRPr="003D5259">
          <w:rPr>
            <w:noProof/>
            <w:webHidden/>
            <w:sz w:val="28"/>
            <w:szCs w:val="28"/>
          </w:rPr>
          <w:fldChar w:fldCharType="separate"/>
        </w:r>
        <w:r w:rsidR="00895BBA">
          <w:rPr>
            <w:noProof/>
            <w:webHidden/>
            <w:sz w:val="28"/>
            <w:szCs w:val="28"/>
          </w:rPr>
          <w:t>4</w:t>
        </w:r>
        <w:r w:rsidR="00617A6E" w:rsidRPr="003D5259">
          <w:rPr>
            <w:noProof/>
            <w:webHidden/>
            <w:sz w:val="28"/>
            <w:szCs w:val="28"/>
          </w:rPr>
          <w:fldChar w:fldCharType="end"/>
        </w:r>
      </w:hyperlink>
    </w:p>
    <w:p w14:paraId="284DE46D" w14:textId="3A5C997B" w:rsidR="00617A6E" w:rsidRPr="003D5259" w:rsidRDefault="008D76ED">
      <w:pPr>
        <w:pStyle w:val="TOC1"/>
        <w:tabs>
          <w:tab w:val="right" w:leader="dot" w:pos="8296"/>
        </w:tabs>
        <w:rPr>
          <w:noProof/>
          <w:sz w:val="28"/>
          <w:szCs w:val="28"/>
        </w:rPr>
      </w:pPr>
      <w:hyperlink w:anchor="_Toc106361835" w:history="1">
        <w:r w:rsidR="00617A6E" w:rsidRPr="003D5259">
          <w:rPr>
            <w:rStyle w:val="ad"/>
            <w:rFonts w:asciiTheme="minorEastAsia" w:hAnsiTheme="minorEastAsia"/>
            <w:noProof/>
            <w:color w:val="auto"/>
            <w:sz w:val="28"/>
            <w:szCs w:val="28"/>
          </w:rPr>
          <w:t>四、主要工作内容</w:t>
        </w:r>
        <w:r w:rsidR="00617A6E" w:rsidRPr="003D5259">
          <w:rPr>
            <w:noProof/>
            <w:webHidden/>
            <w:sz w:val="28"/>
            <w:szCs w:val="28"/>
          </w:rPr>
          <w:tab/>
        </w:r>
        <w:r w:rsidR="00617A6E" w:rsidRPr="003D5259">
          <w:rPr>
            <w:noProof/>
            <w:webHidden/>
            <w:sz w:val="28"/>
            <w:szCs w:val="28"/>
          </w:rPr>
          <w:fldChar w:fldCharType="begin"/>
        </w:r>
        <w:r w:rsidR="00617A6E" w:rsidRPr="003D5259">
          <w:rPr>
            <w:noProof/>
            <w:webHidden/>
            <w:sz w:val="28"/>
            <w:szCs w:val="28"/>
          </w:rPr>
          <w:instrText xml:space="preserve"> PAGEREF _Toc106361835 \h </w:instrText>
        </w:r>
        <w:r w:rsidR="00617A6E" w:rsidRPr="003D5259">
          <w:rPr>
            <w:noProof/>
            <w:webHidden/>
            <w:sz w:val="28"/>
            <w:szCs w:val="28"/>
          </w:rPr>
        </w:r>
        <w:r w:rsidR="00617A6E" w:rsidRPr="003D5259">
          <w:rPr>
            <w:noProof/>
            <w:webHidden/>
            <w:sz w:val="28"/>
            <w:szCs w:val="28"/>
          </w:rPr>
          <w:fldChar w:fldCharType="separate"/>
        </w:r>
        <w:r w:rsidR="00895BBA">
          <w:rPr>
            <w:noProof/>
            <w:webHidden/>
            <w:sz w:val="28"/>
            <w:szCs w:val="28"/>
          </w:rPr>
          <w:t>4</w:t>
        </w:r>
        <w:r w:rsidR="00617A6E" w:rsidRPr="003D5259">
          <w:rPr>
            <w:noProof/>
            <w:webHidden/>
            <w:sz w:val="28"/>
            <w:szCs w:val="28"/>
          </w:rPr>
          <w:fldChar w:fldCharType="end"/>
        </w:r>
      </w:hyperlink>
    </w:p>
    <w:p w14:paraId="4F40FCEB" w14:textId="7138EAF4" w:rsidR="00617A6E" w:rsidRPr="003D5259" w:rsidRDefault="008D76ED">
      <w:pPr>
        <w:pStyle w:val="TOC1"/>
        <w:tabs>
          <w:tab w:val="right" w:leader="dot" w:pos="8296"/>
        </w:tabs>
        <w:rPr>
          <w:noProof/>
          <w:sz w:val="28"/>
          <w:szCs w:val="28"/>
        </w:rPr>
      </w:pPr>
      <w:hyperlink w:anchor="_Toc106361836" w:history="1">
        <w:r w:rsidR="00617A6E" w:rsidRPr="003D5259">
          <w:rPr>
            <w:rStyle w:val="ad"/>
            <w:rFonts w:asciiTheme="minorEastAsia" w:hAnsiTheme="minorEastAsia"/>
            <w:noProof/>
            <w:color w:val="auto"/>
            <w:sz w:val="28"/>
            <w:szCs w:val="28"/>
          </w:rPr>
          <w:t>五、标准编制的原则</w:t>
        </w:r>
        <w:r w:rsidR="00617A6E" w:rsidRPr="003D5259">
          <w:rPr>
            <w:noProof/>
            <w:webHidden/>
            <w:sz w:val="28"/>
            <w:szCs w:val="28"/>
          </w:rPr>
          <w:tab/>
        </w:r>
        <w:r w:rsidR="00617A6E" w:rsidRPr="003D5259">
          <w:rPr>
            <w:noProof/>
            <w:webHidden/>
            <w:sz w:val="28"/>
            <w:szCs w:val="28"/>
          </w:rPr>
          <w:fldChar w:fldCharType="begin"/>
        </w:r>
        <w:r w:rsidR="00617A6E" w:rsidRPr="003D5259">
          <w:rPr>
            <w:noProof/>
            <w:webHidden/>
            <w:sz w:val="28"/>
            <w:szCs w:val="28"/>
          </w:rPr>
          <w:instrText xml:space="preserve"> PAGEREF _Toc106361836 \h </w:instrText>
        </w:r>
        <w:r w:rsidR="00617A6E" w:rsidRPr="003D5259">
          <w:rPr>
            <w:noProof/>
            <w:webHidden/>
            <w:sz w:val="28"/>
            <w:szCs w:val="28"/>
          </w:rPr>
        </w:r>
        <w:r w:rsidR="00617A6E" w:rsidRPr="003D5259">
          <w:rPr>
            <w:noProof/>
            <w:webHidden/>
            <w:sz w:val="28"/>
            <w:szCs w:val="28"/>
          </w:rPr>
          <w:fldChar w:fldCharType="separate"/>
        </w:r>
        <w:r w:rsidR="00895BBA">
          <w:rPr>
            <w:noProof/>
            <w:webHidden/>
            <w:sz w:val="28"/>
            <w:szCs w:val="28"/>
          </w:rPr>
          <w:t>4</w:t>
        </w:r>
        <w:r w:rsidR="00617A6E" w:rsidRPr="003D5259">
          <w:rPr>
            <w:noProof/>
            <w:webHidden/>
            <w:sz w:val="28"/>
            <w:szCs w:val="28"/>
          </w:rPr>
          <w:fldChar w:fldCharType="end"/>
        </w:r>
      </w:hyperlink>
    </w:p>
    <w:p w14:paraId="0B339C9D" w14:textId="542EE62F" w:rsidR="00617A6E" w:rsidRPr="003D5259" w:rsidRDefault="008D76ED">
      <w:pPr>
        <w:pStyle w:val="TOC1"/>
        <w:tabs>
          <w:tab w:val="right" w:leader="dot" w:pos="8296"/>
        </w:tabs>
        <w:rPr>
          <w:noProof/>
          <w:sz w:val="28"/>
          <w:szCs w:val="28"/>
        </w:rPr>
      </w:pPr>
      <w:hyperlink w:anchor="_Toc106361837" w:history="1">
        <w:r w:rsidR="00617A6E" w:rsidRPr="003D5259">
          <w:rPr>
            <w:rStyle w:val="ad"/>
            <w:rFonts w:asciiTheme="minorEastAsia" w:hAnsiTheme="minorEastAsia"/>
            <w:noProof/>
            <w:color w:val="auto"/>
            <w:sz w:val="28"/>
            <w:szCs w:val="28"/>
          </w:rPr>
          <w:t>六、技术内容的确定方法和依据</w:t>
        </w:r>
        <w:r w:rsidR="00617A6E" w:rsidRPr="003D5259">
          <w:rPr>
            <w:noProof/>
            <w:webHidden/>
            <w:sz w:val="28"/>
            <w:szCs w:val="28"/>
          </w:rPr>
          <w:tab/>
        </w:r>
        <w:r w:rsidR="00617A6E" w:rsidRPr="003D5259">
          <w:rPr>
            <w:noProof/>
            <w:webHidden/>
            <w:sz w:val="28"/>
            <w:szCs w:val="28"/>
          </w:rPr>
          <w:fldChar w:fldCharType="begin"/>
        </w:r>
        <w:r w:rsidR="00617A6E" w:rsidRPr="003D5259">
          <w:rPr>
            <w:noProof/>
            <w:webHidden/>
            <w:sz w:val="28"/>
            <w:szCs w:val="28"/>
          </w:rPr>
          <w:instrText xml:space="preserve"> PAGEREF _Toc106361837 \h </w:instrText>
        </w:r>
        <w:r w:rsidR="00617A6E" w:rsidRPr="003D5259">
          <w:rPr>
            <w:noProof/>
            <w:webHidden/>
            <w:sz w:val="28"/>
            <w:szCs w:val="28"/>
          </w:rPr>
        </w:r>
        <w:r w:rsidR="00617A6E" w:rsidRPr="003D5259">
          <w:rPr>
            <w:noProof/>
            <w:webHidden/>
            <w:sz w:val="28"/>
            <w:szCs w:val="28"/>
          </w:rPr>
          <w:fldChar w:fldCharType="separate"/>
        </w:r>
        <w:r w:rsidR="00895BBA">
          <w:rPr>
            <w:noProof/>
            <w:webHidden/>
            <w:sz w:val="28"/>
            <w:szCs w:val="28"/>
          </w:rPr>
          <w:t>4</w:t>
        </w:r>
        <w:r w:rsidR="00617A6E" w:rsidRPr="003D5259">
          <w:rPr>
            <w:noProof/>
            <w:webHidden/>
            <w:sz w:val="28"/>
            <w:szCs w:val="28"/>
          </w:rPr>
          <w:fldChar w:fldCharType="end"/>
        </w:r>
      </w:hyperlink>
    </w:p>
    <w:p w14:paraId="560BF353" w14:textId="3BDEBEC5" w:rsidR="00617A6E" w:rsidRPr="003D5259" w:rsidRDefault="008D76ED">
      <w:pPr>
        <w:pStyle w:val="TOC2"/>
        <w:tabs>
          <w:tab w:val="right" w:leader="dot" w:pos="8296"/>
        </w:tabs>
        <w:rPr>
          <w:noProof/>
          <w:sz w:val="28"/>
          <w:szCs w:val="28"/>
        </w:rPr>
      </w:pPr>
      <w:hyperlink w:anchor="_Toc106361838" w:history="1">
        <w:r w:rsidR="00617A6E" w:rsidRPr="003D5259">
          <w:rPr>
            <w:rStyle w:val="ad"/>
            <w:rFonts w:asciiTheme="minorEastAsia" w:hAnsiTheme="minorEastAsia"/>
            <w:noProof/>
            <w:color w:val="auto"/>
            <w:sz w:val="28"/>
            <w:szCs w:val="28"/>
          </w:rPr>
          <w:t>6.1节水管理规范编制过程</w:t>
        </w:r>
        <w:r w:rsidR="00617A6E" w:rsidRPr="003D5259">
          <w:rPr>
            <w:noProof/>
            <w:webHidden/>
            <w:sz w:val="28"/>
            <w:szCs w:val="28"/>
          </w:rPr>
          <w:tab/>
        </w:r>
        <w:r w:rsidR="00617A6E" w:rsidRPr="003D5259">
          <w:rPr>
            <w:noProof/>
            <w:webHidden/>
            <w:sz w:val="28"/>
            <w:szCs w:val="28"/>
          </w:rPr>
          <w:fldChar w:fldCharType="begin"/>
        </w:r>
        <w:r w:rsidR="00617A6E" w:rsidRPr="003D5259">
          <w:rPr>
            <w:noProof/>
            <w:webHidden/>
            <w:sz w:val="28"/>
            <w:szCs w:val="28"/>
          </w:rPr>
          <w:instrText xml:space="preserve"> PAGEREF _Toc106361838 \h </w:instrText>
        </w:r>
        <w:r w:rsidR="00617A6E" w:rsidRPr="003D5259">
          <w:rPr>
            <w:noProof/>
            <w:webHidden/>
            <w:sz w:val="28"/>
            <w:szCs w:val="28"/>
          </w:rPr>
        </w:r>
        <w:r w:rsidR="00617A6E" w:rsidRPr="003D5259">
          <w:rPr>
            <w:noProof/>
            <w:webHidden/>
            <w:sz w:val="28"/>
            <w:szCs w:val="28"/>
          </w:rPr>
          <w:fldChar w:fldCharType="separate"/>
        </w:r>
        <w:r w:rsidR="00895BBA">
          <w:rPr>
            <w:noProof/>
            <w:webHidden/>
            <w:sz w:val="28"/>
            <w:szCs w:val="28"/>
          </w:rPr>
          <w:t>5</w:t>
        </w:r>
        <w:r w:rsidR="00617A6E" w:rsidRPr="003D5259">
          <w:rPr>
            <w:noProof/>
            <w:webHidden/>
            <w:sz w:val="28"/>
            <w:szCs w:val="28"/>
          </w:rPr>
          <w:fldChar w:fldCharType="end"/>
        </w:r>
      </w:hyperlink>
    </w:p>
    <w:p w14:paraId="23828B26" w14:textId="78EC8226" w:rsidR="00617A6E" w:rsidRPr="003D5259" w:rsidRDefault="008D76ED">
      <w:pPr>
        <w:pStyle w:val="TOC2"/>
        <w:tabs>
          <w:tab w:val="right" w:leader="dot" w:pos="8296"/>
        </w:tabs>
        <w:rPr>
          <w:noProof/>
          <w:sz w:val="28"/>
          <w:szCs w:val="28"/>
        </w:rPr>
      </w:pPr>
      <w:hyperlink w:anchor="_Toc106361839" w:history="1">
        <w:r w:rsidR="00617A6E" w:rsidRPr="003D5259">
          <w:rPr>
            <w:rStyle w:val="ad"/>
            <w:rFonts w:asciiTheme="minorEastAsia" w:hAnsiTheme="minorEastAsia"/>
            <w:noProof/>
            <w:color w:val="auto"/>
            <w:sz w:val="28"/>
            <w:szCs w:val="28"/>
          </w:rPr>
          <w:t>6.2编制依据</w:t>
        </w:r>
        <w:r w:rsidR="00617A6E" w:rsidRPr="003D5259">
          <w:rPr>
            <w:noProof/>
            <w:webHidden/>
            <w:sz w:val="28"/>
            <w:szCs w:val="28"/>
          </w:rPr>
          <w:tab/>
        </w:r>
        <w:r w:rsidR="00617A6E" w:rsidRPr="003D5259">
          <w:rPr>
            <w:noProof/>
            <w:webHidden/>
            <w:sz w:val="28"/>
            <w:szCs w:val="28"/>
          </w:rPr>
          <w:fldChar w:fldCharType="begin"/>
        </w:r>
        <w:r w:rsidR="00617A6E" w:rsidRPr="003D5259">
          <w:rPr>
            <w:noProof/>
            <w:webHidden/>
            <w:sz w:val="28"/>
            <w:szCs w:val="28"/>
          </w:rPr>
          <w:instrText xml:space="preserve"> PAGEREF _Toc106361839 \h </w:instrText>
        </w:r>
        <w:r w:rsidR="00617A6E" w:rsidRPr="003D5259">
          <w:rPr>
            <w:noProof/>
            <w:webHidden/>
            <w:sz w:val="28"/>
            <w:szCs w:val="28"/>
          </w:rPr>
        </w:r>
        <w:r w:rsidR="00617A6E" w:rsidRPr="003D5259">
          <w:rPr>
            <w:noProof/>
            <w:webHidden/>
            <w:sz w:val="28"/>
            <w:szCs w:val="28"/>
          </w:rPr>
          <w:fldChar w:fldCharType="separate"/>
        </w:r>
        <w:r w:rsidR="00895BBA">
          <w:rPr>
            <w:noProof/>
            <w:webHidden/>
            <w:sz w:val="28"/>
            <w:szCs w:val="28"/>
          </w:rPr>
          <w:t>7</w:t>
        </w:r>
        <w:r w:rsidR="00617A6E" w:rsidRPr="003D5259">
          <w:rPr>
            <w:noProof/>
            <w:webHidden/>
            <w:sz w:val="28"/>
            <w:szCs w:val="28"/>
          </w:rPr>
          <w:fldChar w:fldCharType="end"/>
        </w:r>
      </w:hyperlink>
    </w:p>
    <w:p w14:paraId="6220FC08" w14:textId="4334D75F" w:rsidR="00617A6E" w:rsidRPr="003D5259" w:rsidRDefault="008D76ED">
      <w:pPr>
        <w:pStyle w:val="TOC1"/>
        <w:tabs>
          <w:tab w:val="right" w:leader="dot" w:pos="8296"/>
        </w:tabs>
        <w:rPr>
          <w:noProof/>
          <w:sz w:val="28"/>
          <w:szCs w:val="28"/>
        </w:rPr>
      </w:pPr>
      <w:hyperlink w:anchor="_Toc106361840" w:history="1">
        <w:r w:rsidR="00617A6E" w:rsidRPr="003D5259">
          <w:rPr>
            <w:rStyle w:val="ad"/>
            <w:rFonts w:asciiTheme="minorEastAsia" w:hAnsiTheme="minorEastAsia"/>
            <w:noProof/>
            <w:color w:val="auto"/>
            <w:sz w:val="28"/>
            <w:szCs w:val="28"/>
          </w:rPr>
          <w:t>七、标准草案征求意见和对征求意见的采纳情况</w:t>
        </w:r>
        <w:r w:rsidR="00617A6E" w:rsidRPr="003D5259">
          <w:rPr>
            <w:noProof/>
            <w:webHidden/>
            <w:sz w:val="28"/>
            <w:szCs w:val="28"/>
          </w:rPr>
          <w:tab/>
        </w:r>
        <w:r w:rsidR="00617A6E" w:rsidRPr="003D5259">
          <w:rPr>
            <w:noProof/>
            <w:webHidden/>
            <w:sz w:val="28"/>
            <w:szCs w:val="28"/>
          </w:rPr>
          <w:fldChar w:fldCharType="begin"/>
        </w:r>
        <w:r w:rsidR="00617A6E" w:rsidRPr="003D5259">
          <w:rPr>
            <w:noProof/>
            <w:webHidden/>
            <w:sz w:val="28"/>
            <w:szCs w:val="28"/>
          </w:rPr>
          <w:instrText xml:space="preserve"> PAGEREF _Toc106361840 \h </w:instrText>
        </w:r>
        <w:r w:rsidR="00617A6E" w:rsidRPr="003D5259">
          <w:rPr>
            <w:noProof/>
            <w:webHidden/>
            <w:sz w:val="28"/>
            <w:szCs w:val="28"/>
          </w:rPr>
        </w:r>
        <w:r w:rsidR="00617A6E" w:rsidRPr="003D5259">
          <w:rPr>
            <w:noProof/>
            <w:webHidden/>
            <w:sz w:val="28"/>
            <w:szCs w:val="28"/>
          </w:rPr>
          <w:fldChar w:fldCharType="separate"/>
        </w:r>
        <w:r w:rsidR="00895BBA">
          <w:rPr>
            <w:noProof/>
            <w:webHidden/>
            <w:sz w:val="28"/>
            <w:szCs w:val="28"/>
          </w:rPr>
          <w:t>8</w:t>
        </w:r>
        <w:r w:rsidR="00617A6E" w:rsidRPr="003D5259">
          <w:rPr>
            <w:noProof/>
            <w:webHidden/>
            <w:sz w:val="28"/>
            <w:szCs w:val="28"/>
          </w:rPr>
          <w:fldChar w:fldCharType="end"/>
        </w:r>
      </w:hyperlink>
    </w:p>
    <w:p w14:paraId="2671A6D5" w14:textId="27145666" w:rsidR="00617A6E" w:rsidRPr="003D5259" w:rsidRDefault="008D76ED">
      <w:pPr>
        <w:pStyle w:val="TOC1"/>
        <w:tabs>
          <w:tab w:val="right" w:leader="dot" w:pos="8296"/>
        </w:tabs>
        <w:rPr>
          <w:noProof/>
          <w:sz w:val="28"/>
          <w:szCs w:val="28"/>
        </w:rPr>
      </w:pPr>
      <w:hyperlink w:anchor="_Toc106361841" w:history="1">
        <w:r w:rsidR="00617A6E" w:rsidRPr="003D5259">
          <w:rPr>
            <w:rStyle w:val="ad"/>
            <w:rFonts w:asciiTheme="minorEastAsia" w:hAnsiTheme="minorEastAsia"/>
            <w:noProof/>
            <w:color w:val="auto"/>
            <w:sz w:val="28"/>
            <w:szCs w:val="28"/>
          </w:rPr>
          <w:t>八、与有关现行法律、政策和标准的关系和预期效果</w:t>
        </w:r>
        <w:r w:rsidR="00617A6E" w:rsidRPr="003D5259">
          <w:rPr>
            <w:noProof/>
            <w:webHidden/>
            <w:sz w:val="28"/>
            <w:szCs w:val="28"/>
          </w:rPr>
          <w:tab/>
        </w:r>
        <w:r w:rsidR="00617A6E" w:rsidRPr="003D5259">
          <w:rPr>
            <w:noProof/>
            <w:webHidden/>
            <w:sz w:val="28"/>
            <w:szCs w:val="28"/>
          </w:rPr>
          <w:fldChar w:fldCharType="begin"/>
        </w:r>
        <w:r w:rsidR="00617A6E" w:rsidRPr="003D5259">
          <w:rPr>
            <w:noProof/>
            <w:webHidden/>
            <w:sz w:val="28"/>
            <w:szCs w:val="28"/>
          </w:rPr>
          <w:instrText xml:space="preserve"> PAGEREF _Toc106361841 \h </w:instrText>
        </w:r>
        <w:r w:rsidR="00617A6E" w:rsidRPr="003D5259">
          <w:rPr>
            <w:noProof/>
            <w:webHidden/>
            <w:sz w:val="28"/>
            <w:szCs w:val="28"/>
          </w:rPr>
        </w:r>
        <w:r w:rsidR="00617A6E" w:rsidRPr="003D5259">
          <w:rPr>
            <w:noProof/>
            <w:webHidden/>
            <w:sz w:val="28"/>
            <w:szCs w:val="28"/>
          </w:rPr>
          <w:fldChar w:fldCharType="separate"/>
        </w:r>
        <w:r w:rsidR="00895BBA">
          <w:rPr>
            <w:noProof/>
            <w:webHidden/>
            <w:sz w:val="28"/>
            <w:szCs w:val="28"/>
          </w:rPr>
          <w:t>8</w:t>
        </w:r>
        <w:r w:rsidR="00617A6E" w:rsidRPr="003D5259">
          <w:rPr>
            <w:noProof/>
            <w:webHidden/>
            <w:sz w:val="28"/>
            <w:szCs w:val="28"/>
          </w:rPr>
          <w:fldChar w:fldCharType="end"/>
        </w:r>
      </w:hyperlink>
    </w:p>
    <w:p w14:paraId="711A10BE" w14:textId="7AB007FA" w:rsidR="00617A6E" w:rsidRPr="003D5259" w:rsidRDefault="008D76ED">
      <w:pPr>
        <w:pStyle w:val="TOC1"/>
        <w:tabs>
          <w:tab w:val="right" w:leader="dot" w:pos="8296"/>
        </w:tabs>
        <w:rPr>
          <w:noProof/>
          <w:sz w:val="28"/>
          <w:szCs w:val="28"/>
        </w:rPr>
      </w:pPr>
      <w:hyperlink w:anchor="_Toc106361842" w:history="1">
        <w:r w:rsidR="00617A6E" w:rsidRPr="003D5259">
          <w:rPr>
            <w:rStyle w:val="ad"/>
            <w:rFonts w:asciiTheme="minorEastAsia" w:hAnsiTheme="minorEastAsia"/>
            <w:noProof/>
            <w:color w:val="auto"/>
            <w:sz w:val="28"/>
            <w:szCs w:val="28"/>
          </w:rPr>
          <w:t>九、标准实施的建议</w:t>
        </w:r>
        <w:r w:rsidR="00617A6E" w:rsidRPr="003D5259">
          <w:rPr>
            <w:noProof/>
            <w:webHidden/>
            <w:sz w:val="28"/>
            <w:szCs w:val="28"/>
          </w:rPr>
          <w:tab/>
        </w:r>
        <w:r w:rsidR="00617A6E" w:rsidRPr="003D5259">
          <w:rPr>
            <w:noProof/>
            <w:webHidden/>
            <w:sz w:val="28"/>
            <w:szCs w:val="28"/>
          </w:rPr>
          <w:fldChar w:fldCharType="begin"/>
        </w:r>
        <w:r w:rsidR="00617A6E" w:rsidRPr="003D5259">
          <w:rPr>
            <w:noProof/>
            <w:webHidden/>
            <w:sz w:val="28"/>
            <w:szCs w:val="28"/>
          </w:rPr>
          <w:instrText xml:space="preserve"> PAGEREF _Toc106361842 \h </w:instrText>
        </w:r>
        <w:r w:rsidR="00617A6E" w:rsidRPr="003D5259">
          <w:rPr>
            <w:noProof/>
            <w:webHidden/>
            <w:sz w:val="28"/>
            <w:szCs w:val="28"/>
          </w:rPr>
        </w:r>
        <w:r w:rsidR="00617A6E" w:rsidRPr="003D5259">
          <w:rPr>
            <w:noProof/>
            <w:webHidden/>
            <w:sz w:val="28"/>
            <w:szCs w:val="28"/>
          </w:rPr>
          <w:fldChar w:fldCharType="separate"/>
        </w:r>
        <w:r w:rsidR="00895BBA">
          <w:rPr>
            <w:noProof/>
            <w:webHidden/>
            <w:sz w:val="28"/>
            <w:szCs w:val="28"/>
          </w:rPr>
          <w:t>9</w:t>
        </w:r>
        <w:r w:rsidR="00617A6E" w:rsidRPr="003D5259">
          <w:rPr>
            <w:noProof/>
            <w:webHidden/>
            <w:sz w:val="28"/>
            <w:szCs w:val="28"/>
          </w:rPr>
          <w:fldChar w:fldCharType="end"/>
        </w:r>
      </w:hyperlink>
    </w:p>
    <w:p w14:paraId="10014149" w14:textId="77777777" w:rsidR="002B4AB3" w:rsidRPr="003D5259" w:rsidRDefault="00697DC5" w:rsidP="002B4AB3">
      <w:pPr>
        <w:widowControl/>
        <w:jc w:val="left"/>
        <w:rPr>
          <w:rFonts w:ascii="Times New Roman" w:eastAsia="宋体" w:hAnsi="Times New Roman" w:cs="Times New Roman"/>
          <w:b/>
          <w:sz w:val="28"/>
          <w:szCs w:val="28"/>
        </w:rPr>
      </w:pPr>
      <w:r w:rsidRPr="003D5259">
        <w:rPr>
          <w:rFonts w:ascii="Times New Roman" w:eastAsia="宋体" w:hAnsi="Times New Roman" w:cs="Times New Roman"/>
          <w:b/>
          <w:sz w:val="28"/>
          <w:szCs w:val="28"/>
        </w:rPr>
        <w:fldChar w:fldCharType="end"/>
      </w:r>
      <w:r w:rsidR="002B4AB3" w:rsidRPr="003D5259">
        <w:rPr>
          <w:rFonts w:ascii="Times New Roman" w:eastAsia="宋体" w:hAnsi="Times New Roman" w:cs="Times New Roman"/>
          <w:b/>
          <w:sz w:val="28"/>
          <w:szCs w:val="28"/>
        </w:rPr>
        <w:br w:type="page"/>
      </w:r>
    </w:p>
    <w:p w14:paraId="1B325587" w14:textId="77777777" w:rsidR="002B4AB3" w:rsidRPr="003D5259" w:rsidRDefault="002B4AB3" w:rsidP="002B4AB3">
      <w:pPr>
        <w:widowControl/>
        <w:jc w:val="left"/>
        <w:rPr>
          <w:rFonts w:ascii="宋体" w:hAnsi="宋体"/>
          <w:b/>
          <w:sz w:val="28"/>
          <w:szCs w:val="28"/>
        </w:rPr>
        <w:sectPr w:rsidR="002B4AB3" w:rsidRPr="003D5259">
          <w:footerReference w:type="default" r:id="rId9"/>
          <w:pgSz w:w="11906" w:h="16838"/>
          <w:pgMar w:top="1440" w:right="1800" w:bottom="1440" w:left="1800" w:header="851" w:footer="992" w:gutter="0"/>
          <w:cols w:space="425"/>
          <w:docGrid w:type="lines" w:linePitch="312"/>
        </w:sectPr>
      </w:pPr>
    </w:p>
    <w:p w14:paraId="7507E4DF" w14:textId="77777777" w:rsidR="00237940" w:rsidRPr="003D5259" w:rsidRDefault="00F630A1">
      <w:pPr>
        <w:spacing w:line="360" w:lineRule="auto"/>
        <w:jc w:val="center"/>
        <w:rPr>
          <w:rFonts w:asciiTheme="minorEastAsia" w:hAnsiTheme="minorEastAsia" w:cs="Times New Roman"/>
          <w:b/>
          <w:bCs/>
          <w:sz w:val="32"/>
          <w:szCs w:val="32"/>
        </w:rPr>
      </w:pPr>
      <w:r w:rsidRPr="003D5259">
        <w:rPr>
          <w:rFonts w:asciiTheme="minorEastAsia" w:hAnsiTheme="minorEastAsia" w:cs="Times New Roman" w:hint="eastAsia"/>
          <w:b/>
          <w:bCs/>
          <w:sz w:val="32"/>
          <w:szCs w:val="32"/>
        </w:rPr>
        <w:lastRenderedPageBreak/>
        <w:t>《</w:t>
      </w:r>
      <w:r w:rsidR="001A6154" w:rsidRPr="003D5259">
        <w:rPr>
          <w:rFonts w:asciiTheme="minorEastAsia" w:hAnsiTheme="minorEastAsia" w:cs="Times New Roman" w:hint="eastAsia"/>
          <w:b/>
          <w:bCs/>
          <w:sz w:val="32"/>
          <w:szCs w:val="32"/>
        </w:rPr>
        <w:t>火力发电</w:t>
      </w:r>
      <w:r w:rsidRPr="003D5259">
        <w:rPr>
          <w:rFonts w:asciiTheme="minorEastAsia" w:hAnsiTheme="minorEastAsia" w:cs="Times New Roman" w:hint="eastAsia"/>
          <w:b/>
          <w:bCs/>
          <w:sz w:val="32"/>
          <w:szCs w:val="32"/>
        </w:rPr>
        <w:t>企业节水管理规范》</w:t>
      </w:r>
      <w:r w:rsidR="001A6154" w:rsidRPr="003D5259">
        <w:rPr>
          <w:rFonts w:asciiTheme="minorEastAsia" w:hAnsiTheme="minorEastAsia" w:cs="Times New Roman"/>
          <w:b/>
          <w:bCs/>
          <w:sz w:val="32"/>
          <w:szCs w:val="32"/>
        </w:rPr>
        <w:t>编制说明</w:t>
      </w:r>
    </w:p>
    <w:p w14:paraId="4AE42E21" w14:textId="77777777" w:rsidR="00237940" w:rsidRPr="003D5259" w:rsidRDefault="001A6154" w:rsidP="00717F0D">
      <w:pPr>
        <w:pStyle w:val="1"/>
        <w:spacing w:before="0" w:after="0" w:line="360" w:lineRule="auto"/>
        <w:rPr>
          <w:rFonts w:asciiTheme="minorEastAsia" w:hAnsiTheme="minorEastAsia"/>
          <w:sz w:val="30"/>
        </w:rPr>
      </w:pPr>
      <w:bookmarkStart w:id="2" w:name="_Toc106361832"/>
      <w:r w:rsidRPr="003D5259">
        <w:rPr>
          <w:rFonts w:asciiTheme="minorEastAsia" w:hAnsiTheme="minorEastAsia" w:hint="eastAsia"/>
          <w:sz w:val="30"/>
        </w:rPr>
        <w:t>一、</w:t>
      </w:r>
      <w:r w:rsidRPr="003D5259">
        <w:rPr>
          <w:rFonts w:asciiTheme="minorEastAsia" w:hAnsiTheme="minorEastAsia"/>
          <w:sz w:val="30"/>
        </w:rPr>
        <w:t>任务来源</w:t>
      </w:r>
      <w:bookmarkEnd w:id="2"/>
    </w:p>
    <w:p w14:paraId="2ECA9037" w14:textId="7DF12339" w:rsidR="00237940" w:rsidRPr="003D5259" w:rsidRDefault="001B1226">
      <w:pPr>
        <w:spacing w:line="360" w:lineRule="auto"/>
        <w:ind w:firstLineChars="200" w:firstLine="560"/>
        <w:rPr>
          <w:rFonts w:asciiTheme="minorEastAsia" w:hAnsiTheme="minorEastAsia" w:cs="Times New Roman"/>
          <w:sz w:val="28"/>
          <w:szCs w:val="28"/>
        </w:rPr>
      </w:pPr>
      <w:r w:rsidRPr="001B1226">
        <w:rPr>
          <w:rFonts w:asciiTheme="minorEastAsia" w:hAnsiTheme="minorEastAsia" w:cs="Times New Roman" w:hint="eastAsia"/>
          <w:sz w:val="28"/>
          <w:szCs w:val="28"/>
        </w:rPr>
        <w:t>河北省市场监督管理局以</w:t>
      </w:r>
      <w:proofErr w:type="gramStart"/>
      <w:r w:rsidRPr="001B1226">
        <w:rPr>
          <w:rFonts w:asciiTheme="minorEastAsia" w:hAnsiTheme="minorEastAsia" w:cs="Times New Roman" w:hint="eastAsia"/>
          <w:sz w:val="28"/>
          <w:szCs w:val="28"/>
        </w:rPr>
        <w:t>冀市监</w:t>
      </w:r>
      <w:proofErr w:type="gramEnd"/>
      <w:r w:rsidRPr="001B1226">
        <w:rPr>
          <w:rFonts w:asciiTheme="minorEastAsia" w:hAnsiTheme="minorEastAsia" w:cs="Times New Roman" w:hint="eastAsia"/>
          <w:sz w:val="28"/>
          <w:szCs w:val="28"/>
        </w:rPr>
        <w:t>函[2021]448号文《河北省市场监督管理局关于下达2021年河北省地方标准制修订项目计划（第二批）的通知》，将</w:t>
      </w:r>
      <w:r w:rsidR="0044313B">
        <w:rPr>
          <w:rFonts w:asciiTheme="minorEastAsia" w:hAnsiTheme="minorEastAsia" w:cs="Times New Roman" w:hint="eastAsia"/>
          <w:sz w:val="28"/>
          <w:szCs w:val="28"/>
        </w:rPr>
        <w:t>火力发电企业</w:t>
      </w:r>
      <w:r w:rsidRPr="001B1226">
        <w:rPr>
          <w:rFonts w:asciiTheme="minorEastAsia" w:hAnsiTheme="minorEastAsia" w:cs="Times New Roman" w:hint="eastAsia"/>
          <w:sz w:val="28"/>
          <w:szCs w:val="28"/>
        </w:rPr>
        <w:t>节水管理规范标准列入制订计划。第二批次节水管理规范系列标准分为3部分，分别为第1部分：食品行业；第2部分：钢铁行业；第3部分：火力发电行业；编号为ST202128</w:t>
      </w:r>
      <w:r w:rsidR="001A6154" w:rsidRPr="001B1226">
        <w:rPr>
          <w:rFonts w:asciiTheme="minorEastAsia" w:hAnsiTheme="minorEastAsia" w:cs="Times New Roman" w:hint="eastAsia"/>
          <w:sz w:val="28"/>
          <w:szCs w:val="28"/>
        </w:rPr>
        <w:t>。</w:t>
      </w:r>
    </w:p>
    <w:p w14:paraId="2C0B5ADC" w14:textId="77777777" w:rsidR="00237940" w:rsidRPr="003D5259" w:rsidRDefault="001A6154" w:rsidP="00717F0D">
      <w:pPr>
        <w:pStyle w:val="1"/>
        <w:spacing w:before="0" w:after="0" w:line="360" w:lineRule="auto"/>
        <w:rPr>
          <w:rFonts w:asciiTheme="minorEastAsia" w:hAnsiTheme="minorEastAsia"/>
          <w:sz w:val="30"/>
        </w:rPr>
      </w:pPr>
      <w:bookmarkStart w:id="3" w:name="_Toc106361833"/>
      <w:r w:rsidRPr="003D5259">
        <w:rPr>
          <w:rFonts w:asciiTheme="minorEastAsia" w:hAnsiTheme="minorEastAsia"/>
          <w:sz w:val="30"/>
        </w:rPr>
        <w:t>二、</w:t>
      </w:r>
      <w:r w:rsidRPr="003D5259">
        <w:rPr>
          <w:rFonts w:asciiTheme="minorEastAsia" w:hAnsiTheme="minorEastAsia" w:hint="eastAsia"/>
          <w:sz w:val="30"/>
        </w:rPr>
        <w:t>标准制定的必要性、背景和意义</w:t>
      </w:r>
      <w:bookmarkEnd w:id="3"/>
    </w:p>
    <w:p w14:paraId="2AFAD5C6" w14:textId="66F861B7" w:rsidR="0044313B" w:rsidRPr="009E4B8F" w:rsidRDefault="009E4B8F" w:rsidP="0044313B">
      <w:pPr>
        <w:spacing w:line="360" w:lineRule="auto"/>
        <w:ind w:firstLineChars="200" w:firstLine="560"/>
        <w:rPr>
          <w:rFonts w:ascii="Times New Roman" w:hAnsi="Times New Roman"/>
          <w:sz w:val="28"/>
          <w:szCs w:val="28"/>
        </w:rPr>
      </w:pPr>
      <w:r w:rsidRPr="009E4B8F">
        <w:rPr>
          <w:rFonts w:ascii="Times New Roman" w:hAnsi="Times New Roman" w:hint="eastAsia"/>
          <w:sz w:val="28"/>
          <w:szCs w:val="28"/>
        </w:rPr>
        <w:t>为充分发挥标准化工作对全省经济社会发展的技术支撑作用，满足我省工业、农业和公共服务等各领域对节约用水管理的迫切需求，需要制定节水管理规范系列标准，以促进各行业节约用水，提高用水效率。因此制定河北省节水管理规范系列标准是有必要的。</w:t>
      </w:r>
    </w:p>
    <w:p w14:paraId="47AD9D20" w14:textId="77777777" w:rsidR="009E4B8F" w:rsidRDefault="009E4B8F" w:rsidP="00DF4471">
      <w:pPr>
        <w:spacing w:line="360" w:lineRule="auto"/>
        <w:ind w:firstLineChars="200" w:firstLine="560"/>
        <w:rPr>
          <w:rFonts w:ascii="Times New Roman" w:hAnsi="Times New Roman"/>
          <w:sz w:val="28"/>
          <w:szCs w:val="28"/>
        </w:rPr>
      </w:pPr>
      <w:r w:rsidRPr="009E4B8F">
        <w:rPr>
          <w:rFonts w:ascii="Times New Roman" w:hAnsi="Times New Roman" w:hint="eastAsia"/>
          <w:sz w:val="28"/>
          <w:szCs w:val="28"/>
        </w:rPr>
        <w:t>《国家节水行动方案》明确要求，“严格用水全过程管理”和“健全节水标准体系”，《京津冀工业节水行动计划》明确要求，“进一步完善工业节水标准体系”，《河北省节约用水条例》明确要求，“制定农业、工业、城镇生活等领域的节水地方标准、节水载体建设和评价标准”；因此该系列标准能够管理企业整个用水过程，强化节水理念，促进节水成效，贯彻节水政策，达到节水目的。目前国家针对钢铁行业发布了节水型企业标准，该标准仅用于评价钢铁企业是否符合节水型企业，技术参数和管理条款较少，不能满足河北省的钢铁企业节约用水的管理需求。</w:t>
      </w:r>
    </w:p>
    <w:p w14:paraId="60878BAC" w14:textId="38B660D5" w:rsidR="00DF4471" w:rsidRPr="003D5259" w:rsidRDefault="00F21E87" w:rsidP="00DF4471">
      <w:pPr>
        <w:spacing w:line="360" w:lineRule="auto"/>
        <w:ind w:firstLineChars="200" w:firstLine="560"/>
        <w:rPr>
          <w:rFonts w:asciiTheme="minorEastAsia" w:hAnsiTheme="minorEastAsia"/>
          <w:sz w:val="28"/>
          <w:szCs w:val="28"/>
        </w:rPr>
      </w:pPr>
      <w:r w:rsidRPr="003D5259">
        <w:rPr>
          <w:rFonts w:asciiTheme="minorEastAsia" w:hAnsiTheme="minorEastAsia" w:cs="Arial" w:hint="eastAsia"/>
          <w:sz w:val="28"/>
          <w:szCs w:val="28"/>
        </w:rPr>
        <w:t>河北省</w:t>
      </w:r>
      <w:r w:rsidR="00DF4471" w:rsidRPr="003D5259">
        <w:rPr>
          <w:rFonts w:asciiTheme="minorEastAsia" w:hAnsiTheme="minorEastAsia" w:cs="Arial" w:hint="eastAsia"/>
          <w:sz w:val="28"/>
          <w:szCs w:val="28"/>
        </w:rPr>
        <w:t>是</w:t>
      </w:r>
      <w:r w:rsidR="003703DF" w:rsidRPr="003D5259">
        <w:rPr>
          <w:rFonts w:asciiTheme="minorEastAsia" w:hAnsiTheme="minorEastAsia" w:cs="Arial" w:hint="eastAsia"/>
          <w:sz w:val="28"/>
          <w:szCs w:val="28"/>
        </w:rPr>
        <w:t>火</w:t>
      </w:r>
      <w:r w:rsidRPr="003D5259">
        <w:rPr>
          <w:rFonts w:asciiTheme="minorEastAsia" w:hAnsiTheme="minorEastAsia" w:cs="Arial" w:hint="eastAsia"/>
          <w:sz w:val="28"/>
          <w:szCs w:val="28"/>
        </w:rPr>
        <w:t>力发</w:t>
      </w:r>
      <w:r w:rsidR="003703DF" w:rsidRPr="003D5259">
        <w:rPr>
          <w:rFonts w:asciiTheme="minorEastAsia" w:hAnsiTheme="minorEastAsia" w:cs="Arial" w:hint="eastAsia"/>
          <w:sz w:val="28"/>
          <w:szCs w:val="28"/>
        </w:rPr>
        <w:t>电大省</w:t>
      </w:r>
      <w:r w:rsidRPr="003D5259">
        <w:rPr>
          <w:rFonts w:asciiTheme="minorEastAsia" w:hAnsiTheme="minorEastAsia" w:cs="Arial" w:hint="eastAsia"/>
          <w:sz w:val="28"/>
          <w:szCs w:val="28"/>
        </w:rPr>
        <w:t>，</w:t>
      </w:r>
      <w:r w:rsidR="00DF4471" w:rsidRPr="003D5259">
        <w:rPr>
          <w:rFonts w:asciiTheme="minorEastAsia" w:hAnsiTheme="minorEastAsia" w:cs="Arial" w:hint="eastAsia"/>
          <w:sz w:val="28"/>
          <w:szCs w:val="28"/>
        </w:rPr>
        <w:t>而</w:t>
      </w:r>
      <w:r w:rsidR="00DF4471" w:rsidRPr="003D5259">
        <w:rPr>
          <w:rFonts w:asciiTheme="minorEastAsia" w:hAnsiTheme="minorEastAsia" w:hint="eastAsia"/>
          <w:sz w:val="28"/>
          <w:szCs w:val="28"/>
        </w:rPr>
        <w:t>火力发电</w:t>
      </w:r>
      <w:r w:rsidR="00DF4471" w:rsidRPr="003D5259">
        <w:rPr>
          <w:rFonts w:asciiTheme="minorEastAsia" w:hAnsiTheme="minorEastAsia"/>
          <w:sz w:val="28"/>
          <w:szCs w:val="28"/>
        </w:rPr>
        <w:t>行业</w:t>
      </w:r>
      <w:r w:rsidR="00DF4471" w:rsidRPr="003D5259">
        <w:rPr>
          <w:rFonts w:asciiTheme="minorEastAsia" w:hAnsiTheme="minorEastAsia" w:hint="eastAsia"/>
          <w:sz w:val="28"/>
          <w:szCs w:val="28"/>
        </w:rPr>
        <w:t>又</w:t>
      </w:r>
      <w:r w:rsidR="00DF4471" w:rsidRPr="003D5259">
        <w:rPr>
          <w:rFonts w:asciiTheme="minorEastAsia" w:hAnsiTheme="minorEastAsia"/>
          <w:sz w:val="28"/>
          <w:szCs w:val="28"/>
        </w:rPr>
        <w:t>为高耗水行业，</w:t>
      </w:r>
      <w:r w:rsidR="00DF4471" w:rsidRPr="003D5259">
        <w:rPr>
          <w:rFonts w:asciiTheme="minorEastAsia" w:hAnsiTheme="minorEastAsia" w:cs="Times New Roman"/>
          <w:sz w:val="28"/>
          <w:szCs w:val="28"/>
        </w:rPr>
        <w:t>对社</w:t>
      </w:r>
      <w:r w:rsidR="00DF4471" w:rsidRPr="003D5259">
        <w:rPr>
          <w:rFonts w:asciiTheme="minorEastAsia" w:hAnsiTheme="minorEastAsia" w:cs="Times New Roman"/>
          <w:sz w:val="28"/>
          <w:szCs w:val="28"/>
        </w:rPr>
        <w:lastRenderedPageBreak/>
        <w:t>会经济发展影响较大</w:t>
      </w:r>
      <w:r w:rsidR="00DF4471" w:rsidRPr="003D5259">
        <w:rPr>
          <w:rFonts w:asciiTheme="minorEastAsia" w:hAnsiTheme="minorEastAsia" w:cs="Times New Roman" w:hint="eastAsia"/>
          <w:sz w:val="28"/>
          <w:szCs w:val="28"/>
        </w:rPr>
        <w:t>。</w:t>
      </w:r>
      <w:r w:rsidR="00DF4471" w:rsidRPr="003D5259">
        <w:rPr>
          <w:rFonts w:asciiTheme="minorEastAsia" w:hAnsiTheme="minorEastAsia" w:hint="eastAsia"/>
          <w:sz w:val="28"/>
          <w:szCs w:val="28"/>
        </w:rPr>
        <w:t>制定火力发电</w:t>
      </w:r>
      <w:r w:rsidRPr="003D5259">
        <w:rPr>
          <w:rFonts w:asciiTheme="minorEastAsia" w:hAnsiTheme="minorEastAsia" w:hint="eastAsia"/>
          <w:sz w:val="28"/>
          <w:szCs w:val="28"/>
        </w:rPr>
        <w:t>企业节水管理规范，对企业取、用、排水进行</w:t>
      </w:r>
      <w:r w:rsidR="00CD7D6A" w:rsidRPr="003D5259">
        <w:rPr>
          <w:rFonts w:asciiTheme="minorEastAsia" w:hAnsiTheme="minorEastAsia" w:hint="eastAsia"/>
          <w:sz w:val="28"/>
          <w:szCs w:val="28"/>
        </w:rPr>
        <w:t>全面</w:t>
      </w:r>
      <w:r w:rsidRPr="003D5259">
        <w:rPr>
          <w:rFonts w:asciiTheme="minorEastAsia" w:hAnsiTheme="minorEastAsia" w:hint="eastAsia"/>
          <w:sz w:val="28"/>
          <w:szCs w:val="28"/>
        </w:rPr>
        <w:t>规范管理，能</w:t>
      </w:r>
      <w:r w:rsidR="00DF4471" w:rsidRPr="003D5259">
        <w:rPr>
          <w:rFonts w:asciiTheme="minorEastAsia" w:hAnsiTheme="minorEastAsia" w:hint="eastAsia"/>
          <w:sz w:val="28"/>
          <w:szCs w:val="28"/>
        </w:rPr>
        <w:t>促进企业积极采取节水措施，</w:t>
      </w:r>
      <w:r w:rsidR="00CD7D6A" w:rsidRPr="003D5259">
        <w:rPr>
          <w:rFonts w:asciiTheme="minorEastAsia" w:hAnsiTheme="minorEastAsia" w:hint="eastAsia"/>
          <w:sz w:val="28"/>
          <w:szCs w:val="28"/>
        </w:rPr>
        <w:t>提高节水重视程度，</w:t>
      </w:r>
      <w:r w:rsidR="007827A2" w:rsidRPr="003D5259">
        <w:rPr>
          <w:rFonts w:asciiTheme="minorEastAsia" w:hAnsiTheme="minorEastAsia" w:hint="eastAsia"/>
          <w:sz w:val="28"/>
          <w:szCs w:val="28"/>
        </w:rPr>
        <w:t>对全省实现节水目标具有</w:t>
      </w:r>
      <w:r w:rsidR="0026172E">
        <w:rPr>
          <w:rFonts w:asciiTheme="minorEastAsia" w:hAnsiTheme="minorEastAsia" w:hint="eastAsia"/>
          <w:sz w:val="28"/>
          <w:szCs w:val="28"/>
        </w:rPr>
        <w:t>重要的</w:t>
      </w:r>
      <w:r w:rsidR="007827A2" w:rsidRPr="003D5259">
        <w:rPr>
          <w:rFonts w:asciiTheme="minorEastAsia" w:hAnsiTheme="minorEastAsia" w:hint="eastAsia"/>
          <w:sz w:val="28"/>
          <w:szCs w:val="28"/>
        </w:rPr>
        <w:t>现实意义。</w:t>
      </w:r>
    </w:p>
    <w:p w14:paraId="4B061F9F" w14:textId="77777777" w:rsidR="00237940" w:rsidRPr="003D5259" w:rsidRDefault="001A6154" w:rsidP="00717F0D">
      <w:pPr>
        <w:pStyle w:val="1"/>
        <w:spacing w:before="0" w:after="0" w:line="360" w:lineRule="auto"/>
        <w:rPr>
          <w:rFonts w:asciiTheme="minorEastAsia" w:hAnsiTheme="minorEastAsia"/>
          <w:sz w:val="30"/>
        </w:rPr>
      </w:pPr>
      <w:bookmarkStart w:id="4" w:name="_Toc106361834"/>
      <w:r w:rsidRPr="003D5259">
        <w:rPr>
          <w:rFonts w:asciiTheme="minorEastAsia" w:hAnsiTheme="minorEastAsia" w:hint="eastAsia"/>
          <w:sz w:val="30"/>
        </w:rPr>
        <w:t>三、工作组简况</w:t>
      </w:r>
      <w:bookmarkEnd w:id="4"/>
    </w:p>
    <w:p w14:paraId="44F8044F" w14:textId="479D39BC" w:rsidR="00223D59" w:rsidRPr="003D5259" w:rsidRDefault="001A6154" w:rsidP="00891CEE">
      <w:pPr>
        <w:spacing w:line="360" w:lineRule="auto"/>
        <w:ind w:firstLineChars="200" w:firstLine="560"/>
        <w:rPr>
          <w:rFonts w:asciiTheme="minorEastAsia" w:hAnsiTheme="minorEastAsia"/>
          <w:sz w:val="28"/>
          <w:szCs w:val="28"/>
        </w:rPr>
      </w:pPr>
      <w:bookmarkStart w:id="5" w:name="_Hlk106610301"/>
      <w:r w:rsidRPr="003D5259">
        <w:rPr>
          <w:rFonts w:asciiTheme="minorEastAsia" w:hAnsiTheme="minorEastAsia" w:cs="Times New Roman" w:hint="eastAsia"/>
          <w:bCs/>
          <w:sz w:val="28"/>
          <w:szCs w:val="28"/>
        </w:rPr>
        <w:t>本标准起草单位为河北省水资源研究与水利技术试验推广中心，起草单位接到工作任务后，</w:t>
      </w:r>
      <w:r w:rsidR="00891CEE" w:rsidRPr="003D5259">
        <w:rPr>
          <w:rFonts w:asciiTheme="minorEastAsia" w:hAnsiTheme="minorEastAsia" w:cs="Times New Roman" w:hint="eastAsia"/>
          <w:sz w:val="28"/>
          <w:szCs w:val="28"/>
        </w:rPr>
        <w:t>积极组织技术力量成立定额制定工作组，并开展相应工作。</w:t>
      </w:r>
      <w:bookmarkEnd w:id="5"/>
      <w:r w:rsidR="0026172E" w:rsidRPr="0026172E">
        <w:rPr>
          <w:rFonts w:asciiTheme="minorEastAsia" w:hAnsiTheme="minorEastAsia" w:cs="Times New Roman" w:hint="eastAsia"/>
          <w:sz w:val="28"/>
          <w:szCs w:val="28"/>
        </w:rPr>
        <w:t>工作组共有8人组成，</w:t>
      </w:r>
      <w:proofErr w:type="gramStart"/>
      <w:r w:rsidR="0026172E" w:rsidRPr="0026172E">
        <w:rPr>
          <w:rFonts w:asciiTheme="minorEastAsia" w:hAnsiTheme="minorEastAsia" w:cs="Times New Roman" w:hint="eastAsia"/>
          <w:sz w:val="28"/>
          <w:szCs w:val="28"/>
        </w:rPr>
        <w:t>其中其中</w:t>
      </w:r>
      <w:proofErr w:type="gramEnd"/>
      <w:r w:rsidR="0026172E" w:rsidRPr="0026172E">
        <w:rPr>
          <w:rFonts w:asciiTheme="minorEastAsia" w:hAnsiTheme="minorEastAsia" w:cs="Times New Roman" w:hint="eastAsia"/>
          <w:sz w:val="28"/>
          <w:szCs w:val="28"/>
        </w:rPr>
        <w:t>正高级工程师2名，高级工程师2名，工程师4名。</w:t>
      </w:r>
      <w:r w:rsidR="00891CEE" w:rsidRPr="003D5259">
        <w:rPr>
          <w:rFonts w:asciiTheme="minorEastAsia" w:hAnsiTheme="minorEastAsia" w:cs="Times New Roman"/>
          <w:sz w:val="28"/>
          <w:szCs w:val="28"/>
        </w:rPr>
        <w:t>工作组成立后便</w:t>
      </w:r>
      <w:r w:rsidR="00891CEE" w:rsidRPr="003D5259">
        <w:rPr>
          <w:rFonts w:asciiTheme="minorEastAsia" w:hAnsiTheme="minorEastAsia" w:cs="Times New Roman" w:hint="eastAsia"/>
          <w:sz w:val="28"/>
          <w:szCs w:val="28"/>
        </w:rPr>
        <w:t>进行了工作分工，</w:t>
      </w:r>
      <w:r w:rsidR="00891CEE" w:rsidRPr="003D5259">
        <w:rPr>
          <w:rFonts w:asciiTheme="minorEastAsia" w:hAnsiTheme="minorEastAsia" w:cs="Times New Roman"/>
          <w:sz w:val="28"/>
          <w:szCs w:val="28"/>
        </w:rPr>
        <w:t>开始收集和学习</w:t>
      </w:r>
      <w:r w:rsidR="006B0F9E" w:rsidRPr="003D5259">
        <w:rPr>
          <w:rFonts w:asciiTheme="minorEastAsia" w:hAnsiTheme="minorEastAsia" w:cs="Times New Roman" w:hint="eastAsia"/>
          <w:sz w:val="28"/>
          <w:szCs w:val="28"/>
        </w:rPr>
        <w:t>相关规范</w:t>
      </w:r>
      <w:r w:rsidR="00891CEE" w:rsidRPr="003D5259">
        <w:rPr>
          <w:rFonts w:asciiTheme="minorEastAsia" w:hAnsiTheme="minorEastAsia" w:cs="Times New Roman"/>
          <w:sz w:val="28"/>
          <w:szCs w:val="28"/>
        </w:rPr>
        <w:t>标准</w:t>
      </w:r>
      <w:r w:rsidR="00891CEE" w:rsidRPr="003D5259">
        <w:rPr>
          <w:rFonts w:asciiTheme="minorEastAsia" w:hAnsiTheme="minorEastAsia" w:cs="Times New Roman" w:hint="eastAsia"/>
          <w:sz w:val="28"/>
          <w:szCs w:val="28"/>
        </w:rPr>
        <w:t>，</w:t>
      </w:r>
      <w:r w:rsidR="00891CEE" w:rsidRPr="003D5259">
        <w:rPr>
          <w:rFonts w:asciiTheme="minorEastAsia" w:hAnsiTheme="minorEastAsia" w:hint="eastAsia"/>
          <w:sz w:val="28"/>
          <w:szCs w:val="28"/>
        </w:rPr>
        <w:t>了解河北省现状</w:t>
      </w:r>
      <w:r w:rsidR="006B0F9E" w:rsidRPr="003D5259">
        <w:rPr>
          <w:rFonts w:asciiTheme="minorEastAsia" w:hAnsiTheme="minorEastAsia" w:hint="eastAsia"/>
          <w:sz w:val="28"/>
          <w:szCs w:val="28"/>
        </w:rPr>
        <w:t>火力发电企业节水现状</w:t>
      </w:r>
      <w:r w:rsidR="00891CEE" w:rsidRPr="003D5259">
        <w:rPr>
          <w:rFonts w:asciiTheme="minorEastAsia" w:hAnsiTheme="minorEastAsia" w:hint="eastAsia"/>
          <w:sz w:val="28"/>
          <w:szCs w:val="28"/>
        </w:rPr>
        <w:t>，</w:t>
      </w:r>
      <w:r w:rsidR="00891CEE" w:rsidRPr="003D5259">
        <w:rPr>
          <w:rFonts w:asciiTheme="minorEastAsia" w:hAnsiTheme="minorEastAsia" w:cs="Times New Roman"/>
          <w:sz w:val="28"/>
          <w:szCs w:val="28"/>
        </w:rPr>
        <w:t>制定</w:t>
      </w:r>
      <w:r w:rsidR="00891CEE" w:rsidRPr="003D5259">
        <w:rPr>
          <w:rFonts w:asciiTheme="minorEastAsia" w:hAnsiTheme="minorEastAsia" w:cs="Times New Roman" w:hint="eastAsia"/>
          <w:sz w:val="28"/>
          <w:szCs w:val="28"/>
        </w:rPr>
        <w:t>了工作</w:t>
      </w:r>
      <w:r w:rsidR="00891CEE" w:rsidRPr="003D5259">
        <w:rPr>
          <w:rFonts w:asciiTheme="minorEastAsia" w:hAnsiTheme="minorEastAsia" w:cs="Times New Roman"/>
          <w:sz w:val="28"/>
          <w:szCs w:val="28"/>
        </w:rPr>
        <w:t>方案</w:t>
      </w:r>
      <w:r w:rsidR="00891CEE" w:rsidRPr="003D5259">
        <w:rPr>
          <w:rFonts w:asciiTheme="minorEastAsia" w:hAnsiTheme="minorEastAsia" w:cs="Times New Roman" w:hint="eastAsia"/>
          <w:sz w:val="28"/>
          <w:szCs w:val="28"/>
        </w:rPr>
        <w:t>，</w:t>
      </w:r>
      <w:r w:rsidR="00891CEE" w:rsidRPr="003D5259">
        <w:rPr>
          <w:rFonts w:asciiTheme="minorEastAsia" w:hAnsiTheme="minorEastAsia" w:hint="eastAsia"/>
          <w:sz w:val="28"/>
          <w:szCs w:val="28"/>
        </w:rPr>
        <w:t>为合理制定</w:t>
      </w:r>
      <w:r w:rsidR="006B0F9E" w:rsidRPr="003D5259">
        <w:rPr>
          <w:rFonts w:asciiTheme="minorEastAsia" w:hAnsiTheme="minorEastAsia" w:hint="eastAsia"/>
          <w:sz w:val="28"/>
          <w:szCs w:val="28"/>
        </w:rPr>
        <w:t>节水管理规范</w:t>
      </w:r>
      <w:r w:rsidR="00891CEE" w:rsidRPr="003D5259">
        <w:rPr>
          <w:rFonts w:asciiTheme="minorEastAsia" w:hAnsiTheme="minorEastAsia" w:hint="eastAsia"/>
          <w:sz w:val="28"/>
          <w:szCs w:val="28"/>
        </w:rPr>
        <w:t>打下坚实工作基础。</w:t>
      </w:r>
    </w:p>
    <w:p w14:paraId="79CA139A" w14:textId="77777777" w:rsidR="00237940" w:rsidRPr="003D5259" w:rsidRDefault="001A6154" w:rsidP="00717F0D">
      <w:pPr>
        <w:pStyle w:val="1"/>
        <w:spacing w:before="0" w:after="0" w:line="360" w:lineRule="auto"/>
        <w:rPr>
          <w:rFonts w:asciiTheme="minorEastAsia" w:hAnsiTheme="minorEastAsia"/>
          <w:sz w:val="30"/>
        </w:rPr>
      </w:pPr>
      <w:bookmarkStart w:id="6" w:name="_Toc106361835"/>
      <w:r w:rsidRPr="003D5259">
        <w:rPr>
          <w:rFonts w:asciiTheme="minorEastAsia" w:hAnsiTheme="minorEastAsia"/>
          <w:sz w:val="30"/>
        </w:rPr>
        <w:t>四、</w:t>
      </w:r>
      <w:r w:rsidRPr="003D5259">
        <w:rPr>
          <w:rFonts w:asciiTheme="minorEastAsia" w:hAnsiTheme="minorEastAsia" w:hint="eastAsia"/>
          <w:sz w:val="30"/>
        </w:rPr>
        <w:t>主要工作内容</w:t>
      </w:r>
      <w:bookmarkEnd w:id="6"/>
    </w:p>
    <w:p w14:paraId="585EF108" w14:textId="77777777" w:rsidR="00B83DBB" w:rsidRPr="003D5259" w:rsidRDefault="00662E8D" w:rsidP="009D3D89">
      <w:pPr>
        <w:spacing w:line="360" w:lineRule="auto"/>
        <w:ind w:firstLineChars="200" w:firstLine="560"/>
        <w:rPr>
          <w:rFonts w:asciiTheme="minorEastAsia" w:hAnsiTheme="minorEastAsia"/>
          <w:sz w:val="28"/>
          <w:szCs w:val="28"/>
        </w:rPr>
      </w:pPr>
      <w:bookmarkStart w:id="7" w:name="_Hlk50994083"/>
      <w:r w:rsidRPr="003D5259">
        <w:rPr>
          <w:rFonts w:asciiTheme="minorEastAsia" w:hAnsiTheme="minorEastAsia" w:hint="eastAsia"/>
          <w:sz w:val="28"/>
          <w:szCs w:val="28"/>
        </w:rPr>
        <w:t>工作组接到标准制定任务后，</w:t>
      </w:r>
      <w:r w:rsidR="002B73E2" w:rsidRPr="003D5259">
        <w:rPr>
          <w:rFonts w:asciiTheme="minorEastAsia" w:hAnsiTheme="minorEastAsia" w:hint="eastAsia"/>
          <w:sz w:val="28"/>
          <w:szCs w:val="28"/>
        </w:rPr>
        <w:t>开始从</w:t>
      </w:r>
      <w:r w:rsidR="006B0F9E" w:rsidRPr="003D5259">
        <w:rPr>
          <w:rFonts w:asciiTheme="minorEastAsia" w:hAnsiTheme="minorEastAsia" w:hint="eastAsia"/>
          <w:sz w:val="28"/>
          <w:szCs w:val="28"/>
        </w:rPr>
        <w:t>网上搜集下载相关资料，学习规范了解情况；</w:t>
      </w:r>
      <w:r w:rsidR="00DF0D7A" w:rsidRPr="003D5259">
        <w:rPr>
          <w:rFonts w:asciiTheme="minorEastAsia" w:hAnsiTheme="minorEastAsia" w:hint="eastAsia"/>
          <w:sz w:val="28"/>
          <w:szCs w:val="28"/>
        </w:rPr>
        <w:t>先后</w:t>
      </w:r>
      <w:r w:rsidRPr="003D5259">
        <w:rPr>
          <w:rFonts w:asciiTheme="minorEastAsia" w:hAnsiTheme="minorEastAsia" w:hint="eastAsia"/>
          <w:sz w:val="28"/>
          <w:szCs w:val="28"/>
        </w:rPr>
        <w:t>到</w:t>
      </w:r>
      <w:r w:rsidR="006B0F9E" w:rsidRPr="003D5259">
        <w:rPr>
          <w:rFonts w:asciiTheme="minorEastAsia" w:hAnsiTheme="minorEastAsia" w:hint="eastAsia"/>
          <w:sz w:val="28"/>
          <w:szCs w:val="28"/>
        </w:rPr>
        <w:t>石家庄、邯郸、张家口</w:t>
      </w:r>
      <w:r w:rsidR="009D3D89" w:rsidRPr="003D5259">
        <w:rPr>
          <w:rFonts w:asciiTheme="minorEastAsia" w:hAnsiTheme="minorEastAsia" w:hint="eastAsia"/>
          <w:sz w:val="28"/>
          <w:szCs w:val="28"/>
        </w:rPr>
        <w:t>等地进行</w:t>
      </w:r>
      <w:r w:rsidRPr="003D5259">
        <w:rPr>
          <w:rFonts w:asciiTheme="minorEastAsia" w:hAnsiTheme="minorEastAsia" w:hint="eastAsia"/>
          <w:sz w:val="28"/>
          <w:szCs w:val="28"/>
        </w:rPr>
        <w:t>实地调研</w:t>
      </w:r>
      <w:r w:rsidR="006B0F9E" w:rsidRPr="003D5259">
        <w:rPr>
          <w:rFonts w:asciiTheme="minorEastAsia" w:hAnsiTheme="minorEastAsia" w:hint="eastAsia"/>
          <w:sz w:val="28"/>
          <w:szCs w:val="28"/>
        </w:rPr>
        <w:t>，咨询相关问题并收集整理企业资料</w:t>
      </w:r>
      <w:r w:rsidR="00821072" w:rsidRPr="003D5259">
        <w:rPr>
          <w:rFonts w:asciiTheme="minorEastAsia" w:hAnsiTheme="minorEastAsia" w:hint="eastAsia"/>
          <w:sz w:val="28"/>
          <w:szCs w:val="28"/>
        </w:rPr>
        <w:t>，</w:t>
      </w:r>
      <w:r w:rsidR="00DF0D7A" w:rsidRPr="003D5259">
        <w:rPr>
          <w:rFonts w:asciiTheme="minorEastAsia" w:hAnsiTheme="minorEastAsia" w:cs="Times New Roman" w:hint="eastAsia"/>
          <w:sz w:val="28"/>
          <w:szCs w:val="28"/>
        </w:rPr>
        <w:t>按照有关节水要求，结合我省实际，</w:t>
      </w:r>
      <w:r w:rsidR="00821072" w:rsidRPr="003D5259">
        <w:rPr>
          <w:rFonts w:asciiTheme="minorEastAsia" w:hAnsiTheme="minorEastAsia" w:hint="eastAsia"/>
          <w:sz w:val="28"/>
          <w:szCs w:val="28"/>
        </w:rPr>
        <w:t>完成节水管理规范初稿</w:t>
      </w:r>
      <w:r w:rsidR="00F2483A" w:rsidRPr="003D5259">
        <w:rPr>
          <w:rFonts w:asciiTheme="minorEastAsia" w:hAnsiTheme="minorEastAsia" w:hint="eastAsia"/>
          <w:sz w:val="28"/>
          <w:szCs w:val="28"/>
        </w:rPr>
        <w:t>；</w:t>
      </w:r>
      <w:r w:rsidR="00516828" w:rsidRPr="003D5259">
        <w:rPr>
          <w:rFonts w:asciiTheme="minorEastAsia" w:hAnsiTheme="minorEastAsia" w:hint="eastAsia"/>
          <w:sz w:val="28"/>
          <w:szCs w:val="28"/>
        </w:rPr>
        <w:t>召开</w:t>
      </w:r>
      <w:r w:rsidR="006B0F9E" w:rsidRPr="003D5259">
        <w:rPr>
          <w:rFonts w:asciiTheme="minorEastAsia" w:hAnsiTheme="minorEastAsia" w:hint="eastAsia"/>
          <w:sz w:val="28"/>
          <w:szCs w:val="28"/>
        </w:rPr>
        <w:t>专家咨询会</w:t>
      </w:r>
      <w:r w:rsidR="00F2483A" w:rsidRPr="003D5259">
        <w:rPr>
          <w:rFonts w:asciiTheme="minorEastAsia" w:hAnsiTheme="minorEastAsia" w:hint="eastAsia"/>
          <w:sz w:val="28"/>
          <w:szCs w:val="28"/>
        </w:rPr>
        <w:t>，完善</w:t>
      </w:r>
      <w:r w:rsidR="00821072" w:rsidRPr="003D5259">
        <w:rPr>
          <w:rFonts w:asciiTheme="minorEastAsia" w:hAnsiTheme="minorEastAsia" w:hint="eastAsia"/>
          <w:sz w:val="28"/>
          <w:szCs w:val="28"/>
        </w:rPr>
        <w:t>节水</w:t>
      </w:r>
      <w:r w:rsidR="00F2483A" w:rsidRPr="003D5259">
        <w:rPr>
          <w:rFonts w:asciiTheme="minorEastAsia" w:hAnsiTheme="minorEastAsia" w:hint="eastAsia"/>
          <w:sz w:val="28"/>
          <w:szCs w:val="28"/>
        </w:rPr>
        <w:t>管理规范</w:t>
      </w:r>
      <w:r w:rsidR="00DF0D7A" w:rsidRPr="003D5259">
        <w:rPr>
          <w:rFonts w:asciiTheme="minorEastAsia" w:hAnsiTheme="minorEastAsia" w:hint="eastAsia"/>
          <w:sz w:val="28"/>
          <w:szCs w:val="28"/>
        </w:rPr>
        <w:t>，形成节水管理规范征求意见稿；</w:t>
      </w:r>
      <w:r w:rsidR="00DF0D7A" w:rsidRPr="003D5259">
        <w:rPr>
          <w:rFonts w:asciiTheme="minorEastAsia" w:hAnsiTheme="minorEastAsia" w:cs="Times New Roman" w:hint="eastAsia"/>
          <w:sz w:val="28"/>
          <w:szCs w:val="28"/>
        </w:rPr>
        <w:t>工作组对反馈意见</w:t>
      </w:r>
      <w:r w:rsidR="00DF0D7A" w:rsidRPr="003D5259">
        <w:rPr>
          <w:rFonts w:asciiTheme="minorEastAsia" w:hAnsiTheme="minorEastAsia" w:cs="Times New Roman"/>
          <w:sz w:val="28"/>
          <w:szCs w:val="28"/>
        </w:rPr>
        <w:t>认真研究</w:t>
      </w:r>
      <w:r w:rsidR="00DF0D7A" w:rsidRPr="003D5259">
        <w:rPr>
          <w:rFonts w:asciiTheme="minorEastAsia" w:hAnsiTheme="minorEastAsia" w:cs="Times New Roman" w:hint="eastAsia"/>
          <w:sz w:val="28"/>
          <w:szCs w:val="28"/>
        </w:rPr>
        <w:t>，</w:t>
      </w:r>
      <w:r w:rsidR="00DF0D7A" w:rsidRPr="003D5259">
        <w:rPr>
          <w:rFonts w:asciiTheme="minorEastAsia" w:hAnsiTheme="minorEastAsia" w:cs="Times New Roman"/>
          <w:sz w:val="28"/>
          <w:szCs w:val="28"/>
        </w:rPr>
        <w:t>修改完善后，形成了送审稿</w:t>
      </w:r>
      <w:r w:rsidR="00DF0D7A" w:rsidRPr="003D5259">
        <w:rPr>
          <w:rFonts w:asciiTheme="minorEastAsia" w:hAnsiTheme="minorEastAsia" w:cs="Times New Roman" w:hint="eastAsia"/>
          <w:sz w:val="28"/>
          <w:szCs w:val="28"/>
        </w:rPr>
        <w:t>；</w:t>
      </w:r>
      <w:r w:rsidR="00DF0D7A" w:rsidRPr="003D5259">
        <w:rPr>
          <w:rFonts w:asciiTheme="minorEastAsia" w:hAnsiTheme="minorEastAsia" w:hint="eastAsia"/>
          <w:sz w:val="28"/>
          <w:szCs w:val="28"/>
        </w:rPr>
        <w:t>通过专家审定会审定，依据审定</w:t>
      </w:r>
      <w:proofErr w:type="gramStart"/>
      <w:r w:rsidR="00DF0D7A" w:rsidRPr="003D5259">
        <w:rPr>
          <w:rFonts w:asciiTheme="minorEastAsia" w:hAnsiTheme="minorEastAsia" w:hint="eastAsia"/>
          <w:sz w:val="28"/>
          <w:szCs w:val="28"/>
        </w:rPr>
        <w:t>会意见</w:t>
      </w:r>
      <w:proofErr w:type="gramEnd"/>
      <w:r w:rsidR="00DF0D7A" w:rsidRPr="003D5259">
        <w:rPr>
          <w:rFonts w:asciiTheme="minorEastAsia" w:hAnsiTheme="minorEastAsia" w:hint="eastAsia"/>
          <w:sz w:val="28"/>
          <w:szCs w:val="28"/>
        </w:rPr>
        <w:t>进行修改，完善文本和编制说明，形成报批稿。</w:t>
      </w:r>
    </w:p>
    <w:p w14:paraId="4D51A3EF" w14:textId="77777777" w:rsidR="00B23CC9" w:rsidRPr="003D5259" w:rsidRDefault="00B23CC9" w:rsidP="00B23CC9">
      <w:pPr>
        <w:pStyle w:val="1"/>
        <w:spacing w:before="0" w:after="0" w:line="360" w:lineRule="auto"/>
        <w:rPr>
          <w:rFonts w:asciiTheme="minorEastAsia" w:hAnsiTheme="minorEastAsia"/>
          <w:sz w:val="30"/>
          <w:szCs w:val="30"/>
        </w:rPr>
      </w:pPr>
      <w:bookmarkStart w:id="8" w:name="_Toc106361836"/>
      <w:bookmarkEnd w:id="7"/>
      <w:r w:rsidRPr="003D5259">
        <w:rPr>
          <w:rFonts w:asciiTheme="minorEastAsia" w:hAnsiTheme="minorEastAsia"/>
          <w:sz w:val="30"/>
          <w:szCs w:val="30"/>
        </w:rPr>
        <w:t>五、标准编制的原则</w:t>
      </w:r>
      <w:bookmarkEnd w:id="8"/>
    </w:p>
    <w:p w14:paraId="1DCE45F2" w14:textId="77777777" w:rsidR="000F2C07" w:rsidRDefault="000F2C07" w:rsidP="000F2C07">
      <w:pPr>
        <w:spacing w:line="360" w:lineRule="auto"/>
        <w:ind w:firstLineChars="200" w:firstLine="560"/>
        <w:rPr>
          <w:sz w:val="28"/>
          <w:szCs w:val="28"/>
        </w:rPr>
      </w:pPr>
      <w:bookmarkStart w:id="9" w:name="_Toc106361837"/>
      <w:r>
        <w:rPr>
          <w:rFonts w:hint="eastAsia"/>
          <w:sz w:val="28"/>
          <w:szCs w:val="28"/>
        </w:rPr>
        <w:t>1</w:t>
      </w:r>
      <w:r>
        <w:rPr>
          <w:rFonts w:hint="eastAsia"/>
          <w:sz w:val="28"/>
          <w:szCs w:val="28"/>
        </w:rPr>
        <w:t>、管理规范严格性与行业竞争性相结合原则</w:t>
      </w:r>
    </w:p>
    <w:p w14:paraId="0D5E0DB7" w14:textId="77777777" w:rsidR="000F2C07" w:rsidRDefault="000F2C07" w:rsidP="000F2C07">
      <w:pPr>
        <w:spacing w:line="360" w:lineRule="auto"/>
        <w:ind w:firstLineChars="200" w:firstLine="560"/>
        <w:rPr>
          <w:sz w:val="28"/>
          <w:szCs w:val="28"/>
        </w:rPr>
      </w:pPr>
      <w:r>
        <w:rPr>
          <w:rFonts w:hint="eastAsia"/>
          <w:sz w:val="28"/>
          <w:szCs w:val="28"/>
        </w:rPr>
        <w:t>若管理过于严格，虽然能够大幅度节约用水，但会大幅增加节水成本，使行业竞争性不足，从而限制发展，因此要遵循管理规范严格</w:t>
      </w:r>
      <w:r>
        <w:rPr>
          <w:rFonts w:hint="eastAsia"/>
          <w:sz w:val="28"/>
          <w:szCs w:val="28"/>
        </w:rPr>
        <w:lastRenderedPageBreak/>
        <w:t>性与行业竞争性相结合原则，既能促进节水又不大幅度增加成本使行业失去竞争能力。</w:t>
      </w:r>
    </w:p>
    <w:p w14:paraId="6C40CCD1" w14:textId="77777777" w:rsidR="000F2C07" w:rsidRDefault="000F2C07" w:rsidP="000F2C07">
      <w:pPr>
        <w:spacing w:line="360" w:lineRule="auto"/>
        <w:ind w:firstLineChars="200" w:firstLine="560"/>
        <w:rPr>
          <w:sz w:val="28"/>
          <w:szCs w:val="28"/>
        </w:rPr>
      </w:pPr>
      <w:r>
        <w:rPr>
          <w:rFonts w:hint="eastAsia"/>
          <w:sz w:val="28"/>
          <w:szCs w:val="28"/>
        </w:rPr>
        <w:t>2</w:t>
      </w:r>
      <w:r>
        <w:rPr>
          <w:rFonts w:hint="eastAsia"/>
          <w:sz w:val="28"/>
          <w:szCs w:val="28"/>
        </w:rPr>
        <w:t>、科学性与合理性相结合原则</w:t>
      </w:r>
    </w:p>
    <w:p w14:paraId="0CFE55A1" w14:textId="0BC9D7A2" w:rsidR="000F2C07" w:rsidRDefault="000F2C07" w:rsidP="000F2C07">
      <w:pPr>
        <w:spacing w:line="360" w:lineRule="auto"/>
        <w:ind w:firstLineChars="200" w:firstLine="560"/>
        <w:rPr>
          <w:sz w:val="28"/>
          <w:szCs w:val="28"/>
        </w:rPr>
      </w:pPr>
      <w:r>
        <w:rPr>
          <w:rFonts w:hint="eastAsia"/>
          <w:sz w:val="28"/>
          <w:szCs w:val="28"/>
        </w:rPr>
        <w:t>对</w:t>
      </w:r>
      <w:r w:rsidR="009F2AA4">
        <w:rPr>
          <w:rFonts w:hint="eastAsia"/>
          <w:sz w:val="28"/>
          <w:szCs w:val="28"/>
        </w:rPr>
        <w:t>火力发电</w:t>
      </w:r>
      <w:r>
        <w:rPr>
          <w:rFonts w:hint="eastAsia"/>
          <w:sz w:val="28"/>
          <w:szCs w:val="28"/>
        </w:rPr>
        <w:t>企业工艺分别制定管理要求，实行分工艺管理。科学的制定合理的节水参数，促进各工艺节约用水。</w:t>
      </w:r>
    </w:p>
    <w:p w14:paraId="1427C3F4" w14:textId="77777777" w:rsidR="000F2C07" w:rsidRDefault="000F2C07" w:rsidP="000F2C07">
      <w:pPr>
        <w:spacing w:line="360" w:lineRule="auto"/>
        <w:ind w:firstLineChars="200" w:firstLine="560"/>
        <w:rPr>
          <w:sz w:val="28"/>
          <w:szCs w:val="28"/>
        </w:rPr>
      </w:pPr>
      <w:r>
        <w:rPr>
          <w:sz w:val="28"/>
          <w:szCs w:val="28"/>
        </w:rPr>
        <w:t>3</w:t>
      </w:r>
      <w:r>
        <w:rPr>
          <w:rFonts w:hint="eastAsia"/>
          <w:sz w:val="28"/>
          <w:szCs w:val="28"/>
        </w:rPr>
        <w:t>、以促进用水户节水和管理水平为原则</w:t>
      </w:r>
    </w:p>
    <w:p w14:paraId="54951F89" w14:textId="77777777" w:rsidR="000F2C07" w:rsidRDefault="000F2C07" w:rsidP="000F2C07">
      <w:pPr>
        <w:spacing w:line="360" w:lineRule="auto"/>
        <w:ind w:firstLineChars="200" w:firstLine="560"/>
        <w:rPr>
          <w:sz w:val="28"/>
          <w:szCs w:val="28"/>
        </w:rPr>
      </w:pPr>
      <w:r>
        <w:rPr>
          <w:rFonts w:hint="eastAsia"/>
          <w:sz w:val="28"/>
          <w:szCs w:val="28"/>
        </w:rPr>
        <w:t>节水管理规范具有普遍性，不仅代表行业的平均水平，还反映用水户节约用水的管理水平，同时考虑节水设备、技术革新和管理水平的合理发展趋势。</w:t>
      </w:r>
    </w:p>
    <w:p w14:paraId="77E7B7F0" w14:textId="77777777" w:rsidR="000F2C07" w:rsidRDefault="000F2C07" w:rsidP="000F2C07">
      <w:pPr>
        <w:spacing w:line="360" w:lineRule="auto"/>
        <w:ind w:firstLineChars="200" w:firstLine="560"/>
        <w:rPr>
          <w:sz w:val="28"/>
          <w:szCs w:val="28"/>
        </w:rPr>
      </w:pPr>
      <w:r>
        <w:rPr>
          <w:rFonts w:hint="eastAsia"/>
          <w:sz w:val="28"/>
          <w:szCs w:val="28"/>
        </w:rPr>
        <w:t>4</w:t>
      </w:r>
      <w:r>
        <w:rPr>
          <w:rFonts w:hint="eastAsia"/>
          <w:sz w:val="28"/>
          <w:szCs w:val="28"/>
        </w:rPr>
        <w:t>、符合政策原则</w:t>
      </w:r>
    </w:p>
    <w:p w14:paraId="0F8864FB" w14:textId="77777777" w:rsidR="000F2C07" w:rsidRDefault="000F2C07" w:rsidP="000F2C07">
      <w:pPr>
        <w:spacing w:line="360" w:lineRule="auto"/>
        <w:ind w:firstLineChars="200" w:firstLine="560"/>
        <w:rPr>
          <w:sz w:val="28"/>
          <w:szCs w:val="28"/>
        </w:rPr>
      </w:pPr>
      <w:r>
        <w:rPr>
          <w:rFonts w:hint="eastAsia"/>
          <w:sz w:val="28"/>
          <w:szCs w:val="28"/>
        </w:rPr>
        <w:t>与国家现行的节水政策、产业政策等相符合。</w:t>
      </w:r>
    </w:p>
    <w:p w14:paraId="2DBAF02A" w14:textId="77777777" w:rsidR="00B23CC9" w:rsidRPr="003D5259" w:rsidRDefault="00B23CC9" w:rsidP="00B23CC9">
      <w:pPr>
        <w:pStyle w:val="1"/>
        <w:spacing w:before="0" w:after="0" w:line="360" w:lineRule="auto"/>
        <w:rPr>
          <w:rFonts w:asciiTheme="minorEastAsia" w:hAnsiTheme="minorEastAsia"/>
          <w:sz w:val="30"/>
          <w:szCs w:val="30"/>
        </w:rPr>
      </w:pPr>
      <w:r w:rsidRPr="003D5259">
        <w:rPr>
          <w:rFonts w:asciiTheme="minorEastAsia" w:hAnsiTheme="minorEastAsia"/>
          <w:sz w:val="30"/>
          <w:szCs w:val="30"/>
        </w:rPr>
        <w:t>六、技术内容的确定方法和依据</w:t>
      </w:r>
      <w:bookmarkEnd w:id="9"/>
    </w:p>
    <w:p w14:paraId="779C3BD8" w14:textId="77777777" w:rsidR="00545EA4" w:rsidRPr="003D5259" w:rsidRDefault="00545EA4" w:rsidP="00545EA4">
      <w:pPr>
        <w:pStyle w:val="2"/>
        <w:ind w:firstLine="562"/>
        <w:rPr>
          <w:rFonts w:asciiTheme="minorEastAsia" w:eastAsiaTheme="minorEastAsia" w:hAnsiTheme="minorEastAsia"/>
          <w:sz w:val="30"/>
          <w:szCs w:val="30"/>
        </w:rPr>
      </w:pPr>
      <w:bookmarkStart w:id="10" w:name="_Toc106361838"/>
      <w:r w:rsidRPr="003D5259">
        <w:rPr>
          <w:rFonts w:asciiTheme="minorEastAsia" w:eastAsiaTheme="minorEastAsia" w:hAnsiTheme="minorEastAsia" w:hint="eastAsia"/>
          <w:sz w:val="30"/>
          <w:szCs w:val="30"/>
        </w:rPr>
        <w:t>6</w:t>
      </w:r>
      <w:r w:rsidRPr="003D5259">
        <w:rPr>
          <w:rFonts w:asciiTheme="minorEastAsia" w:eastAsiaTheme="minorEastAsia" w:hAnsiTheme="minorEastAsia"/>
          <w:sz w:val="30"/>
          <w:szCs w:val="30"/>
        </w:rPr>
        <w:t>.1</w:t>
      </w:r>
      <w:r w:rsidR="003F7D6C" w:rsidRPr="003D5259">
        <w:rPr>
          <w:rFonts w:asciiTheme="minorEastAsia" w:eastAsiaTheme="minorEastAsia" w:hAnsiTheme="minorEastAsia" w:hint="eastAsia"/>
          <w:sz w:val="30"/>
          <w:szCs w:val="30"/>
        </w:rPr>
        <w:t>节水管理规范</w:t>
      </w:r>
      <w:r w:rsidRPr="003D5259">
        <w:rPr>
          <w:rFonts w:asciiTheme="minorEastAsia" w:eastAsiaTheme="minorEastAsia" w:hAnsiTheme="minorEastAsia" w:hint="eastAsia"/>
          <w:sz w:val="30"/>
          <w:szCs w:val="30"/>
        </w:rPr>
        <w:t>编制过程</w:t>
      </w:r>
      <w:bookmarkEnd w:id="10"/>
    </w:p>
    <w:p w14:paraId="3FB0BD56" w14:textId="0B1524B3" w:rsidR="00545EA4" w:rsidRPr="003D5259" w:rsidRDefault="000F2C07" w:rsidP="00545EA4">
      <w:pPr>
        <w:spacing w:line="360" w:lineRule="auto"/>
        <w:ind w:firstLineChars="200" w:firstLine="560"/>
        <w:rPr>
          <w:rFonts w:asciiTheme="minorEastAsia" w:hAnsiTheme="minorEastAsia"/>
          <w:sz w:val="28"/>
          <w:szCs w:val="28"/>
        </w:rPr>
      </w:pPr>
      <w:r>
        <w:rPr>
          <w:rFonts w:hint="eastAsia"/>
          <w:sz w:val="28"/>
          <w:szCs w:val="28"/>
        </w:rPr>
        <w:t>在节水管理规范立项后便成立了工作组。工作组立足河北现状，遵循“科技支撑、普遍调研、专家领衔、尊重事实”的总体思路，充分调动行业协会、企业专家学者的技术力量。首先是设备运行和节水管理制度资料，节水相关数据的收集。数据收集主要采用普遍性调查、重点调查和典型调查等方法，分别对数据的完整性、有效性和一致性进行数据校核和检验。资料收集主要收集水平衡测试、行业资料和相关定额资料，通过对资料分析，了解行业现状、行业发展和行业用水等基本情况。其次，汇总处理数据资料信息，对节水数据和节水管理条款进行可行性分析。最后，结合国家和河北省节水政策法规编写节</w:t>
      </w:r>
      <w:r>
        <w:rPr>
          <w:rFonts w:hint="eastAsia"/>
          <w:sz w:val="28"/>
          <w:szCs w:val="28"/>
        </w:rPr>
        <w:lastRenderedPageBreak/>
        <w:t>水管理规范文本和编制说明。</w:t>
      </w:r>
      <w:r w:rsidR="00545EA4" w:rsidRPr="003D5259">
        <w:rPr>
          <w:rFonts w:asciiTheme="minorEastAsia" w:hAnsiTheme="minorEastAsia" w:hint="eastAsia"/>
          <w:sz w:val="28"/>
          <w:szCs w:val="28"/>
        </w:rPr>
        <w:t>主要编制过程如下：</w:t>
      </w:r>
    </w:p>
    <w:p w14:paraId="7A5C6D6C" w14:textId="77777777" w:rsidR="00B23CC9" w:rsidRPr="003D5259" w:rsidRDefault="00B23CC9" w:rsidP="00B23CC9">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（1）成立</w:t>
      </w:r>
      <w:r w:rsidR="003F7D6C" w:rsidRPr="003D5259">
        <w:rPr>
          <w:rFonts w:asciiTheme="minorEastAsia" w:hAnsiTheme="minorEastAsia" w:cs="Times New Roman" w:hint="eastAsia"/>
          <w:sz w:val="28"/>
          <w:szCs w:val="28"/>
        </w:rPr>
        <w:t>节水管理规范制定</w:t>
      </w:r>
      <w:r w:rsidRPr="003D5259">
        <w:rPr>
          <w:rFonts w:asciiTheme="minorEastAsia" w:hAnsiTheme="minorEastAsia" w:cs="Times New Roman" w:hint="eastAsia"/>
          <w:sz w:val="28"/>
          <w:szCs w:val="28"/>
        </w:rPr>
        <w:t>工作组</w:t>
      </w:r>
    </w:p>
    <w:p w14:paraId="46DEB8A0" w14:textId="77777777" w:rsidR="00B23CC9" w:rsidRPr="003D5259" w:rsidRDefault="00B23CC9" w:rsidP="00B23CC9">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在河北省水利厅的指导下，</w:t>
      </w:r>
      <w:r w:rsidRPr="003D5259">
        <w:rPr>
          <w:rFonts w:asciiTheme="minorEastAsia" w:hAnsiTheme="minorEastAsia" w:cs="Times New Roman"/>
          <w:sz w:val="28"/>
          <w:szCs w:val="28"/>
        </w:rPr>
        <w:t>河北省水资源研究与水利技术试验推广中心</w:t>
      </w:r>
      <w:r w:rsidRPr="003D5259">
        <w:rPr>
          <w:rFonts w:asciiTheme="minorEastAsia" w:hAnsiTheme="minorEastAsia" w:cs="Times New Roman" w:hint="eastAsia"/>
          <w:sz w:val="28"/>
          <w:szCs w:val="28"/>
        </w:rPr>
        <w:t>作为起草单位，积极组织技术力量成立定额制定工作组，多次召开项目研讨会，确定了</w:t>
      </w:r>
      <w:r w:rsidR="00030592" w:rsidRPr="003D5259">
        <w:rPr>
          <w:rFonts w:asciiTheme="minorEastAsia" w:hAnsiTheme="minorEastAsia" w:cs="Times New Roman" w:hint="eastAsia"/>
          <w:sz w:val="28"/>
          <w:szCs w:val="28"/>
        </w:rPr>
        <w:t>节水管理规范</w:t>
      </w:r>
      <w:r w:rsidRPr="003D5259">
        <w:rPr>
          <w:rFonts w:asciiTheme="minorEastAsia" w:hAnsiTheme="minorEastAsia" w:cs="Times New Roman" w:hint="eastAsia"/>
          <w:sz w:val="28"/>
          <w:szCs w:val="28"/>
        </w:rPr>
        <w:t>制定工作组成员和任务分工，明确了</w:t>
      </w:r>
      <w:r w:rsidR="00030592" w:rsidRPr="003D5259">
        <w:rPr>
          <w:rFonts w:asciiTheme="minorEastAsia" w:hAnsiTheme="minorEastAsia" w:cs="Times New Roman" w:hint="eastAsia"/>
          <w:sz w:val="28"/>
          <w:szCs w:val="28"/>
        </w:rPr>
        <w:t>节水管理规范</w:t>
      </w:r>
      <w:r w:rsidRPr="003D5259">
        <w:rPr>
          <w:rFonts w:asciiTheme="minorEastAsia" w:hAnsiTheme="minorEastAsia" w:cs="Times New Roman" w:hint="eastAsia"/>
          <w:sz w:val="28"/>
          <w:szCs w:val="28"/>
        </w:rPr>
        <w:t>制定的技术方法和工作框架。</w:t>
      </w:r>
    </w:p>
    <w:p w14:paraId="695DBDA5" w14:textId="77777777" w:rsidR="00B23CC9" w:rsidRPr="003D5259" w:rsidRDefault="00B23CC9" w:rsidP="00B23CC9">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（2）</w:t>
      </w:r>
      <w:r w:rsidR="00DA5EB3" w:rsidRPr="003D5259">
        <w:rPr>
          <w:rFonts w:asciiTheme="minorEastAsia" w:hAnsiTheme="minorEastAsia" w:cs="Times New Roman" w:hint="eastAsia"/>
          <w:sz w:val="28"/>
          <w:szCs w:val="28"/>
        </w:rPr>
        <w:t>开展调研工作</w:t>
      </w:r>
    </w:p>
    <w:p w14:paraId="4C4155E2" w14:textId="5665A3BF" w:rsidR="00B23CC9" w:rsidRPr="00E10043" w:rsidRDefault="000650C4" w:rsidP="004973E8">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通过查阅搜集相关资料并学习，</w:t>
      </w:r>
      <w:r w:rsidR="00BE7975" w:rsidRPr="003D5259">
        <w:rPr>
          <w:rFonts w:asciiTheme="minorEastAsia" w:hAnsiTheme="minorEastAsia" w:cs="Times New Roman" w:hint="eastAsia"/>
          <w:sz w:val="28"/>
          <w:szCs w:val="28"/>
        </w:rPr>
        <w:t>制定合理的调研表。先后到邯郸、石家庄、张家口等</w:t>
      </w:r>
      <w:r w:rsidR="00E10043" w:rsidRPr="003D5259">
        <w:rPr>
          <w:rFonts w:asciiTheme="minorEastAsia" w:hAnsiTheme="minorEastAsia" w:cs="Times New Roman" w:hint="eastAsia"/>
          <w:sz w:val="28"/>
          <w:szCs w:val="28"/>
        </w:rPr>
        <w:t>地</w:t>
      </w:r>
      <w:r w:rsidR="00E10043">
        <w:rPr>
          <w:rFonts w:asciiTheme="minorEastAsia" w:hAnsiTheme="minorEastAsia" w:cs="Times New Roman" w:hint="eastAsia"/>
          <w:sz w:val="28"/>
          <w:szCs w:val="28"/>
        </w:rPr>
        <w:t>的火力发电企业</w:t>
      </w:r>
      <w:r w:rsidRPr="003D5259">
        <w:rPr>
          <w:rFonts w:asciiTheme="minorEastAsia" w:hAnsiTheme="minorEastAsia" w:cs="Times New Roman" w:hint="eastAsia"/>
          <w:sz w:val="28"/>
          <w:szCs w:val="28"/>
        </w:rPr>
        <w:t>开展实地调研工作，摸清</w:t>
      </w:r>
      <w:r w:rsidR="004973E8" w:rsidRPr="003D5259">
        <w:rPr>
          <w:rFonts w:asciiTheme="minorEastAsia" w:hAnsiTheme="minorEastAsia" w:cs="Times New Roman" w:hint="eastAsia"/>
          <w:sz w:val="28"/>
          <w:szCs w:val="28"/>
        </w:rPr>
        <w:t>了</w:t>
      </w:r>
      <w:r w:rsidRPr="003D5259">
        <w:rPr>
          <w:rFonts w:asciiTheme="minorEastAsia" w:hAnsiTheme="minorEastAsia" w:cs="Times New Roman" w:hint="eastAsia"/>
          <w:sz w:val="28"/>
          <w:szCs w:val="28"/>
        </w:rPr>
        <w:t>火力发电企业主要用水环节及取用水情况、采用的节水技术以及日常用水管理等基本情况</w:t>
      </w:r>
      <w:r w:rsidR="004973E8" w:rsidRPr="003D5259">
        <w:rPr>
          <w:rFonts w:asciiTheme="minorEastAsia" w:hAnsiTheme="minorEastAsia" w:cs="Times New Roman" w:hint="eastAsia"/>
          <w:sz w:val="28"/>
          <w:szCs w:val="28"/>
        </w:rPr>
        <w:t>。</w:t>
      </w:r>
    </w:p>
    <w:p w14:paraId="01888B02" w14:textId="77777777" w:rsidR="00B23CC9" w:rsidRPr="003D5259" w:rsidRDefault="00B23CC9" w:rsidP="00B23CC9">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w:t>
      </w:r>
      <w:r w:rsidR="00DB1AFE" w:rsidRPr="003D5259">
        <w:rPr>
          <w:rFonts w:asciiTheme="minorEastAsia" w:hAnsiTheme="minorEastAsia" w:cs="Times New Roman"/>
          <w:sz w:val="28"/>
          <w:szCs w:val="28"/>
        </w:rPr>
        <w:t>3</w:t>
      </w:r>
      <w:r w:rsidRPr="003D5259">
        <w:rPr>
          <w:rFonts w:asciiTheme="minorEastAsia" w:hAnsiTheme="minorEastAsia" w:cs="Times New Roman" w:hint="eastAsia"/>
          <w:sz w:val="28"/>
          <w:szCs w:val="28"/>
        </w:rPr>
        <w:t>）形成初稿</w:t>
      </w:r>
    </w:p>
    <w:p w14:paraId="6E497F46" w14:textId="77777777" w:rsidR="00B23CC9" w:rsidRPr="003D5259" w:rsidRDefault="008528C1" w:rsidP="00B23CC9">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工作组对企业上报调研表情况进行整理分析，按照有关节水要求，结合我省实际，</w:t>
      </w:r>
      <w:r w:rsidR="00B23CC9" w:rsidRPr="003D5259">
        <w:rPr>
          <w:rFonts w:asciiTheme="minorEastAsia" w:hAnsiTheme="minorEastAsia" w:cs="Times New Roman"/>
          <w:sz w:val="28"/>
          <w:szCs w:val="28"/>
        </w:rPr>
        <w:t>起草</w:t>
      </w:r>
      <w:r w:rsidR="00B23CC9" w:rsidRPr="003D5259">
        <w:rPr>
          <w:rFonts w:asciiTheme="minorEastAsia" w:hAnsiTheme="minorEastAsia" w:cs="Times New Roman" w:hint="eastAsia"/>
          <w:sz w:val="28"/>
          <w:szCs w:val="28"/>
        </w:rPr>
        <w:t>完成标准文本和编制说明后，召开</w:t>
      </w:r>
      <w:r w:rsidR="00353260" w:rsidRPr="003D5259">
        <w:rPr>
          <w:rFonts w:asciiTheme="minorEastAsia" w:hAnsiTheme="minorEastAsia" w:cs="Times New Roman" w:hint="eastAsia"/>
          <w:sz w:val="28"/>
          <w:szCs w:val="28"/>
        </w:rPr>
        <w:t>内部</w:t>
      </w:r>
      <w:r w:rsidR="00B23CC9" w:rsidRPr="003D5259">
        <w:rPr>
          <w:rFonts w:asciiTheme="minorEastAsia" w:hAnsiTheme="minorEastAsia" w:cs="Times New Roman" w:hint="eastAsia"/>
          <w:sz w:val="28"/>
          <w:szCs w:val="28"/>
        </w:rPr>
        <w:t>讨论会，对起草的标准文本和编制说明进行内部讨论，在充分研究的基础上形成</w:t>
      </w:r>
      <w:r w:rsidR="00B23CC9" w:rsidRPr="003D5259">
        <w:rPr>
          <w:rFonts w:asciiTheme="minorEastAsia" w:hAnsiTheme="minorEastAsia" w:cs="Times New Roman"/>
          <w:sz w:val="28"/>
          <w:szCs w:val="28"/>
        </w:rPr>
        <w:t>《</w:t>
      </w:r>
      <w:r w:rsidRPr="003D5259">
        <w:rPr>
          <w:rFonts w:asciiTheme="minorEastAsia" w:hAnsiTheme="minorEastAsia" w:cs="Times New Roman" w:hint="eastAsia"/>
          <w:sz w:val="28"/>
          <w:szCs w:val="28"/>
        </w:rPr>
        <w:t>火力发电企业节水管理规范</w:t>
      </w:r>
      <w:r w:rsidR="00B23CC9" w:rsidRPr="003D5259">
        <w:rPr>
          <w:rFonts w:asciiTheme="minorEastAsia" w:hAnsiTheme="minorEastAsia" w:cs="Times New Roman"/>
          <w:sz w:val="28"/>
          <w:szCs w:val="28"/>
        </w:rPr>
        <w:t>》（初稿）。</w:t>
      </w:r>
    </w:p>
    <w:p w14:paraId="14A49F70" w14:textId="77777777" w:rsidR="00B23CC9" w:rsidRPr="003D5259" w:rsidRDefault="00B23CC9" w:rsidP="00B23CC9">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w:t>
      </w:r>
      <w:r w:rsidR="00CE4536" w:rsidRPr="003D5259">
        <w:rPr>
          <w:rFonts w:asciiTheme="minorEastAsia" w:hAnsiTheme="minorEastAsia" w:cs="Times New Roman"/>
          <w:sz w:val="28"/>
          <w:szCs w:val="28"/>
        </w:rPr>
        <w:t>4</w:t>
      </w:r>
      <w:r w:rsidRPr="003D5259">
        <w:rPr>
          <w:rFonts w:asciiTheme="minorEastAsia" w:hAnsiTheme="minorEastAsia" w:cs="Times New Roman" w:hint="eastAsia"/>
          <w:sz w:val="28"/>
          <w:szCs w:val="28"/>
        </w:rPr>
        <w:t>）</w:t>
      </w:r>
      <w:r w:rsidRPr="003D5259">
        <w:rPr>
          <w:rFonts w:asciiTheme="minorEastAsia" w:hAnsiTheme="minorEastAsia" w:cs="Times New Roman"/>
          <w:sz w:val="28"/>
          <w:szCs w:val="28"/>
        </w:rPr>
        <w:t>形成征求意见稿</w:t>
      </w:r>
    </w:p>
    <w:p w14:paraId="0A854636" w14:textId="77777777" w:rsidR="00B23CC9" w:rsidRPr="003D5259" w:rsidRDefault="00CE4536" w:rsidP="00B23CC9">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2</w:t>
      </w:r>
      <w:r w:rsidRPr="003D5259">
        <w:rPr>
          <w:rFonts w:asciiTheme="minorEastAsia" w:hAnsiTheme="minorEastAsia" w:cs="Times New Roman"/>
          <w:sz w:val="28"/>
          <w:szCs w:val="28"/>
        </w:rPr>
        <w:t>022</w:t>
      </w:r>
      <w:r w:rsidRPr="003D5259">
        <w:rPr>
          <w:rFonts w:asciiTheme="minorEastAsia" w:hAnsiTheme="minorEastAsia" w:cs="Times New Roman" w:hint="eastAsia"/>
          <w:sz w:val="28"/>
          <w:szCs w:val="28"/>
        </w:rPr>
        <w:t>年3月</w:t>
      </w:r>
      <w:r w:rsidR="001743D5" w:rsidRPr="003D5259">
        <w:rPr>
          <w:rFonts w:asciiTheme="minorEastAsia" w:hAnsiTheme="minorEastAsia" w:cs="Times New Roman" w:hint="eastAsia"/>
          <w:sz w:val="28"/>
          <w:szCs w:val="28"/>
        </w:rPr>
        <w:t>3日</w:t>
      </w:r>
      <w:r w:rsidRPr="003D5259">
        <w:rPr>
          <w:rFonts w:asciiTheme="minorEastAsia" w:hAnsiTheme="minorEastAsia" w:cs="Times New Roman" w:hint="eastAsia"/>
          <w:sz w:val="28"/>
          <w:szCs w:val="28"/>
        </w:rPr>
        <w:t>，</w:t>
      </w:r>
      <w:r w:rsidR="00B23CC9" w:rsidRPr="003D5259">
        <w:rPr>
          <w:rFonts w:asciiTheme="minorEastAsia" w:hAnsiTheme="minorEastAsia" w:cs="Times New Roman" w:hint="eastAsia"/>
          <w:sz w:val="28"/>
          <w:szCs w:val="28"/>
        </w:rPr>
        <w:t>工作</w:t>
      </w:r>
      <w:r w:rsidR="00B23CC9" w:rsidRPr="003D5259">
        <w:rPr>
          <w:rFonts w:asciiTheme="minorEastAsia" w:hAnsiTheme="minorEastAsia" w:cs="Times New Roman"/>
          <w:sz w:val="28"/>
          <w:szCs w:val="28"/>
        </w:rPr>
        <w:t>组</w:t>
      </w:r>
      <w:r w:rsidR="00B23CC9" w:rsidRPr="003D5259">
        <w:rPr>
          <w:rFonts w:asciiTheme="minorEastAsia" w:hAnsiTheme="minorEastAsia" w:cs="Times New Roman" w:hint="eastAsia"/>
          <w:sz w:val="28"/>
          <w:szCs w:val="28"/>
        </w:rPr>
        <w:t>组织有关专家对</w:t>
      </w:r>
      <w:r w:rsidR="00275B1B" w:rsidRPr="003D5259">
        <w:rPr>
          <w:rFonts w:asciiTheme="minorEastAsia" w:hAnsiTheme="minorEastAsia" w:cs="Times New Roman"/>
          <w:sz w:val="28"/>
          <w:szCs w:val="28"/>
        </w:rPr>
        <w:t>《</w:t>
      </w:r>
      <w:r w:rsidRPr="003D5259">
        <w:rPr>
          <w:rFonts w:asciiTheme="minorEastAsia" w:hAnsiTheme="minorEastAsia" w:cs="Times New Roman" w:hint="eastAsia"/>
          <w:sz w:val="28"/>
          <w:szCs w:val="28"/>
        </w:rPr>
        <w:t>火力发电企业节水管理规范</w:t>
      </w:r>
      <w:r w:rsidR="00275B1B" w:rsidRPr="003D5259">
        <w:rPr>
          <w:rFonts w:asciiTheme="minorEastAsia" w:hAnsiTheme="minorEastAsia" w:cs="Times New Roman"/>
          <w:sz w:val="28"/>
          <w:szCs w:val="28"/>
        </w:rPr>
        <w:t>》</w:t>
      </w:r>
      <w:r w:rsidR="00B23CC9" w:rsidRPr="003D5259">
        <w:rPr>
          <w:rFonts w:asciiTheme="minorEastAsia" w:hAnsiTheme="minorEastAsia" w:cs="Times New Roman"/>
          <w:sz w:val="28"/>
          <w:szCs w:val="28"/>
        </w:rPr>
        <w:t>（初稿）</w:t>
      </w:r>
      <w:r w:rsidR="00B23CC9" w:rsidRPr="003D5259">
        <w:rPr>
          <w:rFonts w:asciiTheme="minorEastAsia" w:hAnsiTheme="minorEastAsia" w:cs="Times New Roman" w:hint="eastAsia"/>
          <w:sz w:val="28"/>
          <w:szCs w:val="28"/>
        </w:rPr>
        <w:t>进行咨询</w:t>
      </w:r>
      <w:r w:rsidR="00B23CC9" w:rsidRPr="003D5259">
        <w:rPr>
          <w:rFonts w:asciiTheme="minorEastAsia" w:hAnsiTheme="minorEastAsia" w:cs="Times New Roman"/>
          <w:sz w:val="28"/>
          <w:szCs w:val="28"/>
        </w:rPr>
        <w:t>，</w:t>
      </w:r>
      <w:r w:rsidR="00B23CC9" w:rsidRPr="003D5259">
        <w:rPr>
          <w:rFonts w:asciiTheme="minorEastAsia" w:hAnsiTheme="minorEastAsia" w:cs="Times New Roman" w:hint="eastAsia"/>
          <w:sz w:val="28"/>
          <w:szCs w:val="28"/>
        </w:rPr>
        <w:t>对咨询意见</w:t>
      </w:r>
      <w:r w:rsidR="00B23CC9" w:rsidRPr="003D5259">
        <w:rPr>
          <w:rFonts w:asciiTheme="minorEastAsia" w:hAnsiTheme="minorEastAsia" w:cs="Times New Roman"/>
          <w:sz w:val="28"/>
          <w:szCs w:val="28"/>
        </w:rPr>
        <w:t>修改完善后，形成了征求意见稿，</w:t>
      </w:r>
      <w:r w:rsidR="00B23CC9" w:rsidRPr="003D5259">
        <w:rPr>
          <w:rFonts w:asciiTheme="minorEastAsia" w:hAnsiTheme="minorEastAsia" w:cs="Times New Roman" w:hint="eastAsia"/>
          <w:sz w:val="28"/>
          <w:szCs w:val="28"/>
        </w:rPr>
        <w:t>再向</w:t>
      </w:r>
      <w:r w:rsidR="00B23CC9" w:rsidRPr="003D5259">
        <w:rPr>
          <w:rFonts w:asciiTheme="minorEastAsia" w:hAnsiTheme="minorEastAsia" w:cs="Times New Roman"/>
          <w:sz w:val="28"/>
          <w:szCs w:val="28"/>
        </w:rPr>
        <w:t>有关部门、单位和</w:t>
      </w:r>
      <w:r w:rsidR="00B23CC9" w:rsidRPr="003D5259">
        <w:rPr>
          <w:rFonts w:asciiTheme="minorEastAsia" w:hAnsiTheme="minorEastAsia" w:cs="Times New Roman" w:hint="eastAsia"/>
          <w:sz w:val="28"/>
          <w:szCs w:val="28"/>
        </w:rPr>
        <w:t>行业</w:t>
      </w:r>
      <w:r w:rsidR="00B23CC9" w:rsidRPr="003D5259">
        <w:rPr>
          <w:rFonts w:asciiTheme="minorEastAsia" w:hAnsiTheme="minorEastAsia" w:cs="Times New Roman"/>
          <w:sz w:val="28"/>
          <w:szCs w:val="28"/>
        </w:rPr>
        <w:t>专家进行了征求意见。</w:t>
      </w:r>
    </w:p>
    <w:p w14:paraId="2332D818" w14:textId="77777777" w:rsidR="004C1CB1" w:rsidRPr="003D5259" w:rsidRDefault="004C1CB1" w:rsidP="004C1CB1">
      <w:pPr>
        <w:pStyle w:val="2"/>
        <w:ind w:firstLine="562"/>
        <w:rPr>
          <w:rFonts w:asciiTheme="minorEastAsia" w:eastAsiaTheme="minorEastAsia" w:hAnsiTheme="minorEastAsia"/>
          <w:sz w:val="30"/>
          <w:szCs w:val="30"/>
        </w:rPr>
      </w:pPr>
      <w:bookmarkStart w:id="11" w:name="_Toc106361839"/>
      <w:r w:rsidRPr="003D5259">
        <w:rPr>
          <w:rFonts w:asciiTheme="minorEastAsia" w:eastAsiaTheme="minorEastAsia" w:hAnsiTheme="minorEastAsia"/>
          <w:sz w:val="30"/>
          <w:szCs w:val="30"/>
        </w:rPr>
        <w:t>6.</w:t>
      </w:r>
      <w:r w:rsidR="002F7702" w:rsidRPr="003D5259">
        <w:rPr>
          <w:rFonts w:asciiTheme="minorEastAsia" w:eastAsiaTheme="minorEastAsia" w:hAnsiTheme="minorEastAsia"/>
          <w:sz w:val="30"/>
          <w:szCs w:val="30"/>
        </w:rPr>
        <w:t>2</w:t>
      </w:r>
      <w:r w:rsidRPr="003D5259">
        <w:rPr>
          <w:rFonts w:asciiTheme="minorEastAsia" w:eastAsiaTheme="minorEastAsia" w:hAnsiTheme="minorEastAsia"/>
          <w:sz w:val="30"/>
          <w:szCs w:val="30"/>
        </w:rPr>
        <w:t>编制依据</w:t>
      </w:r>
      <w:bookmarkEnd w:id="11"/>
    </w:p>
    <w:p w14:paraId="7098E1DD" w14:textId="77777777" w:rsidR="00237940" w:rsidRPr="003D5259" w:rsidRDefault="001A6154">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sz w:val="28"/>
          <w:szCs w:val="28"/>
        </w:rPr>
        <w:t>（</w:t>
      </w:r>
      <w:r w:rsidRPr="003D5259">
        <w:rPr>
          <w:rFonts w:asciiTheme="minorEastAsia" w:hAnsiTheme="minorEastAsia" w:cs="Times New Roman" w:hint="eastAsia"/>
          <w:sz w:val="28"/>
          <w:szCs w:val="28"/>
        </w:rPr>
        <w:t>1）</w:t>
      </w:r>
      <w:r w:rsidRPr="003D5259">
        <w:rPr>
          <w:rFonts w:asciiTheme="minorEastAsia" w:hAnsiTheme="minorEastAsia" w:cs="Times New Roman"/>
          <w:sz w:val="28"/>
          <w:szCs w:val="28"/>
        </w:rPr>
        <w:t xml:space="preserve"> 法律法规及规范性文件</w:t>
      </w:r>
    </w:p>
    <w:p w14:paraId="341DD0A0" w14:textId="77777777" w:rsidR="00237940" w:rsidRPr="003D5259" w:rsidRDefault="001A6154">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lastRenderedPageBreak/>
        <w:t>《</w:t>
      </w:r>
      <w:r w:rsidR="000175E7" w:rsidRPr="003D5259">
        <w:rPr>
          <w:rFonts w:asciiTheme="minorEastAsia" w:hAnsiTheme="minorEastAsia" w:cs="Times New Roman" w:hint="eastAsia"/>
          <w:sz w:val="28"/>
          <w:szCs w:val="28"/>
        </w:rPr>
        <w:t>河北省节约用水条例</w:t>
      </w:r>
      <w:r w:rsidRPr="003D5259">
        <w:rPr>
          <w:rFonts w:asciiTheme="minorEastAsia" w:hAnsiTheme="minorEastAsia" w:cs="Times New Roman" w:hint="eastAsia"/>
          <w:sz w:val="28"/>
          <w:szCs w:val="28"/>
        </w:rPr>
        <w:t>》（20</w:t>
      </w:r>
      <w:r w:rsidR="003800F8" w:rsidRPr="003D5259">
        <w:rPr>
          <w:rFonts w:asciiTheme="minorEastAsia" w:hAnsiTheme="minorEastAsia" w:cs="Times New Roman"/>
          <w:sz w:val="28"/>
          <w:szCs w:val="28"/>
        </w:rPr>
        <w:t>21</w:t>
      </w:r>
      <w:r w:rsidRPr="003D5259">
        <w:rPr>
          <w:rFonts w:asciiTheme="minorEastAsia" w:hAnsiTheme="minorEastAsia" w:cs="Times New Roman" w:hint="eastAsia"/>
          <w:sz w:val="28"/>
          <w:szCs w:val="28"/>
        </w:rPr>
        <w:t>年</w:t>
      </w:r>
      <w:r w:rsidR="003800F8" w:rsidRPr="003D5259">
        <w:rPr>
          <w:rFonts w:asciiTheme="minorEastAsia" w:hAnsiTheme="minorEastAsia" w:cs="Times New Roman"/>
          <w:sz w:val="28"/>
          <w:szCs w:val="28"/>
        </w:rPr>
        <w:t>5</w:t>
      </w:r>
      <w:r w:rsidRPr="003D5259">
        <w:rPr>
          <w:rFonts w:asciiTheme="minorEastAsia" w:hAnsiTheme="minorEastAsia" w:cs="Times New Roman" w:hint="eastAsia"/>
          <w:sz w:val="28"/>
          <w:szCs w:val="28"/>
        </w:rPr>
        <w:t>月2</w:t>
      </w:r>
      <w:r w:rsidR="003800F8" w:rsidRPr="003D5259">
        <w:rPr>
          <w:rFonts w:asciiTheme="minorEastAsia" w:hAnsiTheme="minorEastAsia" w:cs="Times New Roman"/>
          <w:sz w:val="28"/>
          <w:szCs w:val="28"/>
        </w:rPr>
        <w:t>8</w:t>
      </w:r>
      <w:r w:rsidRPr="003D5259">
        <w:rPr>
          <w:rFonts w:asciiTheme="minorEastAsia" w:hAnsiTheme="minorEastAsia" w:cs="Times New Roman" w:hint="eastAsia"/>
          <w:sz w:val="28"/>
          <w:szCs w:val="28"/>
        </w:rPr>
        <w:t>日河北省第十三届人民代表大会常务委员会第</w:t>
      </w:r>
      <w:r w:rsidR="003800F8" w:rsidRPr="003D5259">
        <w:rPr>
          <w:rFonts w:asciiTheme="minorEastAsia" w:hAnsiTheme="minorEastAsia" w:cs="Times New Roman" w:hint="eastAsia"/>
          <w:sz w:val="28"/>
          <w:szCs w:val="28"/>
        </w:rPr>
        <w:t>二十三</w:t>
      </w:r>
      <w:r w:rsidRPr="003D5259">
        <w:rPr>
          <w:rFonts w:asciiTheme="minorEastAsia" w:hAnsiTheme="minorEastAsia" w:cs="Times New Roman" w:hint="eastAsia"/>
          <w:sz w:val="28"/>
          <w:szCs w:val="28"/>
        </w:rPr>
        <w:t>次会议通过）</w:t>
      </w:r>
    </w:p>
    <w:p w14:paraId="76D94EFB" w14:textId="77777777" w:rsidR="00237940" w:rsidRPr="003D5259" w:rsidRDefault="001A6154">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《国家节水行动方案》</w:t>
      </w:r>
      <w:proofErr w:type="gramStart"/>
      <w:r w:rsidRPr="003D5259">
        <w:rPr>
          <w:rFonts w:asciiTheme="minorEastAsia" w:hAnsiTheme="minorEastAsia" w:cs="Times New Roman" w:hint="eastAsia"/>
          <w:sz w:val="28"/>
          <w:szCs w:val="28"/>
        </w:rPr>
        <w:t>发改环资规</w:t>
      </w:r>
      <w:proofErr w:type="gramEnd"/>
      <w:r w:rsidRPr="003D5259">
        <w:rPr>
          <w:rFonts w:asciiTheme="minorEastAsia" w:hAnsiTheme="minorEastAsia" w:cs="Times New Roman" w:hint="eastAsia"/>
          <w:sz w:val="28"/>
          <w:szCs w:val="28"/>
        </w:rPr>
        <w:t>〔2019〕695号</w:t>
      </w:r>
    </w:p>
    <w:p w14:paraId="09B7F09E" w14:textId="77777777" w:rsidR="00237940" w:rsidRPr="003D5259" w:rsidRDefault="001A6154">
      <w:pPr>
        <w:tabs>
          <w:tab w:val="left" w:pos="360"/>
        </w:tabs>
        <w:spacing w:line="360" w:lineRule="auto"/>
        <w:ind w:firstLineChars="200" w:firstLine="560"/>
        <w:rPr>
          <w:rFonts w:asciiTheme="minorEastAsia" w:hAnsiTheme="minorEastAsia" w:cs="Times New Roman"/>
          <w:sz w:val="28"/>
          <w:szCs w:val="28"/>
        </w:rPr>
      </w:pPr>
      <w:proofErr w:type="gramStart"/>
      <w:r w:rsidRPr="003D5259">
        <w:rPr>
          <w:rFonts w:asciiTheme="minorEastAsia" w:hAnsiTheme="minorEastAsia" w:cs="Times New Roman" w:hint="eastAsia"/>
          <w:sz w:val="28"/>
          <w:szCs w:val="28"/>
        </w:rPr>
        <w:t>《河北省节水行动实施方案》冀水节</w:t>
      </w:r>
      <w:proofErr w:type="gramEnd"/>
      <w:r w:rsidRPr="003D5259">
        <w:rPr>
          <w:rFonts w:asciiTheme="minorEastAsia" w:hAnsiTheme="minorEastAsia" w:cs="Times New Roman" w:hint="eastAsia"/>
          <w:sz w:val="28"/>
          <w:szCs w:val="28"/>
        </w:rPr>
        <w:t>〔2019〕25号</w:t>
      </w:r>
    </w:p>
    <w:p w14:paraId="70969392" w14:textId="77777777" w:rsidR="00237940" w:rsidRPr="003D5259" w:rsidRDefault="001A6154">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《京津冀</w:t>
      </w:r>
      <w:r w:rsidR="00566E2F" w:rsidRPr="003D5259">
        <w:rPr>
          <w:rFonts w:asciiTheme="minorEastAsia" w:hAnsiTheme="minorEastAsia" w:cs="Times New Roman" w:hint="eastAsia"/>
          <w:sz w:val="28"/>
          <w:szCs w:val="28"/>
        </w:rPr>
        <w:t>工业</w:t>
      </w:r>
      <w:r w:rsidRPr="003D5259">
        <w:rPr>
          <w:rFonts w:asciiTheme="minorEastAsia" w:hAnsiTheme="minorEastAsia" w:cs="Times New Roman" w:hint="eastAsia"/>
          <w:sz w:val="28"/>
          <w:szCs w:val="28"/>
        </w:rPr>
        <w:t>节水行动计划》工信部联节〔2019〕197号</w:t>
      </w:r>
    </w:p>
    <w:p w14:paraId="5BA82E64" w14:textId="77777777" w:rsidR="00237940" w:rsidRPr="003D5259" w:rsidRDefault="001A6154">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《河北省推进全社会节水工作十项措施》（2020年2月河北省政府办公厅印发）</w:t>
      </w:r>
    </w:p>
    <w:p w14:paraId="5E0890F6" w14:textId="77777777" w:rsidR="00237940" w:rsidRPr="003D5259" w:rsidRDefault="001A6154">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sz w:val="28"/>
          <w:szCs w:val="28"/>
        </w:rPr>
        <w:t>（</w:t>
      </w:r>
      <w:r w:rsidRPr="003D5259">
        <w:rPr>
          <w:rFonts w:asciiTheme="minorEastAsia" w:hAnsiTheme="minorEastAsia" w:cs="Times New Roman" w:hint="eastAsia"/>
          <w:sz w:val="28"/>
          <w:szCs w:val="28"/>
        </w:rPr>
        <w:t>2）</w:t>
      </w:r>
      <w:r w:rsidRPr="003D5259">
        <w:rPr>
          <w:rFonts w:asciiTheme="minorEastAsia" w:hAnsiTheme="minorEastAsia" w:cs="Times New Roman"/>
          <w:sz w:val="28"/>
          <w:szCs w:val="28"/>
        </w:rPr>
        <w:t xml:space="preserve"> 技术标准</w:t>
      </w:r>
    </w:p>
    <w:p w14:paraId="09AE1705" w14:textId="77777777" w:rsidR="003979F0" w:rsidRPr="003D5259" w:rsidRDefault="003979F0" w:rsidP="003979F0">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G</w:t>
      </w:r>
      <w:r w:rsidRPr="003D5259">
        <w:rPr>
          <w:rFonts w:asciiTheme="minorEastAsia" w:hAnsiTheme="minorEastAsia" w:cs="Times New Roman"/>
          <w:sz w:val="28"/>
          <w:szCs w:val="28"/>
        </w:rPr>
        <w:t xml:space="preserve">B/T 4754-2017 </w:t>
      </w:r>
      <w:r w:rsidRPr="003D5259">
        <w:rPr>
          <w:rFonts w:asciiTheme="minorEastAsia" w:hAnsiTheme="minorEastAsia" w:cs="Times New Roman" w:hint="eastAsia"/>
          <w:sz w:val="28"/>
          <w:szCs w:val="28"/>
        </w:rPr>
        <w:t>国民经济行业分类</w:t>
      </w:r>
    </w:p>
    <w:p w14:paraId="76B5D2A3" w14:textId="77777777" w:rsidR="003979F0" w:rsidRPr="003D5259" w:rsidRDefault="003979F0" w:rsidP="003979F0">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GB/T 21534</w:t>
      </w:r>
      <w:r w:rsidRPr="003D5259">
        <w:rPr>
          <w:rFonts w:asciiTheme="minorEastAsia" w:hAnsiTheme="minorEastAsia" w:cs="Times New Roman"/>
          <w:sz w:val="28"/>
          <w:szCs w:val="28"/>
        </w:rPr>
        <w:t>-202</w:t>
      </w:r>
      <w:r w:rsidR="00910209" w:rsidRPr="003D5259">
        <w:rPr>
          <w:rFonts w:asciiTheme="minorEastAsia" w:hAnsiTheme="minorEastAsia" w:cs="Times New Roman"/>
          <w:sz w:val="28"/>
          <w:szCs w:val="28"/>
        </w:rPr>
        <w:t>1</w:t>
      </w:r>
      <w:r w:rsidRPr="003D5259">
        <w:rPr>
          <w:rFonts w:asciiTheme="minorEastAsia" w:hAnsiTheme="minorEastAsia" w:cs="Times New Roman"/>
          <w:sz w:val="28"/>
          <w:szCs w:val="28"/>
        </w:rPr>
        <w:t xml:space="preserve"> </w:t>
      </w:r>
      <w:r w:rsidRPr="003D5259">
        <w:rPr>
          <w:rFonts w:asciiTheme="minorEastAsia" w:hAnsiTheme="minorEastAsia" w:cs="Times New Roman" w:hint="eastAsia"/>
          <w:sz w:val="28"/>
          <w:szCs w:val="28"/>
        </w:rPr>
        <w:t>节约用水 术语</w:t>
      </w:r>
    </w:p>
    <w:p w14:paraId="385E9D6B" w14:textId="77777777" w:rsidR="003979F0" w:rsidRPr="003D5259" w:rsidRDefault="003979F0" w:rsidP="003979F0">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GB 24789</w:t>
      </w:r>
      <w:r w:rsidRPr="003D5259">
        <w:rPr>
          <w:rFonts w:asciiTheme="minorEastAsia" w:hAnsiTheme="minorEastAsia" w:cs="Times New Roman"/>
          <w:sz w:val="28"/>
          <w:szCs w:val="28"/>
        </w:rPr>
        <w:t xml:space="preserve">-2009 </w:t>
      </w:r>
      <w:r w:rsidRPr="003D5259">
        <w:rPr>
          <w:rFonts w:asciiTheme="minorEastAsia" w:hAnsiTheme="minorEastAsia" w:cs="Times New Roman" w:hint="eastAsia"/>
          <w:sz w:val="28"/>
          <w:szCs w:val="28"/>
        </w:rPr>
        <w:t>用水单位水计量器具配备和管理通则</w:t>
      </w:r>
    </w:p>
    <w:p w14:paraId="20C9E26C" w14:textId="77777777" w:rsidR="003979F0" w:rsidRPr="003D5259" w:rsidRDefault="003979F0" w:rsidP="003979F0">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 xml:space="preserve">GB/T </w:t>
      </w:r>
      <w:r w:rsidRPr="003D5259">
        <w:rPr>
          <w:rFonts w:asciiTheme="minorEastAsia" w:hAnsiTheme="minorEastAsia" w:cs="Times New Roman"/>
          <w:sz w:val="28"/>
          <w:szCs w:val="28"/>
        </w:rPr>
        <w:t>26925</w:t>
      </w:r>
      <w:r w:rsidRPr="003D5259">
        <w:rPr>
          <w:rFonts w:asciiTheme="minorEastAsia" w:hAnsiTheme="minorEastAsia" w:cs="Times New Roman" w:hint="eastAsia"/>
          <w:sz w:val="28"/>
          <w:szCs w:val="28"/>
        </w:rPr>
        <w:t>-2011 节水型企业 火力发电行业</w:t>
      </w:r>
    </w:p>
    <w:p w14:paraId="7C0006D2" w14:textId="77777777" w:rsidR="003979F0" w:rsidRPr="003D5259" w:rsidRDefault="003979F0" w:rsidP="003979F0">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sz w:val="28"/>
          <w:szCs w:val="28"/>
        </w:rPr>
        <w:t xml:space="preserve">JJG 162-2019 </w:t>
      </w:r>
      <w:r w:rsidRPr="003D5259">
        <w:rPr>
          <w:rFonts w:asciiTheme="minorEastAsia" w:hAnsiTheme="minorEastAsia" w:cs="Times New Roman" w:hint="eastAsia"/>
          <w:sz w:val="28"/>
          <w:szCs w:val="28"/>
        </w:rPr>
        <w:t>饮用冷水水表检定规程</w:t>
      </w:r>
    </w:p>
    <w:p w14:paraId="2812B255" w14:textId="77777777" w:rsidR="003979F0" w:rsidRPr="003D5259" w:rsidRDefault="003979F0" w:rsidP="003979F0">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D</w:t>
      </w:r>
      <w:r w:rsidRPr="003D5259">
        <w:rPr>
          <w:rFonts w:asciiTheme="minorEastAsia" w:hAnsiTheme="minorEastAsia" w:cs="Times New Roman"/>
          <w:sz w:val="28"/>
          <w:szCs w:val="28"/>
        </w:rPr>
        <w:t>L/T 783</w:t>
      </w:r>
      <w:r w:rsidRPr="003D5259">
        <w:rPr>
          <w:rFonts w:asciiTheme="minorEastAsia" w:hAnsiTheme="minorEastAsia" w:cs="Times New Roman" w:hint="eastAsia"/>
          <w:sz w:val="28"/>
          <w:szCs w:val="28"/>
        </w:rPr>
        <w:t>-2018</w:t>
      </w:r>
      <w:r w:rsidRPr="003D5259">
        <w:rPr>
          <w:rFonts w:asciiTheme="minorEastAsia" w:hAnsiTheme="minorEastAsia" w:cs="Times New Roman"/>
          <w:sz w:val="28"/>
          <w:szCs w:val="28"/>
        </w:rPr>
        <w:t xml:space="preserve"> </w:t>
      </w:r>
      <w:r w:rsidRPr="003D5259">
        <w:rPr>
          <w:rFonts w:asciiTheme="minorEastAsia" w:hAnsiTheme="minorEastAsia" w:cs="Times New Roman" w:hint="eastAsia"/>
          <w:sz w:val="28"/>
          <w:szCs w:val="28"/>
        </w:rPr>
        <w:t>火力发电厂节水导则</w:t>
      </w:r>
    </w:p>
    <w:p w14:paraId="70502D16" w14:textId="77777777" w:rsidR="003979F0" w:rsidRPr="003D5259" w:rsidRDefault="003979F0" w:rsidP="003979F0">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D</w:t>
      </w:r>
      <w:r w:rsidRPr="003D5259">
        <w:rPr>
          <w:rFonts w:asciiTheme="minorEastAsia" w:hAnsiTheme="minorEastAsia" w:cs="Times New Roman"/>
          <w:sz w:val="28"/>
          <w:szCs w:val="28"/>
        </w:rPr>
        <w:t>L/T 1337</w:t>
      </w:r>
      <w:r w:rsidRPr="003D5259">
        <w:rPr>
          <w:rFonts w:asciiTheme="minorEastAsia" w:hAnsiTheme="minorEastAsia" w:cs="Times New Roman" w:hint="eastAsia"/>
          <w:sz w:val="28"/>
          <w:szCs w:val="28"/>
        </w:rPr>
        <w:t>-2014</w:t>
      </w:r>
      <w:r w:rsidRPr="003D5259">
        <w:rPr>
          <w:rFonts w:asciiTheme="minorEastAsia" w:hAnsiTheme="minorEastAsia" w:cs="Times New Roman"/>
          <w:sz w:val="28"/>
          <w:szCs w:val="28"/>
        </w:rPr>
        <w:t xml:space="preserve"> </w:t>
      </w:r>
      <w:r w:rsidRPr="003D5259">
        <w:rPr>
          <w:rFonts w:asciiTheme="minorEastAsia" w:hAnsiTheme="minorEastAsia" w:cs="Times New Roman" w:hint="eastAsia"/>
          <w:sz w:val="28"/>
          <w:szCs w:val="28"/>
        </w:rPr>
        <w:t>火力发电厂水</w:t>
      </w:r>
      <w:proofErr w:type="gramStart"/>
      <w:r w:rsidRPr="003D5259">
        <w:rPr>
          <w:rFonts w:asciiTheme="minorEastAsia" w:hAnsiTheme="minorEastAsia" w:cs="Times New Roman" w:hint="eastAsia"/>
          <w:sz w:val="28"/>
          <w:szCs w:val="28"/>
        </w:rPr>
        <w:t>务</w:t>
      </w:r>
      <w:proofErr w:type="gramEnd"/>
      <w:r w:rsidRPr="003D5259">
        <w:rPr>
          <w:rFonts w:asciiTheme="minorEastAsia" w:hAnsiTheme="minorEastAsia" w:cs="Times New Roman" w:hint="eastAsia"/>
          <w:sz w:val="28"/>
          <w:szCs w:val="28"/>
        </w:rPr>
        <w:t>管理导则</w:t>
      </w:r>
    </w:p>
    <w:p w14:paraId="4EDE8666" w14:textId="77777777" w:rsidR="003979F0" w:rsidRPr="003D5259" w:rsidRDefault="003979F0" w:rsidP="003979F0">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D</w:t>
      </w:r>
      <w:r w:rsidRPr="003D5259">
        <w:rPr>
          <w:rFonts w:asciiTheme="minorEastAsia" w:hAnsiTheme="minorEastAsia" w:cs="Times New Roman"/>
          <w:sz w:val="28"/>
          <w:szCs w:val="28"/>
        </w:rPr>
        <w:t>L/T 5513</w:t>
      </w:r>
      <w:r w:rsidRPr="003D5259">
        <w:rPr>
          <w:rFonts w:asciiTheme="minorEastAsia" w:hAnsiTheme="minorEastAsia" w:cs="Times New Roman" w:hint="eastAsia"/>
          <w:sz w:val="28"/>
          <w:szCs w:val="28"/>
        </w:rPr>
        <w:t>-2016</w:t>
      </w:r>
      <w:r w:rsidRPr="003D5259">
        <w:rPr>
          <w:rFonts w:asciiTheme="minorEastAsia" w:hAnsiTheme="minorEastAsia" w:cs="Times New Roman"/>
          <w:sz w:val="28"/>
          <w:szCs w:val="28"/>
        </w:rPr>
        <w:t xml:space="preserve"> </w:t>
      </w:r>
      <w:r w:rsidRPr="003D5259">
        <w:rPr>
          <w:rFonts w:asciiTheme="minorEastAsia" w:hAnsiTheme="minorEastAsia" w:cs="Times New Roman" w:hint="eastAsia"/>
          <w:sz w:val="28"/>
          <w:szCs w:val="28"/>
        </w:rPr>
        <w:t>发电厂节水设计规程</w:t>
      </w:r>
    </w:p>
    <w:p w14:paraId="49D6D5FD" w14:textId="77777777" w:rsidR="003979F0" w:rsidRPr="003D5259" w:rsidRDefault="003979F0" w:rsidP="003979F0">
      <w:pPr>
        <w:tabs>
          <w:tab w:val="left" w:pos="360"/>
        </w:tabs>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sz w:val="28"/>
          <w:szCs w:val="28"/>
        </w:rPr>
        <w:t>DB13/T 5448.1-2021</w:t>
      </w:r>
      <w:r w:rsidRPr="003D5259">
        <w:rPr>
          <w:rFonts w:asciiTheme="minorEastAsia" w:hAnsiTheme="minorEastAsia" w:cs="Times New Roman" w:hint="eastAsia"/>
          <w:sz w:val="28"/>
          <w:szCs w:val="28"/>
        </w:rPr>
        <w:t xml:space="preserve"> </w:t>
      </w:r>
      <w:r w:rsidRPr="003D5259">
        <w:rPr>
          <w:rFonts w:asciiTheme="minorEastAsia" w:hAnsiTheme="minorEastAsia" w:cs="Times New Roman"/>
          <w:sz w:val="28"/>
          <w:szCs w:val="28"/>
        </w:rPr>
        <w:t>工业取水定额 第1部分：火力发电</w:t>
      </w:r>
    </w:p>
    <w:p w14:paraId="51DC2A11" w14:textId="77777777" w:rsidR="00237940" w:rsidRPr="003D5259" w:rsidRDefault="001A6154">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（3）参考资料</w:t>
      </w:r>
    </w:p>
    <w:p w14:paraId="0646C23E" w14:textId="77777777" w:rsidR="00237940" w:rsidRPr="003D5259" w:rsidRDefault="001A6154">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包括科研成果、论文、水资源论证报告、水平衡测试报告等成果，以及统计资料等。</w:t>
      </w:r>
    </w:p>
    <w:p w14:paraId="639685DC" w14:textId="77777777" w:rsidR="00237940" w:rsidRPr="003D5259" w:rsidRDefault="001A6154" w:rsidP="00F8682C">
      <w:pPr>
        <w:pStyle w:val="1"/>
        <w:spacing w:before="0" w:after="0" w:line="360" w:lineRule="auto"/>
        <w:rPr>
          <w:rFonts w:asciiTheme="minorEastAsia" w:hAnsiTheme="minorEastAsia"/>
          <w:sz w:val="30"/>
        </w:rPr>
      </w:pPr>
      <w:bookmarkStart w:id="12" w:name="_Toc106361840"/>
      <w:r w:rsidRPr="003D5259">
        <w:rPr>
          <w:rFonts w:asciiTheme="minorEastAsia" w:hAnsiTheme="minorEastAsia" w:hint="eastAsia"/>
          <w:sz w:val="30"/>
        </w:rPr>
        <w:t>七、标准草案征求意见和对征求意见的采纳情况</w:t>
      </w:r>
      <w:bookmarkEnd w:id="12"/>
    </w:p>
    <w:p w14:paraId="209A31C0" w14:textId="77777777" w:rsidR="00237940" w:rsidRPr="003D5259" w:rsidRDefault="001A6154" w:rsidP="00F45C6B">
      <w:pPr>
        <w:spacing w:line="360" w:lineRule="auto"/>
        <w:ind w:firstLineChars="200" w:firstLine="560"/>
        <w:rPr>
          <w:rFonts w:asciiTheme="minorEastAsia" w:hAnsiTheme="minorEastAsia" w:cs="Times New Roman"/>
          <w:sz w:val="28"/>
          <w:szCs w:val="28"/>
        </w:rPr>
      </w:pPr>
      <w:r w:rsidRPr="003D5259">
        <w:rPr>
          <w:rFonts w:asciiTheme="minorEastAsia" w:hAnsiTheme="minorEastAsia" w:hint="eastAsia"/>
          <w:sz w:val="28"/>
          <w:szCs w:val="28"/>
        </w:rPr>
        <w:t>《</w:t>
      </w:r>
      <w:r w:rsidR="007F767E" w:rsidRPr="003D5259">
        <w:rPr>
          <w:rFonts w:asciiTheme="minorEastAsia" w:hAnsiTheme="minorEastAsia" w:hint="eastAsia"/>
          <w:sz w:val="28"/>
          <w:szCs w:val="28"/>
        </w:rPr>
        <w:t>火力发电</w:t>
      </w:r>
      <w:r w:rsidR="00733428" w:rsidRPr="003D5259">
        <w:rPr>
          <w:rFonts w:asciiTheme="minorEastAsia" w:hAnsiTheme="minorEastAsia" w:hint="eastAsia"/>
          <w:sz w:val="28"/>
          <w:szCs w:val="28"/>
        </w:rPr>
        <w:t>企业节水管理规范</w:t>
      </w:r>
      <w:r w:rsidRPr="003D5259">
        <w:rPr>
          <w:rFonts w:asciiTheme="minorEastAsia" w:hAnsiTheme="minorEastAsia" w:hint="eastAsia"/>
          <w:sz w:val="28"/>
          <w:szCs w:val="28"/>
        </w:rPr>
        <w:t>》征求意见稿完成后，</w:t>
      </w:r>
      <w:r w:rsidRPr="003D5259">
        <w:rPr>
          <w:rFonts w:asciiTheme="minorEastAsia" w:hAnsiTheme="minorEastAsia" w:cs="Times New Roman"/>
          <w:sz w:val="28"/>
          <w:szCs w:val="28"/>
        </w:rPr>
        <w:t>定额编制小</w:t>
      </w:r>
      <w:r w:rsidRPr="003D5259">
        <w:rPr>
          <w:rFonts w:asciiTheme="minorEastAsia" w:hAnsiTheme="minorEastAsia" w:cs="Times New Roman"/>
          <w:sz w:val="28"/>
          <w:szCs w:val="28"/>
        </w:rPr>
        <w:lastRenderedPageBreak/>
        <w:t>组和有关专家对初稿进行多次研讨，修改完善后</w:t>
      </w:r>
      <w:r w:rsidRPr="003D5259">
        <w:rPr>
          <w:rFonts w:asciiTheme="minorEastAsia" w:hAnsiTheme="minorEastAsia" w:cs="Times New Roman"/>
          <w:kern w:val="0"/>
          <w:sz w:val="28"/>
          <w:szCs w:val="28"/>
        </w:rPr>
        <w:t>，形成了征求意见稿，向</w:t>
      </w:r>
      <w:r w:rsidR="000C5D89" w:rsidRPr="003D5259">
        <w:rPr>
          <w:rFonts w:asciiTheme="minorEastAsia" w:hAnsiTheme="minorEastAsia" w:cs="Times New Roman"/>
          <w:kern w:val="0"/>
          <w:sz w:val="28"/>
          <w:szCs w:val="28"/>
        </w:rPr>
        <w:t>19</w:t>
      </w:r>
      <w:r w:rsidRPr="003D5259">
        <w:rPr>
          <w:rFonts w:asciiTheme="minorEastAsia" w:hAnsiTheme="minorEastAsia" w:cs="Times New Roman"/>
          <w:kern w:val="0"/>
          <w:sz w:val="28"/>
          <w:szCs w:val="28"/>
        </w:rPr>
        <w:t>个有关部门、单位和专家进行了征求意见。各有关部门、单位和专家对征求意见稿进行了反馈，共提出</w:t>
      </w:r>
      <w:r w:rsidR="00FC6EEE" w:rsidRPr="003D5259">
        <w:rPr>
          <w:rFonts w:asciiTheme="minorEastAsia" w:hAnsiTheme="minorEastAsia" w:cs="Times New Roman"/>
          <w:kern w:val="0"/>
          <w:sz w:val="28"/>
          <w:szCs w:val="28"/>
        </w:rPr>
        <w:t>5</w:t>
      </w:r>
      <w:r w:rsidRPr="003D5259">
        <w:rPr>
          <w:rFonts w:asciiTheme="minorEastAsia" w:hAnsiTheme="minorEastAsia" w:cs="Times New Roman"/>
          <w:kern w:val="0"/>
          <w:sz w:val="28"/>
          <w:szCs w:val="28"/>
        </w:rPr>
        <w:t>条建设性意见</w:t>
      </w:r>
      <w:r w:rsidR="00421857" w:rsidRPr="003D5259">
        <w:rPr>
          <w:rFonts w:asciiTheme="minorEastAsia" w:hAnsiTheme="minorEastAsia" w:cs="Times New Roman" w:hint="eastAsia"/>
          <w:kern w:val="0"/>
          <w:sz w:val="28"/>
          <w:szCs w:val="28"/>
        </w:rPr>
        <w:t>，分别为：</w:t>
      </w:r>
      <w:r w:rsidR="00421857" w:rsidRPr="003D5259">
        <w:rPr>
          <w:rFonts w:asciiTheme="minorEastAsia" w:hAnsiTheme="minorEastAsia" w:cs="Times New Roman"/>
          <w:sz w:val="28"/>
          <w:szCs w:val="28"/>
        </w:rPr>
        <w:t>①</w:t>
      </w:r>
      <w:proofErr w:type="gramStart"/>
      <w:r w:rsidR="00FC6EEE" w:rsidRPr="003D5259">
        <w:rPr>
          <w:rFonts w:asciiTheme="minorEastAsia" w:hAnsiTheme="minorEastAsia" w:cs="Times New Roman" w:hint="eastAsia"/>
          <w:sz w:val="28"/>
          <w:szCs w:val="28"/>
        </w:rPr>
        <w:t>标准章条</w:t>
      </w:r>
      <w:proofErr w:type="gramEnd"/>
      <w:r w:rsidR="00FC6EEE" w:rsidRPr="003D5259">
        <w:rPr>
          <w:rFonts w:asciiTheme="minorEastAsia" w:hAnsiTheme="minorEastAsia" w:cs="Times New Roman"/>
          <w:sz w:val="28"/>
          <w:szCs w:val="28"/>
        </w:rPr>
        <w:t>7.4</w:t>
      </w:r>
      <w:r w:rsidR="00FC6EEE" w:rsidRPr="003D5259">
        <w:rPr>
          <w:rFonts w:asciiTheme="minorEastAsia" w:hAnsiTheme="minorEastAsia" w:cs="Times New Roman" w:hint="eastAsia"/>
          <w:sz w:val="28"/>
          <w:szCs w:val="28"/>
        </w:rPr>
        <w:t>：将末尾的“，”删除。</w:t>
      </w:r>
      <w:r w:rsidR="00421857" w:rsidRPr="003D5259">
        <w:rPr>
          <w:rFonts w:asciiTheme="minorEastAsia" w:hAnsiTheme="minorEastAsia" w:cs="Times New Roman"/>
          <w:sz w:val="28"/>
          <w:szCs w:val="28"/>
        </w:rPr>
        <w:t>②</w:t>
      </w:r>
      <w:r w:rsidR="00FC6EEE" w:rsidRPr="003D5259">
        <w:rPr>
          <w:rFonts w:asciiTheme="minorEastAsia" w:hAnsiTheme="minorEastAsia" w:cs="Times New Roman" w:hint="eastAsia"/>
          <w:sz w:val="28"/>
          <w:szCs w:val="28"/>
        </w:rPr>
        <w:t>建议增加一条监测内容：电厂各级用水关键点位应配备流量表、水质测定仪表，并进行在线检测。</w:t>
      </w:r>
      <w:r w:rsidR="00421857" w:rsidRPr="003D5259">
        <w:rPr>
          <w:rFonts w:asciiTheme="minorEastAsia" w:hAnsiTheme="minorEastAsia" w:cs="Times New Roman"/>
          <w:sz w:val="28"/>
          <w:szCs w:val="28"/>
        </w:rPr>
        <w:t>③</w:t>
      </w:r>
      <w:proofErr w:type="gramStart"/>
      <w:r w:rsidR="00FC6EEE" w:rsidRPr="003D5259">
        <w:rPr>
          <w:rFonts w:asciiTheme="minorEastAsia" w:hAnsiTheme="minorEastAsia" w:cs="Times New Roman" w:hint="eastAsia"/>
          <w:sz w:val="28"/>
          <w:szCs w:val="28"/>
        </w:rPr>
        <w:t>标准章条</w:t>
      </w:r>
      <w:proofErr w:type="gramEnd"/>
      <w:r w:rsidR="00FC6EEE" w:rsidRPr="003D5259">
        <w:rPr>
          <w:rFonts w:asciiTheme="minorEastAsia" w:hAnsiTheme="minorEastAsia" w:cs="Times New Roman"/>
          <w:sz w:val="28"/>
          <w:szCs w:val="28"/>
        </w:rPr>
        <w:t>6.1.1</w:t>
      </w:r>
      <w:r w:rsidR="00FC6EEE" w:rsidRPr="003D5259">
        <w:rPr>
          <w:rFonts w:asciiTheme="minorEastAsia" w:hAnsiTheme="minorEastAsia" w:cs="Times New Roman" w:hint="eastAsia"/>
          <w:sz w:val="28"/>
          <w:szCs w:val="28"/>
        </w:rPr>
        <w:t>修改为</w:t>
      </w:r>
      <w:r w:rsidR="00EF265B" w:rsidRPr="003D5259">
        <w:rPr>
          <w:rFonts w:asciiTheme="minorEastAsia" w:hAnsiTheme="minorEastAsia" w:cs="Times New Roman" w:hint="eastAsia"/>
          <w:sz w:val="28"/>
          <w:szCs w:val="28"/>
        </w:rPr>
        <w:t>：</w:t>
      </w:r>
      <w:r w:rsidR="00FC6EEE" w:rsidRPr="003D5259">
        <w:rPr>
          <w:rFonts w:asciiTheme="minorEastAsia" w:hAnsiTheme="minorEastAsia" w:cs="Times New Roman" w:hint="eastAsia"/>
          <w:sz w:val="28"/>
          <w:szCs w:val="28"/>
        </w:rPr>
        <w:t>新建、改建、扩建建设项目应进行技术经济比较后确定，水资源匮乏地区，宜采用空冷技术。</w:t>
      </w:r>
      <w:r w:rsidR="00421857" w:rsidRPr="003D5259">
        <w:rPr>
          <w:rFonts w:asciiTheme="minorEastAsia" w:hAnsiTheme="minorEastAsia" w:cs="Times New Roman" w:hint="eastAsia"/>
          <w:sz w:val="28"/>
          <w:szCs w:val="28"/>
        </w:rPr>
        <w:t>④</w:t>
      </w:r>
      <w:proofErr w:type="gramStart"/>
      <w:r w:rsidR="00FC6EEE" w:rsidRPr="003D5259">
        <w:rPr>
          <w:rFonts w:asciiTheme="minorEastAsia" w:hAnsiTheme="minorEastAsia" w:cs="Times New Roman" w:hint="eastAsia"/>
          <w:sz w:val="28"/>
          <w:szCs w:val="28"/>
        </w:rPr>
        <w:t>标准章条</w:t>
      </w:r>
      <w:proofErr w:type="gramEnd"/>
      <w:r w:rsidR="00FC6EEE" w:rsidRPr="003D5259">
        <w:rPr>
          <w:rFonts w:asciiTheme="minorEastAsia" w:hAnsiTheme="minorEastAsia" w:cs="Times New Roman"/>
          <w:sz w:val="28"/>
          <w:szCs w:val="28"/>
        </w:rPr>
        <w:t>6.3.2</w:t>
      </w:r>
      <w:r w:rsidR="00FC6EEE" w:rsidRPr="003D5259">
        <w:rPr>
          <w:rFonts w:asciiTheme="minorEastAsia" w:hAnsiTheme="minorEastAsia" w:cs="Times New Roman" w:hint="eastAsia"/>
          <w:sz w:val="28"/>
          <w:szCs w:val="28"/>
        </w:rPr>
        <w:t>修改为：热网回水根据水质污染情况进行处理后重复利用。</w:t>
      </w:r>
      <w:r w:rsidR="00421857" w:rsidRPr="003D5259">
        <w:rPr>
          <w:rFonts w:asciiTheme="minorEastAsia" w:hAnsiTheme="minorEastAsia" w:cs="Times New Roman" w:hint="eastAsia"/>
          <w:sz w:val="28"/>
          <w:szCs w:val="28"/>
        </w:rPr>
        <w:t>⑤</w:t>
      </w:r>
      <w:proofErr w:type="gramStart"/>
      <w:r w:rsidR="00FC6EEE" w:rsidRPr="003D5259">
        <w:rPr>
          <w:rFonts w:asciiTheme="minorEastAsia" w:hAnsiTheme="minorEastAsia" w:cs="Times New Roman" w:hint="eastAsia"/>
          <w:sz w:val="28"/>
          <w:szCs w:val="28"/>
        </w:rPr>
        <w:t>标准章条</w:t>
      </w:r>
      <w:proofErr w:type="gramEnd"/>
      <w:r w:rsidR="00FC6EEE" w:rsidRPr="003D5259">
        <w:rPr>
          <w:rFonts w:asciiTheme="minorEastAsia" w:hAnsiTheme="minorEastAsia" w:cs="Times New Roman"/>
          <w:sz w:val="28"/>
          <w:szCs w:val="28"/>
        </w:rPr>
        <w:t>6.7.3</w:t>
      </w:r>
      <w:r w:rsidR="00FC6EEE" w:rsidRPr="003D5259">
        <w:rPr>
          <w:rFonts w:asciiTheme="minorEastAsia" w:hAnsiTheme="minorEastAsia" w:cs="Times New Roman" w:hint="eastAsia"/>
          <w:sz w:val="28"/>
          <w:szCs w:val="28"/>
        </w:rPr>
        <w:t>修改为：垃圾电厂的垃圾渗滤液经处理合格后，应回收利用</w:t>
      </w:r>
      <w:r w:rsidR="00F45C6B" w:rsidRPr="003D5259">
        <w:rPr>
          <w:rFonts w:asciiTheme="minorEastAsia" w:hAnsiTheme="minorEastAsia" w:cs="Times New Roman" w:hint="eastAsia"/>
          <w:sz w:val="28"/>
          <w:szCs w:val="28"/>
        </w:rPr>
        <w:t>。</w:t>
      </w:r>
      <w:r w:rsidRPr="003D5259">
        <w:rPr>
          <w:rFonts w:asciiTheme="minorEastAsia" w:hAnsiTheme="minorEastAsia" w:cs="Times New Roman"/>
          <w:kern w:val="0"/>
          <w:sz w:val="28"/>
          <w:szCs w:val="28"/>
        </w:rPr>
        <w:t>经认真研究，对</w:t>
      </w:r>
      <w:r w:rsidR="00F45C6B" w:rsidRPr="003D5259">
        <w:rPr>
          <w:rFonts w:asciiTheme="minorEastAsia" w:hAnsiTheme="minorEastAsia" w:cs="Times New Roman" w:hint="eastAsia"/>
          <w:kern w:val="0"/>
          <w:sz w:val="28"/>
          <w:szCs w:val="28"/>
        </w:rPr>
        <w:t>第①、②、</w:t>
      </w:r>
      <w:r w:rsidR="00EF265B" w:rsidRPr="003D5259">
        <w:rPr>
          <w:rFonts w:asciiTheme="minorEastAsia" w:hAnsiTheme="minorEastAsia" w:cs="Times New Roman" w:hint="eastAsia"/>
          <w:sz w:val="28"/>
          <w:szCs w:val="28"/>
        </w:rPr>
        <w:t>④</w:t>
      </w:r>
      <w:r w:rsidR="00F45C6B" w:rsidRPr="003D5259">
        <w:rPr>
          <w:rFonts w:asciiTheme="minorEastAsia" w:hAnsiTheme="minorEastAsia" w:cs="Times New Roman" w:hint="eastAsia"/>
          <w:kern w:val="0"/>
          <w:sz w:val="28"/>
          <w:szCs w:val="28"/>
        </w:rPr>
        <w:t>、</w:t>
      </w:r>
      <w:r w:rsidR="00F45C6B" w:rsidRPr="003D5259">
        <w:rPr>
          <w:rFonts w:asciiTheme="minorEastAsia" w:hAnsiTheme="minorEastAsia" w:cs="Times New Roman" w:hint="eastAsia"/>
          <w:sz w:val="28"/>
          <w:szCs w:val="28"/>
        </w:rPr>
        <w:t>⑤</w:t>
      </w:r>
      <w:r w:rsidRPr="003D5259">
        <w:rPr>
          <w:rFonts w:asciiTheme="minorEastAsia" w:hAnsiTheme="minorEastAsia" w:cs="Times New Roman"/>
          <w:kern w:val="0"/>
          <w:sz w:val="28"/>
          <w:szCs w:val="28"/>
        </w:rPr>
        <w:t>条意见予以采纳</w:t>
      </w:r>
      <w:r w:rsidR="00F45C6B" w:rsidRPr="003D5259">
        <w:rPr>
          <w:rFonts w:asciiTheme="minorEastAsia" w:hAnsiTheme="minorEastAsia" w:cs="Times New Roman" w:hint="eastAsia"/>
          <w:kern w:val="0"/>
          <w:sz w:val="28"/>
          <w:szCs w:val="28"/>
        </w:rPr>
        <w:t>；第</w:t>
      </w:r>
      <w:r w:rsidR="00EF265B" w:rsidRPr="003D5259">
        <w:rPr>
          <w:rFonts w:asciiTheme="minorEastAsia" w:hAnsiTheme="minorEastAsia" w:cs="Times New Roman" w:hint="eastAsia"/>
          <w:kern w:val="0"/>
          <w:sz w:val="28"/>
          <w:szCs w:val="28"/>
        </w:rPr>
        <w:t>③</w:t>
      </w:r>
      <w:r w:rsidRPr="003D5259">
        <w:rPr>
          <w:rFonts w:asciiTheme="minorEastAsia" w:hAnsiTheme="minorEastAsia" w:cs="Times New Roman"/>
          <w:kern w:val="0"/>
          <w:sz w:val="28"/>
          <w:szCs w:val="28"/>
        </w:rPr>
        <w:t>条意见</w:t>
      </w:r>
      <w:r w:rsidR="00EF265B" w:rsidRPr="003D5259">
        <w:rPr>
          <w:rFonts w:asciiTheme="minorEastAsia" w:hAnsiTheme="minorEastAsia" w:cs="Times New Roman" w:hint="eastAsia"/>
          <w:kern w:val="0"/>
          <w:sz w:val="28"/>
          <w:szCs w:val="28"/>
        </w:rPr>
        <w:t>部分</w:t>
      </w:r>
      <w:r w:rsidRPr="003D5259">
        <w:rPr>
          <w:rFonts w:asciiTheme="minorEastAsia" w:hAnsiTheme="minorEastAsia" w:cs="Times New Roman"/>
          <w:kern w:val="0"/>
          <w:sz w:val="28"/>
          <w:szCs w:val="28"/>
        </w:rPr>
        <w:t>采纳</w:t>
      </w:r>
      <w:r w:rsidR="00F45C6B" w:rsidRPr="003D5259">
        <w:rPr>
          <w:rFonts w:asciiTheme="minorEastAsia" w:hAnsiTheme="minorEastAsia" w:cs="Times New Roman" w:hint="eastAsia"/>
          <w:kern w:val="0"/>
          <w:sz w:val="28"/>
          <w:szCs w:val="28"/>
        </w:rPr>
        <w:t>，“</w:t>
      </w:r>
      <w:r w:rsidR="00EF265B" w:rsidRPr="003D5259">
        <w:rPr>
          <w:rFonts w:asciiTheme="minorEastAsia" w:hAnsiTheme="minorEastAsia" w:cs="Times New Roman" w:hint="eastAsia"/>
          <w:kern w:val="0"/>
          <w:sz w:val="28"/>
          <w:szCs w:val="28"/>
        </w:rPr>
        <w:t>新建、改建、扩建建设项目应进行技术经济比较后确定，水资源匮乏地区，宜采用空冷技术。</w:t>
      </w:r>
      <w:r w:rsidR="00F45C6B" w:rsidRPr="003D5259">
        <w:rPr>
          <w:rFonts w:asciiTheme="minorEastAsia" w:hAnsiTheme="minorEastAsia" w:cs="Times New Roman" w:hint="eastAsia"/>
          <w:kern w:val="0"/>
          <w:sz w:val="28"/>
          <w:szCs w:val="28"/>
        </w:rPr>
        <w:t>”</w:t>
      </w:r>
      <w:r w:rsidR="00EF265B" w:rsidRPr="003D5259">
        <w:rPr>
          <w:rFonts w:asciiTheme="minorEastAsia" w:hAnsiTheme="minorEastAsia" w:cs="Times New Roman" w:hint="eastAsia"/>
          <w:kern w:val="0"/>
          <w:sz w:val="28"/>
          <w:szCs w:val="28"/>
        </w:rPr>
        <w:t>是站在全国角度进行描述</w:t>
      </w:r>
      <w:r w:rsidR="00F45C6B" w:rsidRPr="003D5259">
        <w:rPr>
          <w:rFonts w:asciiTheme="minorEastAsia" w:hAnsiTheme="minorEastAsia" w:cs="Times New Roman" w:hint="eastAsia"/>
          <w:kern w:val="0"/>
          <w:sz w:val="28"/>
          <w:szCs w:val="28"/>
        </w:rPr>
        <w:t>，</w:t>
      </w:r>
      <w:r w:rsidR="00EF265B" w:rsidRPr="003D5259">
        <w:rPr>
          <w:rFonts w:asciiTheme="minorEastAsia" w:hAnsiTheme="minorEastAsia" w:cs="Times New Roman" w:hint="eastAsia"/>
          <w:kern w:val="0"/>
          <w:sz w:val="28"/>
          <w:szCs w:val="28"/>
        </w:rPr>
        <w:t>修改</w:t>
      </w:r>
      <w:r w:rsidR="00F45C6B" w:rsidRPr="003D5259">
        <w:rPr>
          <w:rFonts w:asciiTheme="minorEastAsia" w:hAnsiTheme="minorEastAsia" w:cs="Times New Roman" w:hint="eastAsia"/>
          <w:kern w:val="0"/>
          <w:sz w:val="28"/>
          <w:szCs w:val="28"/>
        </w:rPr>
        <w:t>为</w:t>
      </w:r>
      <w:r w:rsidR="00EF265B" w:rsidRPr="003D5259">
        <w:rPr>
          <w:rFonts w:asciiTheme="minorEastAsia" w:hAnsiTheme="minorEastAsia" w:cs="Times New Roman" w:hint="eastAsia"/>
          <w:kern w:val="0"/>
          <w:sz w:val="28"/>
          <w:szCs w:val="28"/>
        </w:rPr>
        <w:t>“在地下水超采地区采用地下水的新建、扩建火力发电建设项目宜采用空冷技术。”更符合河北特点。</w:t>
      </w:r>
    </w:p>
    <w:p w14:paraId="56734AA5" w14:textId="77777777" w:rsidR="00237940" w:rsidRPr="003D5259" w:rsidRDefault="001A6154" w:rsidP="00F8682C">
      <w:pPr>
        <w:pStyle w:val="1"/>
        <w:spacing w:before="0" w:after="0" w:line="360" w:lineRule="auto"/>
        <w:rPr>
          <w:rFonts w:asciiTheme="minorEastAsia" w:hAnsiTheme="minorEastAsia"/>
          <w:sz w:val="30"/>
        </w:rPr>
      </w:pPr>
      <w:bookmarkStart w:id="13" w:name="_Toc106361841"/>
      <w:bookmarkStart w:id="14" w:name="_Hlk106615109"/>
      <w:r w:rsidRPr="003D5259">
        <w:rPr>
          <w:rFonts w:asciiTheme="minorEastAsia" w:hAnsiTheme="minorEastAsia" w:hint="eastAsia"/>
          <w:sz w:val="30"/>
        </w:rPr>
        <w:t>八、与有关现行法律、政策和标准的关系和预期效果</w:t>
      </w:r>
      <w:bookmarkEnd w:id="13"/>
    </w:p>
    <w:p w14:paraId="2003891D" w14:textId="77777777" w:rsidR="00237940" w:rsidRPr="003D5259" w:rsidRDefault="001A6154">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本标准与现行法律、政策和标准不存在相违背和抵触的地方。</w:t>
      </w:r>
    </w:p>
    <w:p w14:paraId="42AFE9F6" w14:textId="77777777" w:rsidR="00237940" w:rsidRPr="003D5259" w:rsidRDefault="001A6154">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本标准根据我省火力发电行业实际生产和国家相关规定和标准要求制定的，标准实施后，能够有效提升该行业节约用水管理水平，提高用水效率，实现合理用水，有效节约水资源；火力发电行业为高耗水行业，同时也能对全省工业节水工作起到良好的引领和示范作用。</w:t>
      </w:r>
    </w:p>
    <w:p w14:paraId="71AF66B2" w14:textId="77777777" w:rsidR="00237940" w:rsidRPr="003D5259" w:rsidRDefault="001A6154" w:rsidP="00F8682C">
      <w:pPr>
        <w:pStyle w:val="1"/>
        <w:spacing w:before="0" w:after="0" w:line="360" w:lineRule="auto"/>
        <w:rPr>
          <w:rFonts w:asciiTheme="minorEastAsia" w:hAnsiTheme="minorEastAsia"/>
          <w:sz w:val="30"/>
        </w:rPr>
      </w:pPr>
      <w:bookmarkStart w:id="15" w:name="_Toc106361842"/>
      <w:r w:rsidRPr="003D5259">
        <w:rPr>
          <w:rFonts w:asciiTheme="minorEastAsia" w:hAnsiTheme="minorEastAsia" w:hint="eastAsia"/>
          <w:sz w:val="30"/>
        </w:rPr>
        <w:t>九、标准实施的建议</w:t>
      </w:r>
      <w:bookmarkEnd w:id="15"/>
    </w:p>
    <w:p w14:paraId="71039CD1" w14:textId="77777777" w:rsidR="00237940" w:rsidRPr="003D5259" w:rsidRDefault="001A6154">
      <w:pPr>
        <w:spacing w:line="360" w:lineRule="auto"/>
        <w:ind w:firstLineChars="200" w:firstLine="560"/>
        <w:rPr>
          <w:rFonts w:asciiTheme="minorEastAsia" w:hAnsiTheme="minorEastAsia" w:cs="Times New Roman"/>
          <w:sz w:val="28"/>
          <w:szCs w:val="28"/>
        </w:rPr>
      </w:pPr>
      <w:r w:rsidRPr="003D5259">
        <w:rPr>
          <w:rFonts w:asciiTheme="minorEastAsia" w:hAnsiTheme="minorEastAsia" w:cs="Times New Roman" w:hint="eastAsia"/>
          <w:sz w:val="28"/>
          <w:szCs w:val="28"/>
        </w:rPr>
        <w:t>建议本标准作为推荐性地方标准发布实施。</w:t>
      </w:r>
    </w:p>
    <w:bookmarkEnd w:id="14"/>
    <w:p w14:paraId="32A3FC55" w14:textId="77777777" w:rsidR="00237940" w:rsidRPr="003D5259" w:rsidRDefault="00237940">
      <w:pPr>
        <w:spacing w:line="360" w:lineRule="auto"/>
        <w:ind w:firstLineChars="200" w:firstLine="560"/>
        <w:rPr>
          <w:rFonts w:asciiTheme="minorEastAsia" w:hAnsiTheme="minorEastAsia" w:cs="Times New Roman"/>
          <w:sz w:val="28"/>
          <w:szCs w:val="28"/>
        </w:rPr>
      </w:pPr>
    </w:p>
    <w:sectPr w:rsidR="00237940" w:rsidRPr="003D5259" w:rsidSect="00387D55">
      <w:footerReference w:type="default" r:id="rId1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699B71" w14:textId="77777777" w:rsidR="008D76ED" w:rsidRDefault="008D76ED">
      <w:r>
        <w:separator/>
      </w:r>
    </w:p>
  </w:endnote>
  <w:endnote w:type="continuationSeparator" w:id="0">
    <w:p w14:paraId="5AAF09AD" w14:textId="77777777" w:rsidR="008D76ED" w:rsidRDefault="008D76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049D0C" w14:textId="77777777" w:rsidR="00E67E94" w:rsidRDefault="00E67E94">
    <w:pPr>
      <w:pStyle w:val="a5"/>
      <w:jc w:val="center"/>
    </w:pPr>
  </w:p>
  <w:p w14:paraId="2C09B798" w14:textId="77777777" w:rsidR="00E67E94" w:rsidRDefault="00E67E9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25532510"/>
      <w:docPartObj>
        <w:docPartGallery w:val="Page Numbers (Bottom of Page)"/>
        <w:docPartUnique/>
      </w:docPartObj>
    </w:sdtPr>
    <w:sdtEndPr/>
    <w:sdtContent>
      <w:p w14:paraId="065AE2E3" w14:textId="77777777" w:rsidR="00E67E94" w:rsidRDefault="00E67E94">
        <w:pPr>
          <w:pStyle w:val="a5"/>
          <w:jc w:val="center"/>
        </w:pPr>
        <w:r>
          <w:fldChar w:fldCharType="begin"/>
        </w:r>
        <w:r>
          <w:instrText>PAGE   \* MERGEFORMAT</w:instrText>
        </w:r>
        <w:r>
          <w:fldChar w:fldCharType="separate"/>
        </w:r>
        <w:r w:rsidRPr="00030592">
          <w:rPr>
            <w:noProof/>
            <w:lang w:val="zh-CN"/>
          </w:rPr>
          <w:t>5</w:t>
        </w:r>
        <w:r>
          <w:rPr>
            <w:noProof/>
            <w:lang w:val="zh-CN"/>
          </w:rPr>
          <w:fldChar w:fldCharType="end"/>
        </w:r>
      </w:p>
    </w:sdtContent>
  </w:sdt>
  <w:p w14:paraId="67BEDF93" w14:textId="77777777" w:rsidR="00E67E94" w:rsidRDefault="00E67E94">
    <w:pPr>
      <w:pStyle w:val="a5"/>
      <w:jc w:val="center"/>
    </w:pPr>
  </w:p>
  <w:p w14:paraId="209404B0" w14:textId="77777777" w:rsidR="00E67E94" w:rsidRDefault="00E67E9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AEFDAD" w14:textId="77777777" w:rsidR="008D76ED" w:rsidRDefault="008D76ED">
      <w:r>
        <w:separator/>
      </w:r>
    </w:p>
  </w:footnote>
  <w:footnote w:type="continuationSeparator" w:id="0">
    <w:p w14:paraId="67FFCDEB" w14:textId="77777777" w:rsidR="008D76ED" w:rsidRDefault="008D76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475123"/>
    <w:multiLevelType w:val="multilevel"/>
    <w:tmpl w:val="55475123"/>
    <w:lvl w:ilvl="0">
      <w:start w:val="1"/>
      <w:numFmt w:val="decimal"/>
      <w:lvlText w:val="[%1]"/>
      <w:lvlJc w:val="left"/>
      <w:pPr>
        <w:ind w:left="840" w:hanging="420"/>
      </w:pPr>
      <w:rPr>
        <w:rFonts w:hint="eastAsia"/>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324090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F419A"/>
    <w:rsid w:val="00010D58"/>
    <w:rsid w:val="00011785"/>
    <w:rsid w:val="00012939"/>
    <w:rsid w:val="00015073"/>
    <w:rsid w:val="000175E7"/>
    <w:rsid w:val="000223BF"/>
    <w:rsid w:val="000271C9"/>
    <w:rsid w:val="000273E6"/>
    <w:rsid w:val="00030592"/>
    <w:rsid w:val="00031B43"/>
    <w:rsid w:val="00031F63"/>
    <w:rsid w:val="00033434"/>
    <w:rsid w:val="00034601"/>
    <w:rsid w:val="00035B97"/>
    <w:rsid w:val="00043739"/>
    <w:rsid w:val="00044284"/>
    <w:rsid w:val="00045154"/>
    <w:rsid w:val="00045A4B"/>
    <w:rsid w:val="00051738"/>
    <w:rsid w:val="000650C4"/>
    <w:rsid w:val="00065682"/>
    <w:rsid w:val="00075286"/>
    <w:rsid w:val="000827B3"/>
    <w:rsid w:val="00091046"/>
    <w:rsid w:val="00091BDB"/>
    <w:rsid w:val="00091C69"/>
    <w:rsid w:val="000920F2"/>
    <w:rsid w:val="000A205F"/>
    <w:rsid w:val="000A4D09"/>
    <w:rsid w:val="000A60A3"/>
    <w:rsid w:val="000A63F1"/>
    <w:rsid w:val="000A7DA3"/>
    <w:rsid w:val="000B196F"/>
    <w:rsid w:val="000B797E"/>
    <w:rsid w:val="000C1589"/>
    <w:rsid w:val="000C30D2"/>
    <w:rsid w:val="000C5598"/>
    <w:rsid w:val="000C5D89"/>
    <w:rsid w:val="000C7323"/>
    <w:rsid w:val="000C7D08"/>
    <w:rsid w:val="000D3C97"/>
    <w:rsid w:val="000D4452"/>
    <w:rsid w:val="000D4775"/>
    <w:rsid w:val="000D5180"/>
    <w:rsid w:val="000D7B21"/>
    <w:rsid w:val="000E2AEE"/>
    <w:rsid w:val="000E37D6"/>
    <w:rsid w:val="000E5733"/>
    <w:rsid w:val="000E7837"/>
    <w:rsid w:val="000F2C07"/>
    <w:rsid w:val="000F4259"/>
    <w:rsid w:val="000F48B4"/>
    <w:rsid w:val="0010516B"/>
    <w:rsid w:val="00111B11"/>
    <w:rsid w:val="001158A3"/>
    <w:rsid w:val="00123AE3"/>
    <w:rsid w:val="001253AD"/>
    <w:rsid w:val="00126589"/>
    <w:rsid w:val="001278AC"/>
    <w:rsid w:val="00130319"/>
    <w:rsid w:val="00131A9E"/>
    <w:rsid w:val="00133DD0"/>
    <w:rsid w:val="0013759B"/>
    <w:rsid w:val="001424F2"/>
    <w:rsid w:val="00144E9E"/>
    <w:rsid w:val="001455BF"/>
    <w:rsid w:val="00151469"/>
    <w:rsid w:val="00153FC5"/>
    <w:rsid w:val="001546C3"/>
    <w:rsid w:val="001548ED"/>
    <w:rsid w:val="00154CDB"/>
    <w:rsid w:val="00163C8A"/>
    <w:rsid w:val="00165B09"/>
    <w:rsid w:val="00171632"/>
    <w:rsid w:val="00173F2B"/>
    <w:rsid w:val="001743D5"/>
    <w:rsid w:val="001760DE"/>
    <w:rsid w:val="001767D1"/>
    <w:rsid w:val="00181228"/>
    <w:rsid w:val="0018504A"/>
    <w:rsid w:val="0018626C"/>
    <w:rsid w:val="00187C10"/>
    <w:rsid w:val="00193AC3"/>
    <w:rsid w:val="00193FF7"/>
    <w:rsid w:val="0019558A"/>
    <w:rsid w:val="00195B82"/>
    <w:rsid w:val="001A19A0"/>
    <w:rsid w:val="001A2BB9"/>
    <w:rsid w:val="001A2D83"/>
    <w:rsid w:val="001A50EA"/>
    <w:rsid w:val="001A58A9"/>
    <w:rsid w:val="001A6154"/>
    <w:rsid w:val="001A74E2"/>
    <w:rsid w:val="001B1226"/>
    <w:rsid w:val="001B6F81"/>
    <w:rsid w:val="001B79B2"/>
    <w:rsid w:val="001C38ED"/>
    <w:rsid w:val="001D06DE"/>
    <w:rsid w:val="001D1CBA"/>
    <w:rsid w:val="001D3B7C"/>
    <w:rsid w:val="001D7853"/>
    <w:rsid w:val="001E48E0"/>
    <w:rsid w:val="001E6489"/>
    <w:rsid w:val="001E7386"/>
    <w:rsid w:val="001F2518"/>
    <w:rsid w:val="001F5842"/>
    <w:rsid w:val="001F70AD"/>
    <w:rsid w:val="00206847"/>
    <w:rsid w:val="00210B32"/>
    <w:rsid w:val="002140F8"/>
    <w:rsid w:val="00220B07"/>
    <w:rsid w:val="00223343"/>
    <w:rsid w:val="00223D59"/>
    <w:rsid w:val="00233087"/>
    <w:rsid w:val="00237940"/>
    <w:rsid w:val="002406AB"/>
    <w:rsid w:val="00240B34"/>
    <w:rsid w:val="00242301"/>
    <w:rsid w:val="00247F70"/>
    <w:rsid w:val="002510FB"/>
    <w:rsid w:val="0026172E"/>
    <w:rsid w:val="002623F4"/>
    <w:rsid w:val="00263A5F"/>
    <w:rsid w:val="002657B2"/>
    <w:rsid w:val="0026638B"/>
    <w:rsid w:val="00272C78"/>
    <w:rsid w:val="00273BFB"/>
    <w:rsid w:val="00273E48"/>
    <w:rsid w:val="00274AB5"/>
    <w:rsid w:val="00275B1B"/>
    <w:rsid w:val="00276CF3"/>
    <w:rsid w:val="002851C4"/>
    <w:rsid w:val="00285D0B"/>
    <w:rsid w:val="00286CFD"/>
    <w:rsid w:val="00290BBF"/>
    <w:rsid w:val="00290E93"/>
    <w:rsid w:val="00291533"/>
    <w:rsid w:val="00293F8C"/>
    <w:rsid w:val="002A0901"/>
    <w:rsid w:val="002A444A"/>
    <w:rsid w:val="002B4AB3"/>
    <w:rsid w:val="002B73E2"/>
    <w:rsid w:val="002C26C4"/>
    <w:rsid w:val="002C3ABD"/>
    <w:rsid w:val="002C4FBF"/>
    <w:rsid w:val="002C5A5F"/>
    <w:rsid w:val="002C6DC4"/>
    <w:rsid w:val="002D0A44"/>
    <w:rsid w:val="002E4CA1"/>
    <w:rsid w:val="002E656E"/>
    <w:rsid w:val="002F4656"/>
    <w:rsid w:val="002F7702"/>
    <w:rsid w:val="00302121"/>
    <w:rsid w:val="00325DF9"/>
    <w:rsid w:val="00326DC0"/>
    <w:rsid w:val="00330879"/>
    <w:rsid w:val="00332BA5"/>
    <w:rsid w:val="00334D4D"/>
    <w:rsid w:val="003367C6"/>
    <w:rsid w:val="00337A39"/>
    <w:rsid w:val="003435D5"/>
    <w:rsid w:val="00350302"/>
    <w:rsid w:val="00350F0E"/>
    <w:rsid w:val="00353260"/>
    <w:rsid w:val="0035625E"/>
    <w:rsid w:val="003626FA"/>
    <w:rsid w:val="00362B81"/>
    <w:rsid w:val="00363221"/>
    <w:rsid w:val="0036336F"/>
    <w:rsid w:val="003703DF"/>
    <w:rsid w:val="00372F5C"/>
    <w:rsid w:val="00374C55"/>
    <w:rsid w:val="00374D55"/>
    <w:rsid w:val="00375D71"/>
    <w:rsid w:val="003800F8"/>
    <w:rsid w:val="003829F0"/>
    <w:rsid w:val="00387D55"/>
    <w:rsid w:val="00390E2E"/>
    <w:rsid w:val="00392BE3"/>
    <w:rsid w:val="00394596"/>
    <w:rsid w:val="003979F0"/>
    <w:rsid w:val="003A29AA"/>
    <w:rsid w:val="003A30FD"/>
    <w:rsid w:val="003B4E29"/>
    <w:rsid w:val="003C05DA"/>
    <w:rsid w:val="003C1096"/>
    <w:rsid w:val="003C21FC"/>
    <w:rsid w:val="003C5E5D"/>
    <w:rsid w:val="003D15E5"/>
    <w:rsid w:val="003D5259"/>
    <w:rsid w:val="003E1B9C"/>
    <w:rsid w:val="003E3372"/>
    <w:rsid w:val="003F0561"/>
    <w:rsid w:val="003F7D6C"/>
    <w:rsid w:val="00400AFD"/>
    <w:rsid w:val="004041D4"/>
    <w:rsid w:val="00411DFB"/>
    <w:rsid w:val="00412A3A"/>
    <w:rsid w:val="00416626"/>
    <w:rsid w:val="00421857"/>
    <w:rsid w:val="0042583A"/>
    <w:rsid w:val="00425C7E"/>
    <w:rsid w:val="00426659"/>
    <w:rsid w:val="0042770E"/>
    <w:rsid w:val="00430F10"/>
    <w:rsid w:val="00431A33"/>
    <w:rsid w:val="004416A3"/>
    <w:rsid w:val="00441C1B"/>
    <w:rsid w:val="0044313B"/>
    <w:rsid w:val="004477EB"/>
    <w:rsid w:val="004527BE"/>
    <w:rsid w:val="00456FC8"/>
    <w:rsid w:val="00461A0D"/>
    <w:rsid w:val="004648EE"/>
    <w:rsid w:val="004674A3"/>
    <w:rsid w:val="00472073"/>
    <w:rsid w:val="004768C4"/>
    <w:rsid w:val="0048173B"/>
    <w:rsid w:val="00485F24"/>
    <w:rsid w:val="004860A9"/>
    <w:rsid w:val="00487161"/>
    <w:rsid w:val="0049012F"/>
    <w:rsid w:val="0049114E"/>
    <w:rsid w:val="00493350"/>
    <w:rsid w:val="004962C4"/>
    <w:rsid w:val="004973E8"/>
    <w:rsid w:val="004A13FB"/>
    <w:rsid w:val="004A1BB2"/>
    <w:rsid w:val="004B02A7"/>
    <w:rsid w:val="004B1416"/>
    <w:rsid w:val="004B1B64"/>
    <w:rsid w:val="004B3844"/>
    <w:rsid w:val="004B4CCE"/>
    <w:rsid w:val="004B647F"/>
    <w:rsid w:val="004B6FE1"/>
    <w:rsid w:val="004C055D"/>
    <w:rsid w:val="004C0B23"/>
    <w:rsid w:val="004C1CB1"/>
    <w:rsid w:val="004C5321"/>
    <w:rsid w:val="004C6589"/>
    <w:rsid w:val="004C75E1"/>
    <w:rsid w:val="004D07B4"/>
    <w:rsid w:val="004D7F2E"/>
    <w:rsid w:val="004E0070"/>
    <w:rsid w:val="004E62C0"/>
    <w:rsid w:val="0050454F"/>
    <w:rsid w:val="005053D6"/>
    <w:rsid w:val="00516828"/>
    <w:rsid w:val="00516D2B"/>
    <w:rsid w:val="005214D9"/>
    <w:rsid w:val="0052202D"/>
    <w:rsid w:val="00523B3D"/>
    <w:rsid w:val="00527685"/>
    <w:rsid w:val="00527E98"/>
    <w:rsid w:val="00532048"/>
    <w:rsid w:val="00534C78"/>
    <w:rsid w:val="00536497"/>
    <w:rsid w:val="005376E5"/>
    <w:rsid w:val="005400B7"/>
    <w:rsid w:val="00545EA4"/>
    <w:rsid w:val="00553336"/>
    <w:rsid w:val="0056277E"/>
    <w:rsid w:val="00566E2F"/>
    <w:rsid w:val="00567D63"/>
    <w:rsid w:val="00567FE3"/>
    <w:rsid w:val="00570426"/>
    <w:rsid w:val="00574197"/>
    <w:rsid w:val="00584792"/>
    <w:rsid w:val="005851AE"/>
    <w:rsid w:val="005879A2"/>
    <w:rsid w:val="00587E6F"/>
    <w:rsid w:val="00593BE6"/>
    <w:rsid w:val="005A2620"/>
    <w:rsid w:val="005A26E6"/>
    <w:rsid w:val="005A757F"/>
    <w:rsid w:val="005B127D"/>
    <w:rsid w:val="005B18AE"/>
    <w:rsid w:val="005B2491"/>
    <w:rsid w:val="005B30E4"/>
    <w:rsid w:val="005B3DB9"/>
    <w:rsid w:val="005B698D"/>
    <w:rsid w:val="005C016C"/>
    <w:rsid w:val="005C405E"/>
    <w:rsid w:val="005C4207"/>
    <w:rsid w:val="005D374D"/>
    <w:rsid w:val="005D3998"/>
    <w:rsid w:val="005D4D10"/>
    <w:rsid w:val="005E2DF2"/>
    <w:rsid w:val="005F0637"/>
    <w:rsid w:val="005F185B"/>
    <w:rsid w:val="005F508D"/>
    <w:rsid w:val="00600D0D"/>
    <w:rsid w:val="00601433"/>
    <w:rsid w:val="006045CE"/>
    <w:rsid w:val="00605769"/>
    <w:rsid w:val="00615308"/>
    <w:rsid w:val="006158C1"/>
    <w:rsid w:val="006164A4"/>
    <w:rsid w:val="00617A6E"/>
    <w:rsid w:val="00630060"/>
    <w:rsid w:val="00636CB0"/>
    <w:rsid w:val="00642FAD"/>
    <w:rsid w:val="00643D77"/>
    <w:rsid w:val="006527E2"/>
    <w:rsid w:val="00653D9F"/>
    <w:rsid w:val="00653FC1"/>
    <w:rsid w:val="006547AC"/>
    <w:rsid w:val="00655ABD"/>
    <w:rsid w:val="00656CDD"/>
    <w:rsid w:val="006620B5"/>
    <w:rsid w:val="00662E8D"/>
    <w:rsid w:val="00664349"/>
    <w:rsid w:val="00665A96"/>
    <w:rsid w:val="00671922"/>
    <w:rsid w:val="00675460"/>
    <w:rsid w:val="00677D35"/>
    <w:rsid w:val="00683B27"/>
    <w:rsid w:val="00684784"/>
    <w:rsid w:val="00685CA7"/>
    <w:rsid w:val="00685E7D"/>
    <w:rsid w:val="006875E7"/>
    <w:rsid w:val="00692C10"/>
    <w:rsid w:val="00694A49"/>
    <w:rsid w:val="00695896"/>
    <w:rsid w:val="00697DC5"/>
    <w:rsid w:val="006A0571"/>
    <w:rsid w:val="006A2BCA"/>
    <w:rsid w:val="006A5390"/>
    <w:rsid w:val="006A67C6"/>
    <w:rsid w:val="006A6899"/>
    <w:rsid w:val="006B0F9E"/>
    <w:rsid w:val="006B4BC7"/>
    <w:rsid w:val="006B4E4C"/>
    <w:rsid w:val="006B5A5F"/>
    <w:rsid w:val="006C0566"/>
    <w:rsid w:val="006C0822"/>
    <w:rsid w:val="006C0E71"/>
    <w:rsid w:val="006C1BFC"/>
    <w:rsid w:val="006C362C"/>
    <w:rsid w:val="006D18C9"/>
    <w:rsid w:val="006D34C3"/>
    <w:rsid w:val="006D58D2"/>
    <w:rsid w:val="006E0117"/>
    <w:rsid w:val="006E05A3"/>
    <w:rsid w:val="006F1BE0"/>
    <w:rsid w:val="006F6328"/>
    <w:rsid w:val="00701985"/>
    <w:rsid w:val="00707907"/>
    <w:rsid w:val="0070797E"/>
    <w:rsid w:val="00710A56"/>
    <w:rsid w:val="00717F0D"/>
    <w:rsid w:val="00724FFE"/>
    <w:rsid w:val="00730385"/>
    <w:rsid w:val="0073243A"/>
    <w:rsid w:val="00733428"/>
    <w:rsid w:val="007350A3"/>
    <w:rsid w:val="00735646"/>
    <w:rsid w:val="00744C85"/>
    <w:rsid w:val="00746674"/>
    <w:rsid w:val="007475C0"/>
    <w:rsid w:val="007530DA"/>
    <w:rsid w:val="0076204B"/>
    <w:rsid w:val="00771D32"/>
    <w:rsid w:val="00775B73"/>
    <w:rsid w:val="00777F8F"/>
    <w:rsid w:val="007809E1"/>
    <w:rsid w:val="007827A2"/>
    <w:rsid w:val="00783425"/>
    <w:rsid w:val="00785997"/>
    <w:rsid w:val="007906CD"/>
    <w:rsid w:val="00791C23"/>
    <w:rsid w:val="00792864"/>
    <w:rsid w:val="00792B4A"/>
    <w:rsid w:val="00794F3F"/>
    <w:rsid w:val="00796F06"/>
    <w:rsid w:val="007A60D8"/>
    <w:rsid w:val="007B0A6A"/>
    <w:rsid w:val="007B50FA"/>
    <w:rsid w:val="007C2036"/>
    <w:rsid w:val="007C4167"/>
    <w:rsid w:val="007C578A"/>
    <w:rsid w:val="007D0912"/>
    <w:rsid w:val="007D4615"/>
    <w:rsid w:val="007D5D35"/>
    <w:rsid w:val="007E0833"/>
    <w:rsid w:val="007E244B"/>
    <w:rsid w:val="007E3DB5"/>
    <w:rsid w:val="007E4C13"/>
    <w:rsid w:val="007F23DF"/>
    <w:rsid w:val="007F55DA"/>
    <w:rsid w:val="007F6441"/>
    <w:rsid w:val="007F767E"/>
    <w:rsid w:val="00805EF4"/>
    <w:rsid w:val="0080738A"/>
    <w:rsid w:val="0080777F"/>
    <w:rsid w:val="00810D24"/>
    <w:rsid w:val="008118F5"/>
    <w:rsid w:val="00812C69"/>
    <w:rsid w:val="008136BA"/>
    <w:rsid w:val="00820251"/>
    <w:rsid w:val="00820FDC"/>
    <w:rsid w:val="00821072"/>
    <w:rsid w:val="00823CD1"/>
    <w:rsid w:val="0082758C"/>
    <w:rsid w:val="00827777"/>
    <w:rsid w:val="00827CF1"/>
    <w:rsid w:val="00831DAA"/>
    <w:rsid w:val="00832256"/>
    <w:rsid w:val="0083384F"/>
    <w:rsid w:val="00833897"/>
    <w:rsid w:val="00837025"/>
    <w:rsid w:val="0083716A"/>
    <w:rsid w:val="00844BEA"/>
    <w:rsid w:val="00847A1E"/>
    <w:rsid w:val="00847CDF"/>
    <w:rsid w:val="008528C1"/>
    <w:rsid w:val="0085336A"/>
    <w:rsid w:val="00861CBC"/>
    <w:rsid w:val="008626D7"/>
    <w:rsid w:val="00863687"/>
    <w:rsid w:val="00863B1E"/>
    <w:rsid w:val="0086537D"/>
    <w:rsid w:val="008675A4"/>
    <w:rsid w:val="00867F6D"/>
    <w:rsid w:val="008704E0"/>
    <w:rsid w:val="0087207C"/>
    <w:rsid w:val="008735DF"/>
    <w:rsid w:val="008747BA"/>
    <w:rsid w:val="008764FC"/>
    <w:rsid w:val="00880D54"/>
    <w:rsid w:val="00883845"/>
    <w:rsid w:val="00886164"/>
    <w:rsid w:val="00891CEE"/>
    <w:rsid w:val="0089364C"/>
    <w:rsid w:val="00894DCB"/>
    <w:rsid w:val="00895BBA"/>
    <w:rsid w:val="00896C19"/>
    <w:rsid w:val="00897D8D"/>
    <w:rsid w:val="008A128F"/>
    <w:rsid w:val="008A6E90"/>
    <w:rsid w:val="008B5E91"/>
    <w:rsid w:val="008B789B"/>
    <w:rsid w:val="008C11BC"/>
    <w:rsid w:val="008C454A"/>
    <w:rsid w:val="008D48CE"/>
    <w:rsid w:val="008D6369"/>
    <w:rsid w:val="008D76ED"/>
    <w:rsid w:val="008D7BEF"/>
    <w:rsid w:val="008E7361"/>
    <w:rsid w:val="008F2E91"/>
    <w:rsid w:val="008F59AD"/>
    <w:rsid w:val="008F7B28"/>
    <w:rsid w:val="00910209"/>
    <w:rsid w:val="009131FF"/>
    <w:rsid w:val="0092091A"/>
    <w:rsid w:val="00930AA5"/>
    <w:rsid w:val="00933C0E"/>
    <w:rsid w:val="00934EA4"/>
    <w:rsid w:val="009374D6"/>
    <w:rsid w:val="00937F28"/>
    <w:rsid w:val="00946BED"/>
    <w:rsid w:val="009476F6"/>
    <w:rsid w:val="0095225D"/>
    <w:rsid w:val="00956995"/>
    <w:rsid w:val="00956B45"/>
    <w:rsid w:val="009576AD"/>
    <w:rsid w:val="00957F28"/>
    <w:rsid w:val="009623C7"/>
    <w:rsid w:val="00962B7E"/>
    <w:rsid w:val="00966686"/>
    <w:rsid w:val="00972228"/>
    <w:rsid w:val="009736F3"/>
    <w:rsid w:val="00982A49"/>
    <w:rsid w:val="0098503F"/>
    <w:rsid w:val="00987693"/>
    <w:rsid w:val="00987F58"/>
    <w:rsid w:val="00992DB5"/>
    <w:rsid w:val="009945D4"/>
    <w:rsid w:val="00996AA0"/>
    <w:rsid w:val="009A0220"/>
    <w:rsid w:val="009A0BA2"/>
    <w:rsid w:val="009A10C8"/>
    <w:rsid w:val="009A1793"/>
    <w:rsid w:val="009A50CB"/>
    <w:rsid w:val="009A57C2"/>
    <w:rsid w:val="009A731D"/>
    <w:rsid w:val="009B12BE"/>
    <w:rsid w:val="009B187D"/>
    <w:rsid w:val="009B4D39"/>
    <w:rsid w:val="009B5750"/>
    <w:rsid w:val="009C71C9"/>
    <w:rsid w:val="009C7C52"/>
    <w:rsid w:val="009C7E03"/>
    <w:rsid w:val="009D22A1"/>
    <w:rsid w:val="009D3D89"/>
    <w:rsid w:val="009E3EE3"/>
    <w:rsid w:val="009E4B8F"/>
    <w:rsid w:val="009E5966"/>
    <w:rsid w:val="009F080F"/>
    <w:rsid w:val="009F2607"/>
    <w:rsid w:val="009F2AA4"/>
    <w:rsid w:val="009F3950"/>
    <w:rsid w:val="009F500C"/>
    <w:rsid w:val="009F5AF2"/>
    <w:rsid w:val="009F7172"/>
    <w:rsid w:val="00A0023E"/>
    <w:rsid w:val="00A04000"/>
    <w:rsid w:val="00A05E4A"/>
    <w:rsid w:val="00A06B51"/>
    <w:rsid w:val="00A077B2"/>
    <w:rsid w:val="00A11694"/>
    <w:rsid w:val="00A12934"/>
    <w:rsid w:val="00A13886"/>
    <w:rsid w:val="00A163B7"/>
    <w:rsid w:val="00A21606"/>
    <w:rsid w:val="00A23E7F"/>
    <w:rsid w:val="00A26041"/>
    <w:rsid w:val="00A27253"/>
    <w:rsid w:val="00A277C1"/>
    <w:rsid w:val="00A278BB"/>
    <w:rsid w:val="00A36D08"/>
    <w:rsid w:val="00A42A4E"/>
    <w:rsid w:val="00A51F78"/>
    <w:rsid w:val="00A5795E"/>
    <w:rsid w:val="00A72E78"/>
    <w:rsid w:val="00A7375F"/>
    <w:rsid w:val="00A740F9"/>
    <w:rsid w:val="00A77623"/>
    <w:rsid w:val="00A82925"/>
    <w:rsid w:val="00A90367"/>
    <w:rsid w:val="00A9299B"/>
    <w:rsid w:val="00A9310C"/>
    <w:rsid w:val="00A959A9"/>
    <w:rsid w:val="00A967D2"/>
    <w:rsid w:val="00A97BF8"/>
    <w:rsid w:val="00AA374E"/>
    <w:rsid w:val="00AA49B7"/>
    <w:rsid w:val="00AA6865"/>
    <w:rsid w:val="00AB186E"/>
    <w:rsid w:val="00AB1C6E"/>
    <w:rsid w:val="00AB494E"/>
    <w:rsid w:val="00AB55FB"/>
    <w:rsid w:val="00AB5E3C"/>
    <w:rsid w:val="00AB7805"/>
    <w:rsid w:val="00AC3DAB"/>
    <w:rsid w:val="00AC69C8"/>
    <w:rsid w:val="00AD113D"/>
    <w:rsid w:val="00AD29F0"/>
    <w:rsid w:val="00AD6937"/>
    <w:rsid w:val="00AE7523"/>
    <w:rsid w:val="00AF0E4E"/>
    <w:rsid w:val="00AF3BB5"/>
    <w:rsid w:val="00AF6961"/>
    <w:rsid w:val="00B00448"/>
    <w:rsid w:val="00B012F9"/>
    <w:rsid w:val="00B02F72"/>
    <w:rsid w:val="00B03B12"/>
    <w:rsid w:val="00B05C27"/>
    <w:rsid w:val="00B10CE6"/>
    <w:rsid w:val="00B14EF5"/>
    <w:rsid w:val="00B15BD7"/>
    <w:rsid w:val="00B206A3"/>
    <w:rsid w:val="00B238E3"/>
    <w:rsid w:val="00B23CC9"/>
    <w:rsid w:val="00B2601E"/>
    <w:rsid w:val="00B304DE"/>
    <w:rsid w:val="00B33BDF"/>
    <w:rsid w:val="00B36AF0"/>
    <w:rsid w:val="00B407D6"/>
    <w:rsid w:val="00B41D51"/>
    <w:rsid w:val="00B425CF"/>
    <w:rsid w:val="00B44832"/>
    <w:rsid w:val="00B4509E"/>
    <w:rsid w:val="00B5199F"/>
    <w:rsid w:val="00B54BE5"/>
    <w:rsid w:val="00B57B5A"/>
    <w:rsid w:val="00B63FF0"/>
    <w:rsid w:val="00B66B72"/>
    <w:rsid w:val="00B754CD"/>
    <w:rsid w:val="00B76062"/>
    <w:rsid w:val="00B7688C"/>
    <w:rsid w:val="00B770A1"/>
    <w:rsid w:val="00B81C29"/>
    <w:rsid w:val="00B83AF2"/>
    <w:rsid w:val="00B83DBB"/>
    <w:rsid w:val="00B85DA2"/>
    <w:rsid w:val="00B90215"/>
    <w:rsid w:val="00B962E4"/>
    <w:rsid w:val="00BA2454"/>
    <w:rsid w:val="00BA2BA5"/>
    <w:rsid w:val="00BA5537"/>
    <w:rsid w:val="00BA6915"/>
    <w:rsid w:val="00BA7938"/>
    <w:rsid w:val="00BB314C"/>
    <w:rsid w:val="00BB495A"/>
    <w:rsid w:val="00BB4E31"/>
    <w:rsid w:val="00BB5F93"/>
    <w:rsid w:val="00BB77D7"/>
    <w:rsid w:val="00BC16F6"/>
    <w:rsid w:val="00BC5BD7"/>
    <w:rsid w:val="00BC6906"/>
    <w:rsid w:val="00BC7670"/>
    <w:rsid w:val="00BD2837"/>
    <w:rsid w:val="00BD3DA6"/>
    <w:rsid w:val="00BD48BC"/>
    <w:rsid w:val="00BD4B13"/>
    <w:rsid w:val="00BD6B01"/>
    <w:rsid w:val="00BD7454"/>
    <w:rsid w:val="00BE44FC"/>
    <w:rsid w:val="00BE4CA8"/>
    <w:rsid w:val="00BE564F"/>
    <w:rsid w:val="00BE5E68"/>
    <w:rsid w:val="00BE7975"/>
    <w:rsid w:val="00BF1E7A"/>
    <w:rsid w:val="00BF3D47"/>
    <w:rsid w:val="00C0102F"/>
    <w:rsid w:val="00C02467"/>
    <w:rsid w:val="00C0389E"/>
    <w:rsid w:val="00C0402C"/>
    <w:rsid w:val="00C075DB"/>
    <w:rsid w:val="00C1121F"/>
    <w:rsid w:val="00C14DB8"/>
    <w:rsid w:val="00C1500F"/>
    <w:rsid w:val="00C252B2"/>
    <w:rsid w:val="00C2709C"/>
    <w:rsid w:val="00C34523"/>
    <w:rsid w:val="00C41429"/>
    <w:rsid w:val="00C440A4"/>
    <w:rsid w:val="00C4505A"/>
    <w:rsid w:val="00C4535B"/>
    <w:rsid w:val="00C51F58"/>
    <w:rsid w:val="00C52610"/>
    <w:rsid w:val="00C52AD8"/>
    <w:rsid w:val="00C53FF7"/>
    <w:rsid w:val="00C55FAF"/>
    <w:rsid w:val="00C653E4"/>
    <w:rsid w:val="00C65BC9"/>
    <w:rsid w:val="00C752F4"/>
    <w:rsid w:val="00C77BEC"/>
    <w:rsid w:val="00C805A9"/>
    <w:rsid w:val="00C900CE"/>
    <w:rsid w:val="00C90658"/>
    <w:rsid w:val="00C94067"/>
    <w:rsid w:val="00C94726"/>
    <w:rsid w:val="00CA1616"/>
    <w:rsid w:val="00CA5723"/>
    <w:rsid w:val="00CB1632"/>
    <w:rsid w:val="00CB4779"/>
    <w:rsid w:val="00CC2C7C"/>
    <w:rsid w:val="00CC3928"/>
    <w:rsid w:val="00CC4C22"/>
    <w:rsid w:val="00CC7103"/>
    <w:rsid w:val="00CD7BA2"/>
    <w:rsid w:val="00CD7D6A"/>
    <w:rsid w:val="00CE21F6"/>
    <w:rsid w:val="00CE2FF9"/>
    <w:rsid w:val="00CE4536"/>
    <w:rsid w:val="00CE4883"/>
    <w:rsid w:val="00CE513A"/>
    <w:rsid w:val="00CF29FE"/>
    <w:rsid w:val="00CF329F"/>
    <w:rsid w:val="00CF419A"/>
    <w:rsid w:val="00D04429"/>
    <w:rsid w:val="00D05D04"/>
    <w:rsid w:val="00D05E45"/>
    <w:rsid w:val="00D07FA0"/>
    <w:rsid w:val="00D233BE"/>
    <w:rsid w:val="00D26729"/>
    <w:rsid w:val="00D27A37"/>
    <w:rsid w:val="00D27F8F"/>
    <w:rsid w:val="00D41F18"/>
    <w:rsid w:val="00D421DB"/>
    <w:rsid w:val="00D4389D"/>
    <w:rsid w:val="00D43CC8"/>
    <w:rsid w:val="00D44DA3"/>
    <w:rsid w:val="00D47C1B"/>
    <w:rsid w:val="00D5175B"/>
    <w:rsid w:val="00D54BB6"/>
    <w:rsid w:val="00D645E0"/>
    <w:rsid w:val="00D65F3B"/>
    <w:rsid w:val="00D67621"/>
    <w:rsid w:val="00D70C59"/>
    <w:rsid w:val="00D73176"/>
    <w:rsid w:val="00D775BD"/>
    <w:rsid w:val="00D77761"/>
    <w:rsid w:val="00D82D0C"/>
    <w:rsid w:val="00D86E6A"/>
    <w:rsid w:val="00D876DD"/>
    <w:rsid w:val="00D90538"/>
    <w:rsid w:val="00D90B57"/>
    <w:rsid w:val="00D936C3"/>
    <w:rsid w:val="00D97B82"/>
    <w:rsid w:val="00DA269B"/>
    <w:rsid w:val="00DA275B"/>
    <w:rsid w:val="00DA5808"/>
    <w:rsid w:val="00DA5830"/>
    <w:rsid w:val="00DA5C24"/>
    <w:rsid w:val="00DA5EB3"/>
    <w:rsid w:val="00DA7B12"/>
    <w:rsid w:val="00DA7E22"/>
    <w:rsid w:val="00DB1AFE"/>
    <w:rsid w:val="00DB1D90"/>
    <w:rsid w:val="00DB7A97"/>
    <w:rsid w:val="00DC084F"/>
    <w:rsid w:val="00DC733C"/>
    <w:rsid w:val="00DD0556"/>
    <w:rsid w:val="00DD1319"/>
    <w:rsid w:val="00DD75D8"/>
    <w:rsid w:val="00DE1D79"/>
    <w:rsid w:val="00DE5013"/>
    <w:rsid w:val="00DE51D6"/>
    <w:rsid w:val="00DF07A8"/>
    <w:rsid w:val="00DF0D7A"/>
    <w:rsid w:val="00DF1160"/>
    <w:rsid w:val="00DF1467"/>
    <w:rsid w:val="00DF4471"/>
    <w:rsid w:val="00E02DDE"/>
    <w:rsid w:val="00E0738A"/>
    <w:rsid w:val="00E0741D"/>
    <w:rsid w:val="00E07EBB"/>
    <w:rsid w:val="00E10043"/>
    <w:rsid w:val="00E105BF"/>
    <w:rsid w:val="00E16709"/>
    <w:rsid w:val="00E17D62"/>
    <w:rsid w:val="00E208AB"/>
    <w:rsid w:val="00E22433"/>
    <w:rsid w:val="00E22E4E"/>
    <w:rsid w:val="00E260AC"/>
    <w:rsid w:val="00E264D8"/>
    <w:rsid w:val="00E268CC"/>
    <w:rsid w:val="00E34230"/>
    <w:rsid w:val="00E424BA"/>
    <w:rsid w:val="00E44845"/>
    <w:rsid w:val="00E44BF7"/>
    <w:rsid w:val="00E45320"/>
    <w:rsid w:val="00E45DE0"/>
    <w:rsid w:val="00E46CFA"/>
    <w:rsid w:val="00E502E2"/>
    <w:rsid w:val="00E53B1D"/>
    <w:rsid w:val="00E5524E"/>
    <w:rsid w:val="00E65DEE"/>
    <w:rsid w:val="00E67E94"/>
    <w:rsid w:val="00E772EF"/>
    <w:rsid w:val="00E81091"/>
    <w:rsid w:val="00E84587"/>
    <w:rsid w:val="00E86812"/>
    <w:rsid w:val="00E93A84"/>
    <w:rsid w:val="00E94717"/>
    <w:rsid w:val="00E970EA"/>
    <w:rsid w:val="00EA32DB"/>
    <w:rsid w:val="00EA3A18"/>
    <w:rsid w:val="00EA6420"/>
    <w:rsid w:val="00EA6D1C"/>
    <w:rsid w:val="00EB3DF1"/>
    <w:rsid w:val="00EB632A"/>
    <w:rsid w:val="00EC0BCF"/>
    <w:rsid w:val="00EC2B0D"/>
    <w:rsid w:val="00EC7D19"/>
    <w:rsid w:val="00ED51E6"/>
    <w:rsid w:val="00EE4A53"/>
    <w:rsid w:val="00EF265B"/>
    <w:rsid w:val="00EF37AF"/>
    <w:rsid w:val="00EF4F93"/>
    <w:rsid w:val="00EF59D0"/>
    <w:rsid w:val="00EF6EC9"/>
    <w:rsid w:val="00EF7A38"/>
    <w:rsid w:val="00F052DB"/>
    <w:rsid w:val="00F07F87"/>
    <w:rsid w:val="00F11620"/>
    <w:rsid w:val="00F135AF"/>
    <w:rsid w:val="00F14343"/>
    <w:rsid w:val="00F15E9A"/>
    <w:rsid w:val="00F163EA"/>
    <w:rsid w:val="00F21AC5"/>
    <w:rsid w:val="00F21DF6"/>
    <w:rsid w:val="00F21E87"/>
    <w:rsid w:val="00F22533"/>
    <w:rsid w:val="00F22AE6"/>
    <w:rsid w:val="00F231B3"/>
    <w:rsid w:val="00F2456D"/>
    <w:rsid w:val="00F2483A"/>
    <w:rsid w:val="00F26D80"/>
    <w:rsid w:val="00F26F2F"/>
    <w:rsid w:val="00F3246A"/>
    <w:rsid w:val="00F436F6"/>
    <w:rsid w:val="00F4468C"/>
    <w:rsid w:val="00F45C6B"/>
    <w:rsid w:val="00F51104"/>
    <w:rsid w:val="00F51461"/>
    <w:rsid w:val="00F53A93"/>
    <w:rsid w:val="00F55733"/>
    <w:rsid w:val="00F5785C"/>
    <w:rsid w:val="00F630A1"/>
    <w:rsid w:val="00F64385"/>
    <w:rsid w:val="00F652E8"/>
    <w:rsid w:val="00F720B6"/>
    <w:rsid w:val="00F747D4"/>
    <w:rsid w:val="00F7739E"/>
    <w:rsid w:val="00F8682C"/>
    <w:rsid w:val="00F93FC4"/>
    <w:rsid w:val="00F944E5"/>
    <w:rsid w:val="00F96CBF"/>
    <w:rsid w:val="00F96CC3"/>
    <w:rsid w:val="00F96ECD"/>
    <w:rsid w:val="00F97A54"/>
    <w:rsid w:val="00FA0F3A"/>
    <w:rsid w:val="00FA253C"/>
    <w:rsid w:val="00FA4A3C"/>
    <w:rsid w:val="00FA5872"/>
    <w:rsid w:val="00FA6809"/>
    <w:rsid w:val="00FA7448"/>
    <w:rsid w:val="00FB1185"/>
    <w:rsid w:val="00FB4D5A"/>
    <w:rsid w:val="00FB6B34"/>
    <w:rsid w:val="00FC16DE"/>
    <w:rsid w:val="00FC31D6"/>
    <w:rsid w:val="00FC4CC5"/>
    <w:rsid w:val="00FC6EEE"/>
    <w:rsid w:val="00FD13E2"/>
    <w:rsid w:val="00FD3A0D"/>
    <w:rsid w:val="00FD3D0D"/>
    <w:rsid w:val="00FD3DC4"/>
    <w:rsid w:val="00FD55FA"/>
    <w:rsid w:val="00FD7FC6"/>
    <w:rsid w:val="00FF2BC1"/>
    <w:rsid w:val="00FF2C55"/>
    <w:rsid w:val="00FF2D2C"/>
    <w:rsid w:val="00FF4BEF"/>
    <w:rsid w:val="00FF698B"/>
    <w:rsid w:val="00FF6A32"/>
    <w:rsid w:val="3CC41AC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B2DE17"/>
  <w15:docId w15:val="{B811BD2C-49C3-4AD8-AB32-4F202F237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7DC5"/>
    <w:pPr>
      <w:widowControl w:val="0"/>
      <w:jc w:val="both"/>
    </w:pPr>
    <w:rPr>
      <w:kern w:val="2"/>
      <w:sz w:val="21"/>
      <w:szCs w:val="22"/>
    </w:rPr>
  </w:style>
  <w:style w:type="paragraph" w:styleId="1">
    <w:name w:val="heading 1"/>
    <w:basedOn w:val="a"/>
    <w:next w:val="a"/>
    <w:link w:val="10"/>
    <w:qFormat/>
    <w:rsid w:val="00B23CC9"/>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rsid w:val="00697DC5"/>
    <w:pPr>
      <w:keepNext/>
      <w:keepLines/>
      <w:spacing w:line="416" w:lineRule="auto"/>
      <w:outlineLvl w:val="1"/>
    </w:pPr>
    <w:rPr>
      <w:rFonts w:ascii="Arial" w:eastAsia="黑体" w:hAnsi="Arial"/>
      <w:b/>
      <w:bCs/>
      <w:sz w:val="32"/>
      <w:szCs w:val="32"/>
    </w:rPr>
  </w:style>
  <w:style w:type="paragraph" w:styleId="3">
    <w:name w:val="heading 3"/>
    <w:basedOn w:val="a"/>
    <w:next w:val="a"/>
    <w:link w:val="30"/>
    <w:unhideWhenUsed/>
    <w:qFormat/>
    <w:rsid w:val="00697DC5"/>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97DC5"/>
    <w:rPr>
      <w:sz w:val="18"/>
      <w:szCs w:val="18"/>
    </w:rPr>
  </w:style>
  <w:style w:type="paragraph" w:styleId="a5">
    <w:name w:val="footer"/>
    <w:basedOn w:val="a"/>
    <w:link w:val="a6"/>
    <w:uiPriority w:val="99"/>
    <w:unhideWhenUsed/>
    <w:rsid w:val="00697DC5"/>
    <w:pPr>
      <w:tabs>
        <w:tab w:val="center" w:pos="4153"/>
        <w:tab w:val="right" w:pos="8306"/>
      </w:tabs>
      <w:snapToGrid w:val="0"/>
      <w:jc w:val="left"/>
    </w:pPr>
    <w:rPr>
      <w:sz w:val="18"/>
      <w:szCs w:val="18"/>
    </w:rPr>
  </w:style>
  <w:style w:type="paragraph" w:styleId="a7">
    <w:name w:val="header"/>
    <w:basedOn w:val="a"/>
    <w:link w:val="a8"/>
    <w:uiPriority w:val="99"/>
    <w:unhideWhenUsed/>
    <w:qFormat/>
    <w:rsid w:val="00697DC5"/>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697DC5"/>
    <w:pPr>
      <w:widowControl/>
      <w:spacing w:before="100" w:beforeAutospacing="1" w:after="100" w:afterAutospacing="1"/>
      <w:jc w:val="left"/>
    </w:pPr>
    <w:rPr>
      <w:rFonts w:ascii="宋体" w:eastAsia="宋体" w:hAnsi="宋体" w:cs="宋体"/>
      <w:kern w:val="0"/>
      <w:sz w:val="24"/>
      <w:szCs w:val="24"/>
    </w:rPr>
  </w:style>
  <w:style w:type="table" w:styleId="aa">
    <w:name w:val="Table Grid"/>
    <w:basedOn w:val="a1"/>
    <w:uiPriority w:val="59"/>
    <w:qFormat/>
    <w:rsid w:val="00697DC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a8">
    <w:name w:val="页眉 字符"/>
    <w:basedOn w:val="a0"/>
    <w:link w:val="a7"/>
    <w:uiPriority w:val="99"/>
    <w:qFormat/>
    <w:rsid w:val="00697DC5"/>
    <w:rPr>
      <w:sz w:val="18"/>
      <w:szCs w:val="18"/>
    </w:rPr>
  </w:style>
  <w:style w:type="character" w:customStyle="1" w:styleId="a6">
    <w:name w:val="页脚 字符"/>
    <w:basedOn w:val="a0"/>
    <w:link w:val="a5"/>
    <w:uiPriority w:val="99"/>
    <w:rsid w:val="00697DC5"/>
    <w:rPr>
      <w:sz w:val="18"/>
      <w:szCs w:val="18"/>
    </w:rPr>
  </w:style>
  <w:style w:type="paragraph" w:styleId="ab">
    <w:name w:val="List Paragraph"/>
    <w:basedOn w:val="a"/>
    <w:uiPriority w:val="99"/>
    <w:qFormat/>
    <w:rsid w:val="00697DC5"/>
    <w:pPr>
      <w:ind w:firstLineChars="200" w:firstLine="420"/>
    </w:pPr>
  </w:style>
  <w:style w:type="character" w:customStyle="1" w:styleId="20">
    <w:name w:val="标题 2 字符"/>
    <w:basedOn w:val="a0"/>
    <w:link w:val="2"/>
    <w:rsid w:val="00697DC5"/>
    <w:rPr>
      <w:rFonts w:ascii="Arial" w:eastAsia="黑体" w:hAnsi="Arial"/>
      <w:b/>
      <w:bCs/>
      <w:sz w:val="32"/>
      <w:szCs w:val="32"/>
    </w:rPr>
  </w:style>
  <w:style w:type="character" w:customStyle="1" w:styleId="30">
    <w:name w:val="标题 3 字符"/>
    <w:basedOn w:val="a0"/>
    <w:link w:val="3"/>
    <w:rsid w:val="00697DC5"/>
    <w:rPr>
      <w:b/>
      <w:bCs/>
      <w:sz w:val="32"/>
      <w:szCs w:val="32"/>
    </w:rPr>
  </w:style>
  <w:style w:type="character" w:customStyle="1" w:styleId="a4">
    <w:name w:val="批注框文本 字符"/>
    <w:basedOn w:val="a0"/>
    <w:link w:val="a3"/>
    <w:uiPriority w:val="99"/>
    <w:semiHidden/>
    <w:rsid w:val="00697DC5"/>
    <w:rPr>
      <w:sz w:val="18"/>
      <w:szCs w:val="18"/>
    </w:rPr>
  </w:style>
  <w:style w:type="character" w:customStyle="1" w:styleId="10">
    <w:name w:val="标题 1 字符"/>
    <w:basedOn w:val="a0"/>
    <w:link w:val="1"/>
    <w:uiPriority w:val="9"/>
    <w:qFormat/>
    <w:rsid w:val="00B23CC9"/>
    <w:rPr>
      <w:b/>
      <w:bCs/>
      <w:kern w:val="44"/>
      <w:sz w:val="44"/>
      <w:szCs w:val="44"/>
    </w:rPr>
  </w:style>
  <w:style w:type="paragraph" w:customStyle="1" w:styleId="ac">
    <w:name w:val="封面正文"/>
    <w:qFormat/>
    <w:rsid w:val="00AF0E4E"/>
    <w:pPr>
      <w:jc w:val="both"/>
    </w:pPr>
    <w:rPr>
      <w:sz w:val="21"/>
      <w:szCs w:val="22"/>
    </w:rPr>
  </w:style>
  <w:style w:type="paragraph" w:styleId="TOC1">
    <w:name w:val="toc 1"/>
    <w:basedOn w:val="a"/>
    <w:next w:val="a"/>
    <w:autoRedefine/>
    <w:uiPriority w:val="39"/>
    <w:unhideWhenUsed/>
    <w:rsid w:val="002B4AB3"/>
  </w:style>
  <w:style w:type="paragraph" w:styleId="TOC2">
    <w:name w:val="toc 2"/>
    <w:basedOn w:val="a"/>
    <w:next w:val="a"/>
    <w:autoRedefine/>
    <w:uiPriority w:val="39"/>
    <w:unhideWhenUsed/>
    <w:rsid w:val="002B4AB3"/>
    <w:pPr>
      <w:ind w:leftChars="200" w:left="420"/>
    </w:pPr>
  </w:style>
  <w:style w:type="character" w:styleId="ad">
    <w:name w:val="Hyperlink"/>
    <w:basedOn w:val="a0"/>
    <w:uiPriority w:val="99"/>
    <w:unhideWhenUsed/>
    <w:rsid w:val="002B4AB3"/>
    <w:rPr>
      <w:color w:val="0000FF" w:themeColor="hyperlink"/>
      <w:u w:val="single"/>
    </w:rPr>
  </w:style>
  <w:style w:type="paragraph" w:customStyle="1" w:styleId="ae">
    <w:basedOn w:val="a"/>
    <w:next w:val="ab"/>
    <w:uiPriority w:val="34"/>
    <w:qFormat/>
    <w:rsid w:val="006B0F9E"/>
    <w:pPr>
      <w:ind w:firstLineChars="200" w:firstLine="420"/>
    </w:pPr>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F6425A7D-C8DD-4F51-B020-DE1EF0F8718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1809</TotalTime>
  <Pages>9</Pages>
  <Words>636</Words>
  <Characters>3629</Characters>
  <Application>Microsoft Office Word</Application>
  <DocSecurity>0</DocSecurity>
  <Lines>30</Lines>
  <Paragraphs>8</Paragraphs>
  <ScaleCrop>false</ScaleCrop>
  <Company/>
  <LinksUpToDate>false</LinksUpToDate>
  <CharactersWithSpaces>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944</cp:revision>
  <cp:lastPrinted>2020-07-03T03:19:00Z</cp:lastPrinted>
  <dcterms:created xsi:type="dcterms:W3CDTF">2020-06-23T01:11:00Z</dcterms:created>
  <dcterms:modified xsi:type="dcterms:W3CDTF">2022-06-22T09:23:00Z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