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  <w:lang w:eastAsia="zh-CN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3"/>
        <w:rPr>
          <w:rFonts w:ascii="Times New Roman"/>
          <w:sz w:val="21"/>
        </w:rPr>
      </w:pPr>
    </w:p>
    <w:p>
      <w:pPr>
        <w:pStyle w:val="9"/>
        <w:spacing w:line="621" w:lineRule="exact"/>
        <w:ind w:left="2719" w:right="0"/>
        <w:jc w:val="left"/>
        <w:rPr>
          <w:lang w:eastAsia="zh-CN"/>
        </w:rPr>
      </w:pPr>
      <w:r>
        <w:rPr>
          <w:rFonts w:hint="eastAsia"/>
          <w:lang w:eastAsia="zh-CN"/>
        </w:rPr>
        <w:t>河北省地方</w:t>
      </w:r>
      <w:r>
        <w:rPr>
          <w:lang w:eastAsia="zh-CN"/>
        </w:rPr>
        <w:t>标准</w:t>
      </w:r>
    </w:p>
    <w:p>
      <w:pPr>
        <w:spacing w:before="255" w:line="331" w:lineRule="auto"/>
        <w:ind w:left="117" w:right="101"/>
        <w:jc w:val="center"/>
        <w:rPr>
          <w:sz w:val="52"/>
          <w:lang w:eastAsia="zh-CN"/>
        </w:rPr>
      </w:pPr>
      <w:r>
        <w:rPr>
          <w:sz w:val="52"/>
          <w:lang w:eastAsia="zh-CN"/>
        </w:rPr>
        <w:t>《</w:t>
      </w:r>
      <w:r>
        <w:rPr>
          <w:rFonts w:hint="eastAsia"/>
          <w:sz w:val="52"/>
          <w:lang w:eastAsia="zh-CN"/>
        </w:rPr>
        <w:t>家政服务员信用档案信息规范</w:t>
      </w:r>
      <w:r>
        <w:rPr>
          <w:sz w:val="52"/>
          <w:lang w:eastAsia="zh-CN"/>
        </w:rPr>
        <w:t>》</w:t>
      </w:r>
    </w:p>
    <w:p>
      <w:pPr>
        <w:spacing w:before="57"/>
        <w:ind w:left="116" w:right="101"/>
        <w:jc w:val="center"/>
        <w:rPr>
          <w:sz w:val="52"/>
          <w:lang w:eastAsia="zh-CN"/>
        </w:rPr>
      </w:pPr>
      <w:r>
        <w:rPr>
          <w:sz w:val="52"/>
          <w:lang w:eastAsia="zh-CN"/>
        </w:rPr>
        <w:t>编制说明</w:t>
      </w: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spacing w:before="345"/>
        <w:ind w:left="110" w:right="101"/>
        <w:jc w:val="center"/>
        <w:rPr>
          <w:rFonts w:ascii="Microsoft JhengHei" w:eastAsia="Microsoft JhengHei"/>
          <w:b/>
          <w:sz w:val="36"/>
          <w:lang w:eastAsia="zh-CN"/>
        </w:rPr>
      </w:pPr>
      <w:r>
        <w:rPr>
          <w:rFonts w:hint="eastAsia" w:ascii="Microsoft JhengHei" w:eastAsia="Microsoft JhengHei"/>
          <w:b/>
          <w:sz w:val="36"/>
          <w:lang w:eastAsia="zh-CN"/>
        </w:rPr>
        <w:t>标准起草工作组</w:t>
      </w:r>
    </w:p>
    <w:p>
      <w:pPr>
        <w:pStyle w:val="10"/>
        <w:spacing w:before="112"/>
        <w:ind w:left="117" w:right="99"/>
        <w:rPr>
          <w:lang w:eastAsia="zh-CN"/>
        </w:rPr>
      </w:pPr>
      <w:r>
        <w:rPr>
          <w:lang w:eastAsia="zh-CN"/>
        </w:rPr>
        <w:t>2021</w:t>
      </w:r>
      <w:r>
        <w:rPr>
          <w:spacing w:val="-60"/>
          <w:lang w:eastAsia="zh-CN"/>
        </w:rPr>
        <w:t xml:space="preserve"> 年 </w:t>
      </w:r>
      <w:r>
        <w:rPr>
          <w:lang w:eastAsia="zh-CN"/>
        </w:rPr>
        <w:t>4</w:t>
      </w:r>
      <w:r>
        <w:rPr>
          <w:spacing w:val="-45"/>
          <w:lang w:eastAsia="zh-CN"/>
        </w:rPr>
        <w:t>月</w:t>
      </w:r>
    </w:p>
    <w:p>
      <w:pPr>
        <w:rPr>
          <w:lang w:eastAsia="zh-CN"/>
        </w:rPr>
        <w:sectPr>
          <w:type w:val="continuous"/>
          <w:pgSz w:w="11910" w:h="16840"/>
          <w:pgMar w:top="1580" w:right="1260" w:bottom="280" w:left="1580" w:header="720" w:footer="720" w:gutter="0"/>
          <w:cols w:space="720" w:num="1"/>
        </w:sectPr>
      </w:pPr>
    </w:p>
    <w:p>
      <w:pPr>
        <w:pStyle w:val="10"/>
        <w:spacing w:line="439" w:lineRule="exact"/>
        <w:rPr>
          <w:lang w:eastAsia="zh-CN"/>
        </w:rPr>
      </w:pPr>
      <w:r>
        <w:rPr>
          <w:lang w:eastAsia="zh-CN"/>
        </w:rPr>
        <w:t>河北省</w:t>
      </w:r>
      <w:r>
        <w:rPr>
          <w:rFonts w:hint="eastAsia"/>
          <w:lang w:eastAsia="zh-CN"/>
        </w:rPr>
        <w:t>地方</w:t>
      </w:r>
      <w:r>
        <w:rPr>
          <w:lang w:eastAsia="zh-CN"/>
        </w:rPr>
        <w:t>标准</w:t>
      </w:r>
      <w:r>
        <w:rPr>
          <w:rFonts w:hint="eastAsia"/>
          <w:lang w:eastAsia="zh-CN"/>
        </w:rPr>
        <w:t xml:space="preserve">                                  </w:t>
      </w:r>
      <w:r>
        <w:rPr>
          <w:lang w:eastAsia="zh-CN"/>
        </w:rPr>
        <w:t>《</w:t>
      </w:r>
      <w:r>
        <w:rPr>
          <w:rFonts w:hint="eastAsia"/>
          <w:lang w:eastAsia="zh-CN"/>
        </w:rPr>
        <w:t xml:space="preserve">家政服务员信用档案信息规范》                   </w:t>
      </w:r>
      <w:r>
        <w:rPr>
          <w:lang w:eastAsia="zh-CN"/>
        </w:rPr>
        <w:t>编制说明</w:t>
      </w:r>
    </w:p>
    <w:p>
      <w:pPr>
        <w:pStyle w:val="2"/>
        <w:spacing w:after="120" w:afterLines="50" w:line="360" w:lineRule="auto"/>
        <w:rPr>
          <w:sz w:val="28"/>
          <w:szCs w:val="28"/>
          <w:lang w:eastAsia="zh-CN"/>
        </w:rPr>
      </w:pPr>
    </w:p>
    <w:p>
      <w:pPr>
        <w:pStyle w:val="11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  <w:lang w:eastAsia="zh-CN"/>
        </w:rPr>
        <w:t>一、任务来源</w:t>
      </w:r>
    </w:p>
    <w:p>
      <w:pPr>
        <w:pStyle w:val="2"/>
        <w:spacing w:after="120" w:afterLines="50" w:line="360" w:lineRule="auto"/>
        <w:ind w:firstLine="560" w:firstLineChars="200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根据河北省市场监督管理局“关于下达</w:t>
      </w:r>
      <w:r>
        <w:rPr>
          <w:sz w:val="28"/>
          <w:szCs w:val="28"/>
          <w:lang w:eastAsia="zh-CN"/>
        </w:rPr>
        <w:t>2020年河北省地方标准制修订项目计划（第</w:t>
      </w:r>
      <w:r>
        <w:rPr>
          <w:rFonts w:hint="eastAsia"/>
          <w:sz w:val="28"/>
          <w:szCs w:val="28"/>
          <w:lang w:eastAsia="zh-CN"/>
        </w:rPr>
        <w:t>四</w:t>
      </w:r>
      <w:r>
        <w:rPr>
          <w:sz w:val="28"/>
          <w:szCs w:val="28"/>
          <w:lang w:eastAsia="zh-CN"/>
        </w:rPr>
        <w:t>批）的通知（冀</w:t>
      </w:r>
      <w:r>
        <w:rPr>
          <w:rFonts w:hint="eastAsia"/>
          <w:sz w:val="28"/>
          <w:szCs w:val="28"/>
          <w:lang w:eastAsia="zh-CN"/>
        </w:rPr>
        <w:t>市</w:t>
      </w:r>
      <w:r>
        <w:rPr>
          <w:sz w:val="28"/>
          <w:szCs w:val="28"/>
          <w:lang w:eastAsia="zh-CN"/>
        </w:rPr>
        <w:t>监函﹝2020﹞636号）”，确定《</w:t>
      </w:r>
      <w:r>
        <w:rPr>
          <w:rFonts w:hint="eastAsia"/>
          <w:sz w:val="28"/>
          <w:szCs w:val="28"/>
          <w:lang w:eastAsia="zh-CN"/>
        </w:rPr>
        <w:t>家政服务员信用档案信息规范</w:t>
      </w:r>
      <w:r>
        <w:rPr>
          <w:sz w:val="28"/>
          <w:szCs w:val="28"/>
          <w:lang w:eastAsia="zh-CN"/>
        </w:rPr>
        <w:t>》立项，项目编号为：FW202029。</w:t>
      </w:r>
    </w:p>
    <w:p>
      <w:pPr>
        <w:pStyle w:val="2"/>
        <w:spacing w:after="120" w:afterLines="50" w:line="360" w:lineRule="auto"/>
        <w:ind w:firstLine="536" w:firstLineChars="200"/>
        <w:rPr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本标准由河北省</w:t>
      </w:r>
      <w:r>
        <w:rPr>
          <w:rFonts w:hint="eastAsia"/>
          <w:spacing w:val="-6"/>
          <w:sz w:val="28"/>
          <w:szCs w:val="28"/>
          <w:lang w:eastAsia="zh-CN"/>
        </w:rPr>
        <w:t>商务厅</w:t>
      </w:r>
      <w:r>
        <w:rPr>
          <w:spacing w:val="-6"/>
          <w:sz w:val="28"/>
          <w:szCs w:val="28"/>
          <w:lang w:eastAsia="zh-CN"/>
        </w:rPr>
        <w:t>提出</w:t>
      </w:r>
      <w:r>
        <w:rPr>
          <w:rFonts w:hint="eastAsia"/>
          <w:spacing w:val="-6"/>
          <w:sz w:val="28"/>
          <w:szCs w:val="28"/>
          <w:lang w:eastAsia="zh-CN"/>
        </w:rPr>
        <w:t>并归口</w:t>
      </w:r>
      <w:r>
        <w:rPr>
          <w:spacing w:val="-6"/>
          <w:sz w:val="28"/>
          <w:szCs w:val="28"/>
          <w:lang w:eastAsia="zh-CN"/>
        </w:rPr>
        <w:t>。本标</w:t>
      </w:r>
      <w:r>
        <w:rPr>
          <w:spacing w:val="-1"/>
          <w:sz w:val="28"/>
          <w:szCs w:val="28"/>
          <w:lang w:eastAsia="zh-CN"/>
        </w:rPr>
        <w:t>准由</w:t>
      </w:r>
      <w:r>
        <w:rPr>
          <w:rFonts w:hint="eastAsia"/>
          <w:spacing w:val="-1"/>
          <w:sz w:val="28"/>
          <w:szCs w:val="28"/>
          <w:lang w:eastAsia="zh-CN"/>
        </w:rPr>
        <w:t>河北省家政</w:t>
      </w:r>
      <w:r>
        <w:rPr>
          <w:spacing w:val="-1"/>
          <w:sz w:val="28"/>
          <w:szCs w:val="28"/>
          <w:lang w:eastAsia="zh-CN"/>
        </w:rPr>
        <w:t>行业协会起草。</w:t>
      </w:r>
    </w:p>
    <w:p>
      <w:pPr>
        <w:pStyle w:val="11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  <w:lang w:eastAsia="zh-CN"/>
        </w:rPr>
        <w:t>二、标准制定的背景和意义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多年来，家政服务行业存在着多部门管理现象。商务、民政、人力资源和社会保障、工商、妇联、工会等部门均不同程度参与市场管理，但又分工不明，不利于市场管理的规范化，造成了家政行业混乱现象。面对京津市场巨大需求，各部门主动研究也不够深入，行业协会的桥梁纽带作用没有得到充分发挥，没有形成一套有组织、有秩序、有规模的培养及就业安置的家政服务管理机制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此外，家政服务企业缺乏规范化。行业准入制度缺失，资质认定制度不健全，正规登记注册的家政企业数量不大，很多从事家政服务的是未到工商部门注册，散落在大街小巷的“夫妻店”、“营业部”等，有的是仅仅靠一部电话一张名片联系业务的个体经营。而在册家政企业中，由于经营困难等原因关门者居多，实际仍在运营的很少，绝大多数家政企业经营模式是中介制，一次性收取中介服务费，对用户和家政服务员双方均不承担任何责任，经营管理模式较为滞后，导致家政市场价格混乱、服务质量良莠不齐、家政服务纠纷不断等诸多问题，诚信建设状况堪忧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开展家政行业标准制修订工作是加强行业标准管理，是落实国务院的要求，是完善家政服务技术性法规的需要，是企业发展的需要。为此，开展家政行业标准制修订工作势在必行。</w:t>
      </w:r>
    </w:p>
    <w:p>
      <w:pPr>
        <w:pStyle w:val="11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  <w:lang w:eastAsia="zh-CN"/>
        </w:rPr>
        <w:t>三、标准编制的原则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《</w:t>
      </w:r>
      <w:r>
        <w:rPr>
          <w:rFonts w:hint="eastAsia"/>
          <w:sz w:val="28"/>
          <w:szCs w:val="28"/>
          <w:lang w:eastAsia="zh-CN"/>
        </w:rPr>
        <w:t>家政服务员信用档案信息规范</w:t>
      </w:r>
      <w:r>
        <w:rPr>
          <w:spacing w:val="-6"/>
          <w:sz w:val="28"/>
          <w:szCs w:val="28"/>
          <w:lang w:eastAsia="zh-CN"/>
        </w:rPr>
        <w:t>》</w:t>
      </w:r>
      <w:r>
        <w:rPr>
          <w:rFonts w:hint="eastAsia"/>
          <w:spacing w:val="-6"/>
          <w:sz w:val="28"/>
          <w:szCs w:val="28"/>
          <w:lang w:eastAsia="zh-CN"/>
        </w:rPr>
        <w:t>团体</w:t>
      </w:r>
      <w:r>
        <w:rPr>
          <w:spacing w:val="-6"/>
          <w:sz w:val="28"/>
          <w:szCs w:val="28"/>
          <w:lang w:eastAsia="zh-CN"/>
        </w:rPr>
        <w:t>标准的编制遵循规范性、一致性和可操作性的原则。首先，标准的起草制定要规范化，遵守与制定标准有关的基础标准及相关的法律法规的规定，如：GB/T 1 系列标准，地方标准化管理办法</w:t>
      </w:r>
      <w:r>
        <w:rPr>
          <w:rFonts w:hint="eastAsia"/>
          <w:spacing w:val="-6"/>
          <w:sz w:val="28"/>
          <w:szCs w:val="28"/>
          <w:lang w:eastAsia="zh-CN"/>
        </w:rPr>
        <w:t>、</w:t>
      </w:r>
      <w:r>
        <w:rPr>
          <w:spacing w:val="-6"/>
          <w:sz w:val="28"/>
          <w:szCs w:val="28"/>
          <w:lang w:eastAsia="zh-CN"/>
        </w:rPr>
        <w:t>团体标准管理办法等；其次，</w:t>
      </w:r>
      <w:r>
        <w:rPr>
          <w:rFonts w:hint="eastAsia"/>
          <w:spacing w:val="-6"/>
          <w:sz w:val="28"/>
          <w:szCs w:val="28"/>
          <w:lang w:eastAsia="zh-CN"/>
        </w:rPr>
        <w:t>团体</w:t>
      </w:r>
      <w:r>
        <w:rPr>
          <w:spacing w:val="-6"/>
          <w:sz w:val="28"/>
          <w:szCs w:val="28"/>
          <w:lang w:eastAsia="zh-CN"/>
        </w:rPr>
        <w:t>标准的制定与现行的国家、行业</w:t>
      </w:r>
      <w:r>
        <w:rPr>
          <w:rFonts w:hint="eastAsia"/>
          <w:spacing w:val="-6"/>
          <w:sz w:val="28"/>
          <w:szCs w:val="28"/>
          <w:lang w:eastAsia="zh-CN"/>
        </w:rPr>
        <w:t>和</w:t>
      </w:r>
      <w:r>
        <w:rPr>
          <w:spacing w:val="-6"/>
          <w:sz w:val="28"/>
          <w:szCs w:val="28"/>
          <w:lang w:eastAsia="zh-CN"/>
        </w:rPr>
        <w:t>地方标准应协调一致，相互兼容并有机衔接；再次，</w:t>
      </w:r>
      <w:r>
        <w:rPr>
          <w:rFonts w:hint="eastAsia"/>
          <w:spacing w:val="-6"/>
          <w:sz w:val="28"/>
          <w:szCs w:val="28"/>
          <w:lang w:eastAsia="zh-CN"/>
        </w:rPr>
        <w:t>团体</w:t>
      </w:r>
      <w:r>
        <w:rPr>
          <w:spacing w:val="-6"/>
          <w:sz w:val="28"/>
          <w:szCs w:val="28"/>
          <w:lang w:eastAsia="zh-CN"/>
        </w:rPr>
        <w:t>标准的制定应符合河北省</w:t>
      </w:r>
      <w:r>
        <w:rPr>
          <w:rFonts w:hint="eastAsia"/>
          <w:spacing w:val="-6"/>
          <w:sz w:val="28"/>
          <w:szCs w:val="28"/>
          <w:lang w:eastAsia="zh-CN"/>
        </w:rPr>
        <w:t>家政行业</w:t>
      </w:r>
      <w:r>
        <w:rPr>
          <w:spacing w:val="-6"/>
          <w:sz w:val="28"/>
          <w:szCs w:val="28"/>
          <w:lang w:eastAsia="zh-CN"/>
        </w:rPr>
        <w:t>管理和服务质量的现状，可操作性强。</w:t>
      </w:r>
    </w:p>
    <w:p>
      <w:pPr>
        <w:pStyle w:val="11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  <w:lang w:eastAsia="zh-CN"/>
        </w:rPr>
        <w:t>四、主要工作过程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标准自立项以来，河北省商务厅、河北省家政行业协会积极开展工作。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（</w:t>
      </w:r>
      <w:r>
        <w:rPr>
          <w:spacing w:val="-6"/>
          <w:sz w:val="28"/>
          <w:szCs w:val="28"/>
          <w:lang w:eastAsia="zh-CN"/>
        </w:rPr>
        <w:t>1）</w:t>
      </w:r>
      <w:r>
        <w:rPr>
          <w:spacing w:val="-6"/>
          <w:sz w:val="28"/>
          <w:szCs w:val="28"/>
          <w:lang w:eastAsia="zh-CN"/>
        </w:rPr>
        <w:tab/>
      </w:r>
      <w:r>
        <w:rPr>
          <w:spacing w:val="-6"/>
          <w:sz w:val="28"/>
          <w:szCs w:val="28"/>
          <w:lang w:eastAsia="zh-CN"/>
        </w:rPr>
        <w:t>成立了由河北省家政行业协会、河北省商务厅、河北省标准化研究院和相关家政企业组成的标准起草组。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（</w:t>
      </w:r>
      <w:r>
        <w:rPr>
          <w:spacing w:val="-6"/>
          <w:sz w:val="28"/>
          <w:szCs w:val="28"/>
          <w:lang w:eastAsia="zh-CN"/>
        </w:rPr>
        <w:t>2）</w:t>
      </w:r>
      <w:r>
        <w:rPr>
          <w:spacing w:val="-6"/>
          <w:sz w:val="28"/>
          <w:szCs w:val="28"/>
          <w:lang w:eastAsia="zh-CN"/>
        </w:rPr>
        <w:tab/>
      </w:r>
      <w:r>
        <w:rPr>
          <w:spacing w:val="-6"/>
          <w:sz w:val="28"/>
          <w:szCs w:val="28"/>
          <w:lang w:eastAsia="zh-CN"/>
        </w:rPr>
        <w:t>积极开展调查研究，起草组根据河北省家政服务业长期以来标准化建设滞后，市场混乱的现状，在省商务厅的指导下，2019年初向省质监局提出了制定河北省行业标准的大体思路，河北省家政行业协会组建了标准化起草小组，组成了由省标准化院专家学者、行业企业负责人的标准起草小组，于2019年6--9月期间分别赶赴秦皇岛、邯郸、邢台、保定、衡水、承德等地进行调研，深刻挖掘河北家政标准化落后的根源所在，力求突破制约我省标准化滞后的瓶颈，就如何加强河北省家政服务业标准化建设召开多次座谈会。同时标准起草小组通过电话、邮件、座谈</w:t>
      </w:r>
      <w:r>
        <w:rPr>
          <w:rFonts w:hint="eastAsia"/>
          <w:spacing w:val="-6"/>
          <w:sz w:val="28"/>
          <w:szCs w:val="28"/>
          <w:lang w:eastAsia="zh-CN"/>
        </w:rPr>
        <w:t>会等方式向行业征求意见，以期征求意见范围广泛全面，期间共电话、微信网络收到反馈意见</w:t>
      </w:r>
      <w:r>
        <w:rPr>
          <w:spacing w:val="-6"/>
          <w:sz w:val="28"/>
          <w:szCs w:val="28"/>
          <w:lang w:eastAsia="zh-CN"/>
        </w:rPr>
        <w:t>128条，初步商定筹备起草一九年河北家政行业标准7项：《家政服务员信用档案信息规范》、《家政行业“红黑名单”管理规范》、《产后母婴护理机构服务质量评定》、《家政服务人员要求》、《家政服务企业诚信管理体系》、《家政培训师等级划分与评定》、《居家上门服务证实施规范》。其中《家政服务员信用档案信息规范》</w:t>
      </w:r>
      <w:r>
        <w:rPr>
          <w:rFonts w:hint="eastAsia"/>
          <w:spacing w:val="-6"/>
          <w:sz w:val="28"/>
          <w:szCs w:val="28"/>
          <w:lang w:eastAsia="zh-CN"/>
        </w:rPr>
        <w:t>确立</w:t>
      </w:r>
      <w:r>
        <w:rPr>
          <w:spacing w:val="-6"/>
          <w:sz w:val="28"/>
          <w:szCs w:val="28"/>
          <w:lang w:eastAsia="zh-CN"/>
        </w:rPr>
        <w:t>为河北省地方标准。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（</w:t>
      </w:r>
      <w:r>
        <w:rPr>
          <w:spacing w:val="-6"/>
          <w:sz w:val="28"/>
          <w:szCs w:val="28"/>
          <w:lang w:eastAsia="zh-CN"/>
        </w:rPr>
        <w:t>3）</w:t>
      </w:r>
      <w:r>
        <w:rPr>
          <w:spacing w:val="-6"/>
          <w:sz w:val="28"/>
          <w:szCs w:val="28"/>
          <w:lang w:eastAsia="zh-CN"/>
        </w:rPr>
        <w:tab/>
      </w:r>
      <w:r>
        <w:rPr>
          <w:spacing w:val="-6"/>
          <w:sz w:val="28"/>
          <w:szCs w:val="28"/>
          <w:lang w:eastAsia="zh-CN"/>
        </w:rPr>
        <w:t>标准起草组分析研究调研材料，由标准起草工作组的专业技术人员编写标准草案，经过起草小组全体人员讨论，形成标准的工作组讨论稿。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（</w:t>
      </w:r>
      <w:r>
        <w:rPr>
          <w:spacing w:val="-6"/>
          <w:sz w:val="28"/>
          <w:szCs w:val="28"/>
          <w:lang w:eastAsia="zh-CN"/>
        </w:rPr>
        <w:t>4）</w:t>
      </w:r>
      <w:r>
        <w:rPr>
          <w:spacing w:val="-6"/>
          <w:sz w:val="28"/>
          <w:szCs w:val="28"/>
          <w:lang w:eastAsia="zh-CN"/>
        </w:rPr>
        <w:tab/>
      </w:r>
      <w:r>
        <w:rPr>
          <w:spacing w:val="-6"/>
          <w:sz w:val="28"/>
          <w:szCs w:val="28"/>
          <w:lang w:eastAsia="zh-CN"/>
        </w:rPr>
        <w:t>标准起草工作组利用多种方式与家政服务企业、家政行业专家、标准专家就拟定的7项标准进行了沟通，形成征求意见稿。首先利用电话、网络邮件等多种渠道向上海、北京、宁波等兄弟协会进行沟通交流，广博众家之长，取得了其他先进城市在标准化建设方面的宝贵经验，为标准的编制工作夯实了基础。2019年10月--11月期间在省会石家庄组织举办标准座谈会6场次，针对反馈意见和建议对标准文本进行了修改，形成标准送审稿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（</w:t>
      </w:r>
      <w:r>
        <w:rPr>
          <w:spacing w:val="-6"/>
          <w:sz w:val="28"/>
          <w:szCs w:val="28"/>
          <w:lang w:eastAsia="zh-CN"/>
        </w:rPr>
        <w:t>5）12月底组织专家召开了标准评审会。审定会专家对标准编写质量予以肯定，一致认为标准的出台更有利于家政服务扩容提质的政策落实，有助于河北省家政服务行业诚信体系的建立。同时，团体标准的发布，更进一步推动了河北省家政行业的行为规范，也为河北省家政行业品牌的树立打下了基础。</w:t>
      </w:r>
    </w:p>
    <w:p>
      <w:pPr>
        <w:pStyle w:val="11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五、</w:t>
      </w:r>
      <w:r>
        <w:rPr>
          <w:rFonts w:ascii="黑体" w:hAnsi="黑体" w:eastAsia="黑体"/>
          <w:sz w:val="28"/>
          <w:szCs w:val="28"/>
          <w:lang w:eastAsia="zh-CN"/>
        </w:rPr>
        <w:t>标准的主要内容和依据来源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本标准规定了</w:t>
      </w:r>
      <w:r>
        <w:rPr>
          <w:rFonts w:hint="eastAsia"/>
          <w:spacing w:val="-10"/>
          <w:sz w:val="28"/>
          <w:szCs w:val="28"/>
          <w:lang w:eastAsia="zh-CN"/>
        </w:rPr>
        <w:t>建立家政服务员信用档案的基本原则、信用档案内容、信息来源、信息项、信息项的要求和管理与共享。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rFonts w:hint="eastAsia"/>
          <w:spacing w:val="-10"/>
          <w:sz w:val="28"/>
          <w:szCs w:val="28"/>
          <w:lang w:eastAsia="zh-CN"/>
        </w:rPr>
        <w:t>本标准适用于家政服务员信用档案的建设。可供各类家政服务机构、政府部门及相关方参照使用。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本标准各项内容的确定是以</w:t>
      </w:r>
      <w:r>
        <w:rPr>
          <w:rFonts w:hint="eastAsia"/>
          <w:spacing w:val="-10"/>
          <w:sz w:val="28"/>
          <w:szCs w:val="28"/>
          <w:lang w:eastAsia="zh-CN"/>
        </w:rPr>
        <w:t>河北省家政服务员信用信息采集</w:t>
      </w:r>
      <w:r>
        <w:rPr>
          <w:spacing w:val="-10"/>
          <w:sz w:val="28"/>
          <w:szCs w:val="28"/>
          <w:lang w:eastAsia="zh-CN"/>
        </w:rPr>
        <w:t>的实际情况为基础，同时又考虑了国家或行业相关标准的要求。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本标准共分为</w:t>
      </w:r>
      <w:r>
        <w:rPr>
          <w:rFonts w:hint="eastAsia"/>
          <w:spacing w:val="-10"/>
          <w:sz w:val="28"/>
          <w:szCs w:val="28"/>
          <w:lang w:eastAsia="zh-CN"/>
        </w:rPr>
        <w:t>9</w:t>
      </w:r>
      <w:r>
        <w:rPr>
          <w:spacing w:val="-10"/>
          <w:sz w:val="28"/>
          <w:szCs w:val="28"/>
          <w:lang w:eastAsia="zh-CN"/>
        </w:rPr>
        <w:t>个部分</w:t>
      </w:r>
      <w:r>
        <w:rPr>
          <w:rFonts w:hint="eastAsia"/>
          <w:spacing w:val="-10"/>
          <w:sz w:val="28"/>
          <w:szCs w:val="28"/>
          <w:lang w:eastAsia="zh-CN"/>
        </w:rPr>
        <w:t>和2个附录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1．范围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介绍本标准的主要内容以及本标准所适用的领域。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2.规范性引用文件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rFonts w:hint="eastAsia"/>
          <w:spacing w:val="-10"/>
          <w:sz w:val="28"/>
          <w:szCs w:val="28"/>
          <w:lang w:eastAsia="zh-CN"/>
        </w:rPr>
        <w:t>列出了</w:t>
      </w:r>
      <w:r>
        <w:rPr>
          <w:spacing w:val="-10"/>
          <w:sz w:val="28"/>
          <w:szCs w:val="28"/>
          <w:lang w:eastAsia="zh-CN"/>
        </w:rPr>
        <w:t>本文标准引用的规范性文件。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3．术语和定义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本标准对本文中重要术语和定义进行了规定。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4．</w:t>
      </w:r>
      <w:r>
        <w:rPr>
          <w:rFonts w:hint="eastAsia"/>
          <w:spacing w:val="-10"/>
          <w:sz w:val="28"/>
          <w:szCs w:val="28"/>
          <w:lang w:eastAsia="zh-CN"/>
        </w:rPr>
        <w:t>基本原则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规定了</w:t>
      </w:r>
      <w:r>
        <w:rPr>
          <w:rFonts w:hint="eastAsia"/>
          <w:spacing w:val="-10"/>
          <w:sz w:val="28"/>
          <w:szCs w:val="28"/>
          <w:lang w:eastAsia="zh-CN"/>
        </w:rPr>
        <w:t>家政服务员信用档案信息的原则，即客观性、有效性和可获取性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5.</w:t>
      </w:r>
      <w:r>
        <w:rPr>
          <w:rFonts w:hint="eastAsia"/>
          <w:spacing w:val="-10"/>
          <w:sz w:val="28"/>
          <w:szCs w:val="28"/>
          <w:lang w:eastAsia="zh-CN"/>
        </w:rPr>
        <w:t xml:space="preserve"> 信用档案内容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规定了</w:t>
      </w:r>
      <w:r>
        <w:rPr>
          <w:rFonts w:hint="eastAsia"/>
          <w:spacing w:val="-10"/>
          <w:sz w:val="28"/>
          <w:szCs w:val="28"/>
          <w:lang w:eastAsia="zh-CN"/>
        </w:rPr>
        <w:t>家政服务员信用档案中应包含的信息，包括基本信息、家政行业信用信息、社会信用信息和信用声明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6.</w:t>
      </w:r>
      <w:r>
        <w:rPr>
          <w:rFonts w:hint="eastAsia"/>
          <w:spacing w:val="-10"/>
          <w:sz w:val="28"/>
          <w:szCs w:val="28"/>
          <w:lang w:eastAsia="zh-CN"/>
        </w:rPr>
        <w:t xml:space="preserve"> 信用档案信息来源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规定了</w:t>
      </w:r>
      <w:r>
        <w:rPr>
          <w:rFonts w:hint="eastAsia"/>
          <w:spacing w:val="-10"/>
          <w:sz w:val="28"/>
          <w:szCs w:val="28"/>
          <w:lang w:eastAsia="zh-CN"/>
        </w:rPr>
        <w:t>家政服务员信用档案信息的出处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7.</w:t>
      </w:r>
      <w:r>
        <w:rPr>
          <w:rFonts w:hint="eastAsia"/>
          <w:spacing w:val="-10"/>
          <w:sz w:val="28"/>
          <w:szCs w:val="28"/>
          <w:lang w:eastAsia="zh-CN"/>
        </w:rPr>
        <w:t xml:space="preserve"> 信用档案信息项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规定了</w:t>
      </w:r>
      <w:r>
        <w:rPr>
          <w:rFonts w:hint="eastAsia"/>
          <w:spacing w:val="-10"/>
          <w:sz w:val="28"/>
          <w:szCs w:val="28"/>
          <w:lang w:eastAsia="zh-CN"/>
        </w:rPr>
        <w:t>家政服务员信用档案中应包含的信息项，并对信息项进行了划分和说明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 xml:space="preserve">8. </w:t>
      </w:r>
      <w:r>
        <w:rPr>
          <w:rFonts w:hint="eastAsia"/>
          <w:spacing w:val="-10"/>
          <w:sz w:val="28"/>
          <w:szCs w:val="28"/>
          <w:lang w:eastAsia="zh-CN"/>
        </w:rPr>
        <w:t>信用档案信息项的要求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rFonts w:hint="eastAsia"/>
          <w:spacing w:val="-10"/>
          <w:sz w:val="28"/>
          <w:szCs w:val="28"/>
          <w:lang w:eastAsia="zh-CN"/>
        </w:rPr>
        <w:t>规定</w:t>
      </w:r>
      <w:r>
        <w:rPr>
          <w:spacing w:val="-10"/>
          <w:sz w:val="28"/>
          <w:szCs w:val="28"/>
          <w:lang w:eastAsia="zh-CN"/>
        </w:rPr>
        <w:t>了</w:t>
      </w:r>
      <w:r>
        <w:rPr>
          <w:rFonts w:hint="eastAsia"/>
          <w:spacing w:val="-10"/>
          <w:sz w:val="28"/>
          <w:szCs w:val="28"/>
          <w:lang w:eastAsia="zh-CN"/>
        </w:rPr>
        <w:t>家政服务员信用档案信息获取的要求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rFonts w:hint="eastAsia"/>
          <w:spacing w:val="-10"/>
          <w:sz w:val="28"/>
          <w:szCs w:val="28"/>
          <w:lang w:eastAsia="zh-CN"/>
        </w:rPr>
        <w:t>9. 管理与共享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rFonts w:hint="eastAsia"/>
          <w:spacing w:val="-10"/>
          <w:sz w:val="28"/>
          <w:szCs w:val="28"/>
          <w:lang w:eastAsia="zh-CN"/>
        </w:rPr>
        <w:t>规定</w:t>
      </w:r>
      <w:r>
        <w:rPr>
          <w:spacing w:val="-10"/>
          <w:sz w:val="28"/>
          <w:szCs w:val="28"/>
          <w:lang w:eastAsia="zh-CN"/>
        </w:rPr>
        <w:t>了家政服务</w:t>
      </w:r>
      <w:r>
        <w:rPr>
          <w:rFonts w:hint="eastAsia"/>
          <w:spacing w:val="-10"/>
          <w:sz w:val="28"/>
          <w:szCs w:val="28"/>
          <w:lang w:eastAsia="zh-CN"/>
        </w:rPr>
        <w:t>员信用档案的管理和应用要求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11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七</w:t>
      </w:r>
      <w:r>
        <w:rPr>
          <w:rFonts w:ascii="黑体" w:hAnsi="黑体" w:eastAsia="黑体"/>
          <w:sz w:val="28"/>
          <w:szCs w:val="28"/>
          <w:lang w:eastAsia="zh-CN"/>
        </w:rPr>
        <w:t>、与有关现行法律、政策和标准的关系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上述标准符合《中华人民共和国标准化法》、《河北省地方标准管理办法》</w:t>
      </w:r>
      <w:r>
        <w:rPr>
          <w:rFonts w:hint="eastAsia"/>
          <w:spacing w:val="-10"/>
          <w:sz w:val="28"/>
          <w:szCs w:val="28"/>
          <w:lang w:eastAsia="zh-CN"/>
        </w:rPr>
        <w:t>、</w:t>
      </w:r>
      <w:r>
        <w:rPr>
          <w:spacing w:val="-10"/>
          <w:sz w:val="28"/>
          <w:szCs w:val="28"/>
          <w:lang w:eastAsia="zh-CN"/>
        </w:rPr>
        <w:t>《</w:t>
      </w:r>
      <w:r>
        <w:rPr>
          <w:rFonts w:hint="eastAsia"/>
          <w:spacing w:val="-10"/>
          <w:sz w:val="28"/>
          <w:szCs w:val="28"/>
          <w:lang w:eastAsia="zh-CN"/>
        </w:rPr>
        <w:t>团体</w:t>
      </w:r>
      <w:r>
        <w:rPr>
          <w:spacing w:val="-10"/>
          <w:sz w:val="28"/>
          <w:szCs w:val="28"/>
          <w:lang w:eastAsia="zh-CN"/>
        </w:rPr>
        <w:t>标准管理办法》等法律</w:t>
      </w:r>
      <w:r>
        <w:rPr>
          <w:spacing w:val="-14"/>
          <w:sz w:val="28"/>
          <w:szCs w:val="28"/>
          <w:lang w:eastAsia="zh-CN"/>
        </w:rPr>
        <w:t>法规文件的规定，并在制定过程中参考了相关领域的国家标准、行业标准</w:t>
      </w:r>
      <w:r>
        <w:rPr>
          <w:spacing w:val="-13"/>
          <w:sz w:val="28"/>
          <w:szCs w:val="28"/>
          <w:lang w:eastAsia="zh-CN"/>
        </w:rPr>
        <w:t>，在对等内容的规范方面与现行标准保持兼容和一致，便于参考实施。本标准为河北省</w:t>
      </w:r>
      <w:r>
        <w:rPr>
          <w:rFonts w:hint="eastAsia"/>
          <w:spacing w:val="-13"/>
          <w:sz w:val="28"/>
          <w:szCs w:val="28"/>
          <w:lang w:eastAsia="zh-CN"/>
        </w:rPr>
        <w:t>家政</w:t>
      </w:r>
      <w:r>
        <w:rPr>
          <w:spacing w:val="-13"/>
          <w:sz w:val="28"/>
          <w:szCs w:val="28"/>
          <w:lang w:eastAsia="zh-CN"/>
        </w:rPr>
        <w:t>行业</w:t>
      </w:r>
      <w:r>
        <w:rPr>
          <w:rFonts w:hint="eastAsia"/>
          <w:spacing w:val="-13"/>
          <w:sz w:val="28"/>
          <w:szCs w:val="28"/>
          <w:lang w:eastAsia="zh-CN"/>
        </w:rPr>
        <w:t>团体</w:t>
      </w:r>
      <w:r>
        <w:rPr>
          <w:spacing w:val="-13"/>
          <w:sz w:val="28"/>
          <w:szCs w:val="28"/>
          <w:lang w:eastAsia="zh-CN"/>
        </w:rPr>
        <w:t>标准，建议本标准草案经过审定后以推荐性标准发布。</w:t>
      </w:r>
    </w:p>
    <w:p>
      <w:pPr>
        <w:pStyle w:val="11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八、重大意见分歧的处理结果和依据</w:t>
      </w:r>
    </w:p>
    <w:p>
      <w:pPr>
        <w:pStyle w:val="2"/>
        <w:spacing w:after="120" w:afterLines="50" w:line="360" w:lineRule="auto"/>
        <w:ind w:firstLine="560" w:firstLineChars="200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未发生重大意见分歧情况。</w:t>
      </w:r>
    </w:p>
    <w:p>
      <w:pPr>
        <w:pStyle w:val="11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九、提出标准实施的建议</w:t>
      </w:r>
    </w:p>
    <w:p>
      <w:pPr>
        <w:pStyle w:val="2"/>
        <w:spacing w:after="120" w:afterLines="50" w:line="360" w:lineRule="auto"/>
        <w:ind w:firstLine="560" w:firstLineChars="200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无。</w:t>
      </w:r>
    </w:p>
    <w:p>
      <w:pPr>
        <w:pStyle w:val="11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十、其他应予说明的事项</w:t>
      </w:r>
    </w:p>
    <w:p>
      <w:pPr>
        <w:pStyle w:val="2"/>
        <w:spacing w:after="120" w:afterLines="50" w:line="360" w:lineRule="auto"/>
        <w:ind w:firstLine="560" w:firstLineChars="200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无。</w:t>
      </w:r>
    </w:p>
    <w:p>
      <w:pPr>
        <w:pStyle w:val="2"/>
        <w:spacing w:after="120" w:afterLines="50" w:line="360" w:lineRule="auto"/>
        <w:rPr>
          <w:sz w:val="28"/>
          <w:szCs w:val="28"/>
          <w:lang w:eastAsia="zh-CN"/>
        </w:rPr>
      </w:pPr>
    </w:p>
    <w:p>
      <w:pPr>
        <w:pStyle w:val="2"/>
        <w:spacing w:after="120" w:afterLines="50" w:line="360" w:lineRule="auto"/>
        <w:rPr>
          <w:sz w:val="28"/>
          <w:szCs w:val="28"/>
          <w:lang w:eastAsia="zh-CN"/>
        </w:rPr>
      </w:pPr>
    </w:p>
    <w:p>
      <w:pPr>
        <w:pStyle w:val="2"/>
        <w:spacing w:after="120" w:afterLines="50" w:line="360" w:lineRule="auto"/>
        <w:jc w:val="righ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《</w:t>
      </w:r>
      <w:r>
        <w:rPr>
          <w:rFonts w:hint="eastAsia"/>
          <w:sz w:val="28"/>
          <w:szCs w:val="28"/>
          <w:lang w:eastAsia="zh-CN"/>
        </w:rPr>
        <w:t>家政服务员信用档案信息规范</w:t>
      </w:r>
      <w:r>
        <w:rPr>
          <w:sz w:val="28"/>
          <w:szCs w:val="28"/>
          <w:lang w:eastAsia="zh-CN"/>
        </w:rPr>
        <w:t>》</w:t>
      </w:r>
      <w:bookmarkStart w:id="0" w:name="_GoBack"/>
      <w:bookmarkEnd w:id="0"/>
      <w:r>
        <w:rPr>
          <w:sz w:val="28"/>
          <w:szCs w:val="28"/>
          <w:lang w:eastAsia="zh-CN"/>
        </w:rPr>
        <w:t>标准起草组</w:t>
      </w:r>
    </w:p>
    <w:p>
      <w:pPr>
        <w:pStyle w:val="2"/>
        <w:spacing w:after="120" w:afterLines="50" w:line="360" w:lineRule="auto"/>
        <w:ind w:right="1820"/>
        <w:jc w:val="right"/>
        <w:rPr>
          <w:lang w:eastAsia="zh-CN"/>
        </w:rPr>
      </w:pPr>
      <w:r>
        <w:rPr>
          <w:sz w:val="28"/>
          <w:szCs w:val="28"/>
        </w:rPr>
        <w:t>2021年</w:t>
      </w:r>
      <w:r>
        <w:rPr>
          <w:sz w:val="28"/>
          <w:szCs w:val="28"/>
          <w:lang w:eastAsia="zh-CN"/>
        </w:rPr>
        <w:t>4</w:t>
      </w:r>
      <w:r>
        <w:rPr>
          <w:sz w:val="28"/>
          <w:szCs w:val="28"/>
        </w:rPr>
        <w:t>月</w:t>
      </w:r>
    </w:p>
    <w:sectPr>
      <w:footerReference r:id="rId3" w:type="default"/>
      <w:pgSz w:w="11910" w:h="16840"/>
      <w:pgMar w:top="1260" w:right="1180" w:bottom="1180" w:left="1520" w:header="0" w:footer="99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lang w:eastAsia="zh-CN"/>
      </w:rPr>
      <w:pict>
        <v:shape id="Text Box 1" o:spid="_x0000_s2049" o:spt="202" type="#_x0000_t202" style="position:absolute;left:0pt;margin-left:301.8pt;margin-top:781.3pt;height:12pt;width:8.5pt;mso-position-horizontal-relative:page;mso-position-vertical-relative:page;z-index:-251657216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2"/>
                  <w:ind w:left="40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2A59CF"/>
    <w:rsid w:val="0005257C"/>
    <w:rsid w:val="0007747A"/>
    <w:rsid w:val="00103F8B"/>
    <w:rsid w:val="00104F2B"/>
    <w:rsid w:val="001B7672"/>
    <w:rsid w:val="001C369B"/>
    <w:rsid w:val="001C6E13"/>
    <w:rsid w:val="002773B3"/>
    <w:rsid w:val="00293887"/>
    <w:rsid w:val="002A59CF"/>
    <w:rsid w:val="002F44F5"/>
    <w:rsid w:val="003427A2"/>
    <w:rsid w:val="00361DAE"/>
    <w:rsid w:val="003C753D"/>
    <w:rsid w:val="00440C87"/>
    <w:rsid w:val="00442AA2"/>
    <w:rsid w:val="00457B4A"/>
    <w:rsid w:val="004B1EDC"/>
    <w:rsid w:val="004F25BF"/>
    <w:rsid w:val="0053232F"/>
    <w:rsid w:val="00533C63"/>
    <w:rsid w:val="005A3FD0"/>
    <w:rsid w:val="005B3834"/>
    <w:rsid w:val="005C53AB"/>
    <w:rsid w:val="00792AF6"/>
    <w:rsid w:val="007D1C4B"/>
    <w:rsid w:val="00833532"/>
    <w:rsid w:val="008A40D3"/>
    <w:rsid w:val="008B261F"/>
    <w:rsid w:val="008D7E5B"/>
    <w:rsid w:val="00964C67"/>
    <w:rsid w:val="00997534"/>
    <w:rsid w:val="009F0828"/>
    <w:rsid w:val="00A17D43"/>
    <w:rsid w:val="00A26ED8"/>
    <w:rsid w:val="00A53970"/>
    <w:rsid w:val="00A65696"/>
    <w:rsid w:val="00B3421E"/>
    <w:rsid w:val="00BC61E1"/>
    <w:rsid w:val="00C609F8"/>
    <w:rsid w:val="00C86D07"/>
    <w:rsid w:val="00C92AF3"/>
    <w:rsid w:val="00CA0BC2"/>
    <w:rsid w:val="00CA2AA5"/>
    <w:rsid w:val="00CB0010"/>
    <w:rsid w:val="00CB2937"/>
    <w:rsid w:val="00D322F4"/>
    <w:rsid w:val="00D42065"/>
    <w:rsid w:val="00DB0EDA"/>
    <w:rsid w:val="00DC0C2F"/>
    <w:rsid w:val="00DD601F"/>
    <w:rsid w:val="00DF0E70"/>
    <w:rsid w:val="00E26297"/>
    <w:rsid w:val="00E304DE"/>
    <w:rsid w:val="00EF713C"/>
    <w:rsid w:val="00F03BA6"/>
    <w:rsid w:val="00F3411A"/>
    <w:rsid w:val="00FA03AA"/>
    <w:rsid w:val="6B0053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4"/>
      <w:szCs w:val="24"/>
    </w:rPr>
  </w:style>
  <w:style w:type="paragraph" w:styleId="3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标题 11"/>
    <w:basedOn w:val="1"/>
    <w:qFormat/>
    <w:uiPriority w:val="1"/>
    <w:pPr>
      <w:ind w:left="116" w:right="101"/>
      <w:jc w:val="center"/>
      <w:outlineLvl w:val="1"/>
    </w:pPr>
    <w:rPr>
      <w:sz w:val="52"/>
      <w:szCs w:val="52"/>
    </w:rPr>
  </w:style>
  <w:style w:type="paragraph" w:customStyle="1" w:styleId="10">
    <w:name w:val="标题 21"/>
    <w:basedOn w:val="1"/>
    <w:qFormat/>
    <w:uiPriority w:val="1"/>
    <w:pPr>
      <w:ind w:left="100"/>
      <w:jc w:val="center"/>
      <w:outlineLvl w:val="2"/>
    </w:pPr>
    <w:rPr>
      <w:sz w:val="36"/>
      <w:szCs w:val="36"/>
    </w:rPr>
  </w:style>
  <w:style w:type="paragraph" w:customStyle="1" w:styleId="11">
    <w:name w:val="标题 31"/>
    <w:basedOn w:val="1"/>
    <w:qFormat/>
    <w:uiPriority w:val="1"/>
    <w:pPr>
      <w:ind w:left="100"/>
      <w:outlineLvl w:val="3"/>
    </w:pPr>
    <w:rPr>
      <w:rFonts w:ascii="Microsoft JhengHei" w:hAnsi="Microsoft JhengHei" w:eastAsia="Microsoft JhengHei" w:cs="Microsoft JhengHei"/>
      <w:b/>
      <w:bCs/>
      <w:sz w:val="24"/>
      <w:szCs w:val="24"/>
    </w:rPr>
  </w:style>
  <w:style w:type="paragraph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7"/>
    <w:link w:val="5"/>
    <w:uiPriority w:val="99"/>
    <w:rPr>
      <w:rFonts w:ascii="宋体" w:hAnsi="宋体" w:eastAsia="宋体" w:cs="宋体"/>
      <w:sz w:val="18"/>
      <w:szCs w:val="18"/>
    </w:rPr>
  </w:style>
  <w:style w:type="character" w:customStyle="1" w:styleId="15">
    <w:name w:val="页脚 字符"/>
    <w:basedOn w:val="7"/>
    <w:link w:val="4"/>
    <w:uiPriority w:val="99"/>
    <w:rPr>
      <w:rFonts w:ascii="宋体" w:hAnsi="宋体" w:eastAsia="宋体" w:cs="宋体"/>
      <w:sz w:val="18"/>
      <w:szCs w:val="18"/>
    </w:rPr>
  </w:style>
  <w:style w:type="character" w:customStyle="1" w:styleId="16">
    <w:name w:val="批注框文本 字符"/>
    <w:basedOn w:val="7"/>
    <w:link w:val="3"/>
    <w:semiHidden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406</Words>
  <Characters>2318</Characters>
  <Lines>19</Lines>
  <Paragraphs>5</Paragraphs>
  <TotalTime>16</TotalTime>
  <ScaleCrop>false</ScaleCrop>
  <LinksUpToDate>false</LinksUpToDate>
  <CharactersWithSpaces>2719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2020-03-19T12:18:00Z</dcterms:created>
  <dc:creator>lijuan</dc:creator>
  <cp:lastModifiedBy>千里马</cp:lastModifiedBy>
  <cp:lastPrinted>2017-12-04T00:17:00Z</cp:lastPrinted>
  <dcterms:modified xsi:type="dcterms:W3CDTF">2021-04-22T00:12:04Z</dcterms:modified>
  <dc:title>《物流常温仓储服务规范》（征求意见稿）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2017-10-26T00:00:00Z</vt:filetime>
  </property>
  <property fmtid="{D5CDD505-2E9C-101B-9397-08002B2CF9AE}" pid="5" name="KSOProductBuildVer">
    <vt:lpwstr>2052-11.1.0.10463</vt:lpwstr>
  </property>
  <property fmtid="{D5CDD505-2E9C-101B-9397-08002B2CF9AE}" pid="6" name="ICV">
    <vt:lpwstr>8A96C89037D346F2A34C10A1BFBCD4FD</vt:lpwstr>
  </property>
</Properties>
</file>