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widowControl/>
        <w:spacing w:line="560" w:lineRule="exact"/>
        <w:ind w:firstLine="640" w:firstLineChars="200"/>
        <w:jc w:val="left"/>
        <w:rPr>
          <w:rFonts w:ascii="黑体" w:eastAsia="黑体"/>
          <w:sz w:val="32"/>
          <w:szCs w:val="32"/>
          <w:lang w:bidi="ar"/>
        </w:rPr>
      </w:pPr>
      <w:bookmarkStart w:id="0" w:name="_GoBack"/>
      <w:bookmarkEnd w:id="0"/>
      <w:r>
        <w:rPr>
          <w:rFonts w:hint="eastAsia" w:ascii="黑体" w:eastAsia="黑体"/>
          <w:sz w:val="32"/>
          <w:szCs w:val="32"/>
          <w:lang w:bidi="ar"/>
        </w:rPr>
        <w:t>一、苯甲酸及其钠盐</w:t>
      </w:r>
    </w:p>
    <w:p>
      <w:pPr>
        <w:widowControl/>
        <w:spacing w:line="560" w:lineRule="exact"/>
        <w:ind w:firstLine="640" w:firstLineChars="200"/>
        <w:rPr>
          <w:rFonts w:eastAsia="仿宋_GB2312"/>
          <w:sz w:val="32"/>
          <w:szCs w:val="32"/>
          <w:lang w:bidi="ar"/>
        </w:rPr>
      </w:pPr>
      <w:r>
        <w:rPr>
          <w:rFonts w:eastAsia="仿宋_GB2312"/>
          <w:sz w:val="32"/>
          <w:szCs w:val="32"/>
          <w:lang w:bidi="ar"/>
        </w:rPr>
        <w:t>苯甲酸及其钠盐是食品工业中常见的一种防腐保鲜剂，对霉菌、酵母和细菌有较好的抑制作用。苯甲酸及其钠盐的安全性较高，少量苯甲酸对人体无毒害，可随尿液排出体外，在人体内不会蓄积。若长期过量食入苯甲酸超标的食品可能会对肝脏功能产</w:t>
      </w:r>
      <w:r>
        <w:rPr>
          <w:rFonts w:eastAsia="仿宋_GB2312"/>
          <w:spacing w:val="14"/>
          <w:sz w:val="32"/>
          <w:szCs w:val="32"/>
          <w:lang w:bidi="ar"/>
        </w:rPr>
        <w:t>生一定影响。</w:t>
      </w:r>
      <w:r>
        <w:rPr>
          <w:rFonts w:eastAsia="仿宋_GB2312"/>
          <w:sz w:val="32"/>
          <w:szCs w:val="32"/>
          <w:lang w:bidi="ar"/>
        </w:rPr>
        <w:t>苯甲酸及其钠盐超标的原因可能是企业为增加产品保质期，或者弥补产品生产过程卫生条件不佳而超限量使用，或者未准确计量。</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二</w:t>
      </w:r>
      <w:r>
        <w:rPr>
          <w:rFonts w:eastAsia="黑体"/>
          <w:spacing w:val="-12"/>
          <w:sz w:val="32"/>
          <w:szCs w:val="32"/>
        </w:rPr>
        <w:t>、脱氢乙酸及其钠盐</w:t>
      </w:r>
    </w:p>
    <w:p>
      <w:pPr>
        <w:spacing w:line="56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三</w:t>
      </w:r>
      <w:r>
        <w:rPr>
          <w:rFonts w:eastAsia="黑体"/>
          <w:spacing w:val="-12"/>
          <w:sz w:val="32"/>
          <w:szCs w:val="32"/>
        </w:rPr>
        <w:t>、山梨酸及其钾盐</w:t>
      </w:r>
    </w:p>
    <w:p>
      <w:pPr>
        <w:pStyle w:val="5"/>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山梨酸及其钾盐是食品防腐保鲜剂，具有广泛的抑菌效果和防霉性能。该项目不合格原因可能是企业为增加产品保质期或者为弥补产品生产中卫生条件不佳而超限量使用，或者未准确计量。长期食用山梨酸超标的食品，可能会对健康造成一定影响。</w:t>
      </w:r>
    </w:p>
    <w:p>
      <w:pPr>
        <w:spacing w:line="640" w:lineRule="exact"/>
        <w:ind w:firstLine="640" w:firstLineChars="200"/>
        <w:rPr>
          <w:rFonts w:hint="eastAsia"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34F1590"/>
    <w:rsid w:val="2946328C"/>
    <w:rsid w:val="2A9C4BF4"/>
    <w:rsid w:val="39AC322D"/>
    <w:rsid w:val="3AD727F2"/>
    <w:rsid w:val="42B7663A"/>
    <w:rsid w:val="4B3A29F8"/>
    <w:rsid w:val="60AB1E4A"/>
    <w:rsid w:val="64E9586B"/>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2020-07-09T03:01:43Z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