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default" w:eastAsia="黑体"/>
          <w:spacing w:val="-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一</w:t>
      </w:r>
      <w:r>
        <w:rPr>
          <w:rFonts w:eastAsia="黑体"/>
          <w:sz w:val="32"/>
          <w:szCs w:val="32"/>
        </w:rPr>
        <w:t>、腐霉利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腐霉利是一种低毒内吸性杀菌剂，具有保护和治疗双重作用。主要用于蔬菜灰霉病防治。腐霉利对眼睛、皮肤有刺激作用。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、镉</w:t>
      </w:r>
      <w:r>
        <w:rPr>
          <w:rFonts w:eastAsia="黑体"/>
          <w:sz w:val="32"/>
          <w:szCs w:val="32"/>
        </w:rPr>
        <w:t>（以Cd计）</w:t>
      </w:r>
    </w:p>
    <w:p>
      <w:pPr>
        <w:spacing w:line="64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计）是最常见的重金属元素污染物之一。水产品中镉（以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计）超标可能是水产品养殖过程中对环境中镉元素的富集。镉对人体的危害主要是慢性蓄积性，长期大量摄入镉含量超标的食品可能导致肾和骨骼损伤等。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、防腐剂各自用量占其最大使用量比例之和</w:t>
      </w:r>
    </w:p>
    <w:p>
      <w:pPr>
        <w:spacing w:line="600" w:lineRule="exact"/>
        <w:ind w:firstLine="640" w:firstLineChars="200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防腐剂是以保持食品原有品质和营养价值为目的的食品添加剂，它能抑制微生物的生长繁殖，防止食品腐败变质从而延长保质期。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四</w:t>
      </w:r>
      <w:r>
        <w:rPr>
          <w:rFonts w:eastAsia="黑体"/>
          <w:sz w:val="32"/>
          <w:szCs w:val="32"/>
        </w:rPr>
        <w:t>、二氧化硫残留量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二氧化硫、焦亚硫酸钾、亚硫酸钠是食品加工中常用的漂白剂和防腐剂，使用后产生二氧化硫残留。二氧化硫进入人体后最终转化为硫酸盐并随尿液排出体外，若过量食用可能引起如恶心、呕吐等胃肠道反应。</w:t>
      </w:r>
    </w:p>
    <w:p>
      <w:pPr>
        <w:spacing w:line="64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5F30"/>
    <w:rsid w:val="13335747"/>
    <w:rsid w:val="17B737AE"/>
    <w:rsid w:val="19066D18"/>
    <w:rsid w:val="1B8B564F"/>
    <w:rsid w:val="1DC36796"/>
    <w:rsid w:val="234F1590"/>
    <w:rsid w:val="2946328C"/>
    <w:rsid w:val="2A9C4BF4"/>
    <w:rsid w:val="42B7663A"/>
    <w:rsid w:val="4B3A29F8"/>
    <w:rsid w:val="60AB1E4A"/>
    <w:rsid w:val="64E9586B"/>
    <w:rsid w:val="72CD6A7D"/>
    <w:rsid w:val="740427DF"/>
    <w:rsid w:val="75502CAC"/>
    <w:rsid w:val="7A561CBB"/>
    <w:rsid w:val="7B2F1610"/>
    <w:rsid w:val="7F3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HP</cp:lastModifiedBy>
  <dcterms:modified xsi:type="dcterms:W3CDTF">2020-06-02T09:18:47Z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